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95AEF" w14:textId="77777777" w:rsidR="00DE4F5F" w:rsidRPr="00BA31C0" w:rsidRDefault="00DE4F5F" w:rsidP="00D12B59">
      <w:pPr>
        <w:rPr>
          <w:rFonts w:ascii="Arial" w:hAnsi="Arial" w:cs="Arial"/>
          <w:sz w:val="24"/>
          <w:szCs w:val="24"/>
        </w:rPr>
      </w:pPr>
    </w:p>
    <w:p w14:paraId="77124FEC" w14:textId="77777777" w:rsidR="00DE4F5F" w:rsidRPr="00BA31C0" w:rsidRDefault="00DE4F5F" w:rsidP="00D12B59">
      <w:pPr>
        <w:rPr>
          <w:rFonts w:ascii="Arial" w:hAnsi="Arial" w:cs="Arial"/>
          <w:sz w:val="24"/>
          <w:szCs w:val="24"/>
        </w:rPr>
      </w:pPr>
    </w:p>
    <w:p w14:paraId="14910D6B" w14:textId="77777777" w:rsidR="00DE4F5F" w:rsidRPr="00BA31C0" w:rsidRDefault="00DE4F5F" w:rsidP="00D12B59">
      <w:pPr>
        <w:jc w:val="center"/>
        <w:rPr>
          <w:rFonts w:ascii="Arial" w:hAnsi="Arial" w:cs="Arial"/>
          <w:noProof/>
          <w:sz w:val="24"/>
          <w:szCs w:val="24"/>
        </w:rPr>
      </w:pPr>
      <w:r w:rsidRPr="00BA31C0">
        <w:rPr>
          <w:rFonts w:ascii="Arial" w:hAnsi="Arial" w:cs="Arial"/>
          <w:noProof/>
          <w:sz w:val="24"/>
          <w:szCs w:val="24"/>
        </w:rPr>
        <w:drawing>
          <wp:anchor distT="0" distB="0" distL="114300" distR="114300" simplePos="0" relativeHeight="251659264" behindDoc="1" locked="0" layoutInCell="1" allowOverlap="1" wp14:anchorId="2A8C7A0B" wp14:editId="6A32D02F">
            <wp:simplePos x="0" y="0"/>
            <wp:positionH relativeFrom="column">
              <wp:posOffset>1524000</wp:posOffset>
            </wp:positionH>
            <wp:positionV relativeFrom="paragraph">
              <wp:posOffset>2540</wp:posOffset>
            </wp:positionV>
            <wp:extent cx="3822700" cy="1670050"/>
            <wp:effectExtent l="19050" t="0" r="6350" b="0"/>
            <wp:wrapNone/>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srcRect/>
                    <a:stretch>
                      <a:fillRect/>
                    </a:stretch>
                  </pic:blipFill>
                  <pic:spPr bwMode="auto">
                    <a:xfrm>
                      <a:off x="0" y="0"/>
                      <a:ext cx="3822700" cy="1670050"/>
                    </a:xfrm>
                    <a:prstGeom prst="rect">
                      <a:avLst/>
                    </a:prstGeom>
                    <a:blipFill>
                      <a:blip r:embed="rId9"/>
                      <a:tile tx="0" ty="0" sx="100000" sy="100000" flip="none" algn="tl"/>
                    </a:blipFill>
                    <a:ln w="9525">
                      <a:noFill/>
                      <a:miter lim="800000"/>
                      <a:headEnd/>
                      <a:tailEnd/>
                    </a:ln>
                  </pic:spPr>
                </pic:pic>
              </a:graphicData>
            </a:graphic>
          </wp:anchor>
        </w:drawing>
      </w:r>
    </w:p>
    <w:p w14:paraId="1BBC7EF1" w14:textId="77777777" w:rsidR="00DE4F5F" w:rsidRPr="00BA31C0" w:rsidRDefault="00DE4F5F" w:rsidP="00D12B59">
      <w:pPr>
        <w:pStyle w:val="Header"/>
        <w:spacing w:line="276" w:lineRule="auto"/>
        <w:jc w:val="center"/>
        <w:rPr>
          <w:rFonts w:ascii="Arial" w:hAnsi="Arial" w:cs="Arial"/>
          <w:b/>
          <w:sz w:val="24"/>
          <w:szCs w:val="24"/>
        </w:rPr>
      </w:pPr>
    </w:p>
    <w:p w14:paraId="295E9874" w14:textId="77777777" w:rsidR="00DE4F5F" w:rsidRPr="00BA31C0" w:rsidRDefault="00DE4F5F" w:rsidP="00D12B59">
      <w:pPr>
        <w:pStyle w:val="Header"/>
        <w:spacing w:line="276" w:lineRule="auto"/>
        <w:jc w:val="center"/>
        <w:rPr>
          <w:rFonts w:ascii="Arial" w:hAnsi="Arial" w:cs="Arial"/>
          <w:b/>
          <w:sz w:val="24"/>
          <w:szCs w:val="24"/>
        </w:rPr>
      </w:pPr>
    </w:p>
    <w:p w14:paraId="2D0B56C2" w14:textId="77777777" w:rsidR="00DE4F5F" w:rsidRPr="00BA31C0" w:rsidRDefault="00DE4F5F" w:rsidP="00D12B59">
      <w:pPr>
        <w:pStyle w:val="Header"/>
        <w:tabs>
          <w:tab w:val="clear" w:pos="9360"/>
          <w:tab w:val="left" w:pos="5040"/>
          <w:tab w:val="left" w:pos="5760"/>
          <w:tab w:val="left" w:pos="6480"/>
          <w:tab w:val="left" w:pos="7200"/>
        </w:tabs>
        <w:spacing w:line="276" w:lineRule="auto"/>
        <w:rPr>
          <w:rFonts w:ascii="Arial" w:hAnsi="Arial" w:cs="Arial"/>
          <w:b/>
          <w:sz w:val="24"/>
          <w:szCs w:val="24"/>
        </w:rPr>
      </w:pPr>
      <w:r w:rsidRPr="00BA31C0">
        <w:rPr>
          <w:rFonts w:ascii="Arial" w:hAnsi="Arial" w:cs="Arial"/>
          <w:b/>
          <w:sz w:val="24"/>
          <w:szCs w:val="24"/>
        </w:rPr>
        <w:tab/>
      </w:r>
      <w:r w:rsidRPr="00BA31C0">
        <w:rPr>
          <w:rFonts w:ascii="Arial" w:hAnsi="Arial" w:cs="Arial"/>
          <w:b/>
          <w:sz w:val="24"/>
          <w:szCs w:val="24"/>
        </w:rPr>
        <w:tab/>
      </w:r>
      <w:r w:rsidRPr="00BA31C0">
        <w:rPr>
          <w:rFonts w:ascii="Arial" w:hAnsi="Arial" w:cs="Arial"/>
          <w:b/>
          <w:sz w:val="24"/>
          <w:szCs w:val="24"/>
        </w:rPr>
        <w:tab/>
      </w:r>
      <w:r w:rsidRPr="00BA31C0">
        <w:rPr>
          <w:rFonts w:ascii="Arial" w:hAnsi="Arial" w:cs="Arial"/>
          <w:b/>
          <w:sz w:val="24"/>
          <w:szCs w:val="24"/>
        </w:rPr>
        <w:tab/>
      </w:r>
      <w:r w:rsidRPr="00BA31C0">
        <w:rPr>
          <w:rFonts w:ascii="Arial" w:hAnsi="Arial" w:cs="Arial"/>
          <w:b/>
          <w:sz w:val="24"/>
          <w:szCs w:val="24"/>
        </w:rPr>
        <w:tab/>
      </w:r>
      <w:r w:rsidRPr="00BA31C0">
        <w:rPr>
          <w:rFonts w:ascii="Arial" w:hAnsi="Arial" w:cs="Arial"/>
          <w:b/>
          <w:sz w:val="24"/>
          <w:szCs w:val="24"/>
        </w:rPr>
        <w:tab/>
      </w:r>
    </w:p>
    <w:p w14:paraId="270C284B" w14:textId="77777777" w:rsidR="00DE4F5F" w:rsidRPr="00BA31C0" w:rsidRDefault="00DE4F5F" w:rsidP="00D12B59">
      <w:pPr>
        <w:pStyle w:val="Header"/>
        <w:spacing w:line="276" w:lineRule="auto"/>
        <w:jc w:val="center"/>
        <w:rPr>
          <w:rFonts w:ascii="Arial" w:hAnsi="Arial" w:cs="Arial"/>
          <w:b/>
          <w:sz w:val="24"/>
          <w:szCs w:val="24"/>
        </w:rPr>
      </w:pPr>
    </w:p>
    <w:p w14:paraId="18729A98" w14:textId="77777777" w:rsidR="00DE4F5F" w:rsidRPr="00BA31C0" w:rsidRDefault="00DE4F5F" w:rsidP="00D12B59">
      <w:pPr>
        <w:pStyle w:val="Header"/>
        <w:spacing w:line="276" w:lineRule="auto"/>
        <w:jc w:val="center"/>
        <w:rPr>
          <w:rFonts w:ascii="Arial" w:hAnsi="Arial" w:cs="Arial"/>
          <w:b/>
          <w:sz w:val="24"/>
          <w:szCs w:val="24"/>
        </w:rPr>
      </w:pPr>
    </w:p>
    <w:p w14:paraId="7FA1686C" w14:textId="77777777" w:rsidR="00DE4F5F" w:rsidRPr="00BA31C0" w:rsidRDefault="00DE4F5F" w:rsidP="00D12B59">
      <w:pPr>
        <w:pStyle w:val="Header"/>
        <w:spacing w:line="276" w:lineRule="auto"/>
        <w:jc w:val="center"/>
        <w:rPr>
          <w:rFonts w:ascii="Arial" w:hAnsi="Arial" w:cs="Arial"/>
          <w:b/>
          <w:sz w:val="24"/>
          <w:szCs w:val="24"/>
        </w:rPr>
      </w:pPr>
    </w:p>
    <w:p w14:paraId="6E2FE1B4" w14:textId="77777777" w:rsidR="00DE4F5F" w:rsidRPr="00BA31C0" w:rsidRDefault="00DE4F5F" w:rsidP="00D12B59">
      <w:pPr>
        <w:pStyle w:val="Header"/>
        <w:spacing w:line="276" w:lineRule="auto"/>
        <w:jc w:val="center"/>
        <w:rPr>
          <w:rFonts w:ascii="Arial" w:hAnsi="Arial" w:cs="Arial"/>
          <w:b/>
          <w:sz w:val="24"/>
          <w:szCs w:val="24"/>
        </w:rPr>
      </w:pPr>
    </w:p>
    <w:p w14:paraId="3DF2BAF0" w14:textId="77777777" w:rsidR="00DE4F5F" w:rsidRPr="00BA31C0" w:rsidRDefault="00DE4F5F" w:rsidP="00D12B59">
      <w:pPr>
        <w:pStyle w:val="Header"/>
        <w:spacing w:line="276" w:lineRule="auto"/>
        <w:jc w:val="center"/>
        <w:rPr>
          <w:rFonts w:ascii="Arial" w:hAnsi="Arial" w:cs="Arial"/>
          <w:b/>
          <w:sz w:val="24"/>
          <w:szCs w:val="24"/>
        </w:rPr>
      </w:pPr>
    </w:p>
    <w:p w14:paraId="1FD921BA" w14:textId="77777777" w:rsidR="000C0B4B" w:rsidRPr="000C0B4B" w:rsidRDefault="000C0B4B" w:rsidP="000C0B4B">
      <w:pPr>
        <w:tabs>
          <w:tab w:val="center" w:pos="4680"/>
          <w:tab w:val="right" w:pos="9360"/>
        </w:tabs>
        <w:jc w:val="center"/>
        <w:rPr>
          <w:rFonts w:ascii="Arial" w:eastAsiaTheme="minorHAnsi" w:hAnsi="Arial" w:cs="Arial"/>
          <w:b/>
          <w:sz w:val="24"/>
          <w:szCs w:val="24"/>
        </w:rPr>
      </w:pPr>
    </w:p>
    <w:p w14:paraId="67FBA202" w14:textId="77777777" w:rsidR="00F07463" w:rsidRDefault="00F07463" w:rsidP="00F07463">
      <w:pPr>
        <w:jc w:val="center"/>
        <w:rPr>
          <w:rFonts w:ascii="Palatino Linotype" w:hAnsi="Palatino Linotype" w:cs="Tahoma"/>
          <w:b/>
          <w:iCs/>
          <w:color w:val="0070C0"/>
          <w:sz w:val="40"/>
          <w:szCs w:val="32"/>
        </w:rPr>
      </w:pPr>
    </w:p>
    <w:p w14:paraId="5F7EDCDA" w14:textId="7DF8AA39" w:rsidR="003510F3" w:rsidRDefault="003510F3" w:rsidP="00F07463">
      <w:pPr>
        <w:jc w:val="center"/>
        <w:rPr>
          <w:rFonts w:ascii="Palatino Linotype" w:hAnsi="Palatino Linotype" w:cs="Arial"/>
          <w:b/>
          <w:color w:val="C00000"/>
          <w:sz w:val="36"/>
          <w:szCs w:val="40"/>
        </w:rPr>
      </w:pPr>
      <w:r>
        <w:rPr>
          <w:rFonts w:ascii="Palatino Linotype" w:hAnsi="Palatino Linotype" w:cs="Arial"/>
          <w:b/>
          <w:color w:val="C00000"/>
          <w:sz w:val="36"/>
          <w:szCs w:val="40"/>
        </w:rPr>
        <w:t xml:space="preserve">Request for Proposals for Grant Writing &amp; </w:t>
      </w:r>
    </w:p>
    <w:p w14:paraId="6341437D" w14:textId="70683673" w:rsidR="00F07463" w:rsidRPr="00F07463" w:rsidRDefault="003510F3" w:rsidP="00F07463">
      <w:pPr>
        <w:jc w:val="center"/>
        <w:rPr>
          <w:rFonts w:ascii="Palatino Linotype" w:hAnsi="Palatino Linotype" w:cs="Tahoma"/>
          <w:b/>
          <w:iCs/>
          <w:color w:val="0070C0"/>
          <w:sz w:val="36"/>
          <w:szCs w:val="28"/>
        </w:rPr>
      </w:pPr>
      <w:r>
        <w:rPr>
          <w:rFonts w:ascii="Palatino Linotype" w:hAnsi="Palatino Linotype" w:cs="Arial"/>
          <w:b/>
          <w:color w:val="C00000"/>
          <w:sz w:val="36"/>
          <w:szCs w:val="40"/>
        </w:rPr>
        <w:t>Related Consulting Services</w:t>
      </w:r>
      <w:r w:rsidR="00F07463" w:rsidRPr="00F07463">
        <w:rPr>
          <w:rFonts w:ascii="Palatino Linotype" w:hAnsi="Palatino Linotype" w:cs="Arial"/>
          <w:b/>
          <w:color w:val="C00000"/>
          <w:sz w:val="36"/>
          <w:szCs w:val="40"/>
        </w:rPr>
        <w:t xml:space="preserve"> </w:t>
      </w:r>
      <w:r w:rsidR="00822748">
        <w:rPr>
          <w:rFonts w:ascii="Palatino Linotype" w:hAnsi="Palatino Linotype" w:cs="Arial"/>
          <w:b/>
          <w:color w:val="C00000"/>
          <w:sz w:val="36"/>
          <w:szCs w:val="40"/>
        </w:rPr>
        <w:t>(Academic)</w:t>
      </w:r>
    </w:p>
    <w:p w14:paraId="59C70EF1" w14:textId="3694FB8C" w:rsidR="00F07463" w:rsidRPr="00F07463" w:rsidRDefault="00F07463" w:rsidP="00F07463">
      <w:pPr>
        <w:jc w:val="center"/>
        <w:rPr>
          <w:rFonts w:ascii="Palatino Linotype" w:hAnsi="Palatino Linotype" w:cs="Tahoma"/>
          <w:b/>
          <w:i/>
          <w:color w:val="C00000"/>
          <w:sz w:val="16"/>
          <w:szCs w:val="24"/>
        </w:rPr>
      </w:pPr>
    </w:p>
    <w:p w14:paraId="4495090B" w14:textId="4822EE9B" w:rsidR="00F07463" w:rsidRPr="00682D97" w:rsidRDefault="00F07463" w:rsidP="00F07463">
      <w:pPr>
        <w:jc w:val="center"/>
        <w:rPr>
          <w:rFonts w:ascii="Palatino Linotype" w:hAnsi="Palatino Linotype" w:cs="Tahoma"/>
          <w:b/>
          <w:sz w:val="28"/>
          <w:szCs w:val="32"/>
        </w:rPr>
      </w:pPr>
      <w:r w:rsidRPr="00682D97">
        <w:rPr>
          <w:rFonts w:ascii="Palatino Linotype" w:hAnsi="Palatino Linotype" w:cs="Tahoma"/>
          <w:b/>
          <w:sz w:val="28"/>
          <w:szCs w:val="32"/>
        </w:rPr>
        <w:t xml:space="preserve">Ref. No. </w:t>
      </w:r>
      <w:r w:rsidR="00FD5C93">
        <w:rPr>
          <w:rFonts w:ascii="Palatino Linotype" w:hAnsi="Palatino Linotype" w:cs="Tahoma"/>
          <w:b/>
          <w:sz w:val="28"/>
          <w:szCs w:val="32"/>
        </w:rPr>
        <w:t>C032023</w:t>
      </w:r>
    </w:p>
    <w:p w14:paraId="16D9FC79" w14:textId="19AE72CC" w:rsidR="000C0B4B" w:rsidRPr="000C0B4B" w:rsidRDefault="000C0B4B" w:rsidP="000C0B4B">
      <w:pPr>
        <w:tabs>
          <w:tab w:val="center" w:pos="4680"/>
          <w:tab w:val="right" w:pos="9360"/>
        </w:tabs>
        <w:jc w:val="center"/>
        <w:rPr>
          <w:rFonts w:ascii="Arial" w:eastAsiaTheme="minorHAnsi" w:hAnsi="Arial" w:cs="Arial"/>
          <w:b/>
          <w:sz w:val="28"/>
          <w:szCs w:val="28"/>
        </w:rPr>
      </w:pPr>
    </w:p>
    <w:p w14:paraId="43B762EE" w14:textId="77777777" w:rsidR="000C0B4B" w:rsidRPr="000C0B4B" w:rsidRDefault="000C0B4B" w:rsidP="000C0B4B">
      <w:pPr>
        <w:jc w:val="center"/>
        <w:rPr>
          <w:rFonts w:ascii="Arial" w:hAnsi="Arial" w:cs="Arial"/>
          <w:b/>
          <w:sz w:val="28"/>
          <w:szCs w:val="28"/>
        </w:rPr>
      </w:pPr>
    </w:p>
    <w:p w14:paraId="6D5B2E68" w14:textId="77777777" w:rsidR="000C0B4B" w:rsidRPr="000C0B4B" w:rsidRDefault="000C0B4B" w:rsidP="000C0B4B">
      <w:pPr>
        <w:jc w:val="center"/>
        <w:rPr>
          <w:rFonts w:ascii="Arial" w:hAnsi="Arial" w:cs="Arial"/>
          <w:b/>
          <w:sz w:val="24"/>
          <w:szCs w:val="24"/>
        </w:rPr>
      </w:pPr>
    </w:p>
    <w:p w14:paraId="5E1045D7" w14:textId="77777777" w:rsidR="000C0B4B" w:rsidRPr="000C0B4B" w:rsidRDefault="000C0B4B" w:rsidP="000C0B4B">
      <w:pPr>
        <w:jc w:val="center"/>
        <w:rPr>
          <w:rFonts w:ascii="Arial" w:hAnsi="Arial" w:cs="Arial"/>
          <w:sz w:val="24"/>
          <w:szCs w:val="24"/>
        </w:rPr>
      </w:pPr>
    </w:p>
    <w:p w14:paraId="31541EE6" w14:textId="77777777" w:rsidR="000C0B4B" w:rsidRPr="000C0B4B" w:rsidRDefault="000C0B4B" w:rsidP="000C0B4B">
      <w:pPr>
        <w:jc w:val="center"/>
        <w:rPr>
          <w:rFonts w:ascii="Arial" w:hAnsi="Arial" w:cs="Arial"/>
          <w:sz w:val="24"/>
          <w:szCs w:val="24"/>
        </w:rPr>
      </w:pPr>
    </w:p>
    <w:p w14:paraId="03323693" w14:textId="77777777" w:rsidR="000C0B4B" w:rsidRPr="000C0B4B" w:rsidRDefault="000C0B4B" w:rsidP="000C0B4B">
      <w:pPr>
        <w:jc w:val="center"/>
        <w:rPr>
          <w:rFonts w:ascii="Arial" w:hAnsi="Arial" w:cs="Arial"/>
          <w:sz w:val="24"/>
          <w:szCs w:val="24"/>
        </w:rPr>
      </w:pPr>
    </w:p>
    <w:p w14:paraId="386450C9" w14:textId="77777777" w:rsidR="000C0B4B" w:rsidRPr="000C0B4B" w:rsidRDefault="000C0B4B" w:rsidP="000C0B4B">
      <w:pPr>
        <w:jc w:val="center"/>
        <w:rPr>
          <w:rFonts w:ascii="Arial" w:hAnsi="Arial" w:cs="Arial"/>
          <w:sz w:val="24"/>
          <w:szCs w:val="24"/>
        </w:rPr>
      </w:pPr>
    </w:p>
    <w:p w14:paraId="7B7C0F60" w14:textId="77777777" w:rsidR="000C0B4B" w:rsidRPr="000C0B4B" w:rsidRDefault="000C0B4B" w:rsidP="000C0B4B">
      <w:pPr>
        <w:jc w:val="center"/>
        <w:rPr>
          <w:rFonts w:ascii="Arial" w:hAnsi="Arial" w:cs="Arial"/>
          <w:sz w:val="24"/>
          <w:szCs w:val="24"/>
        </w:rPr>
      </w:pPr>
    </w:p>
    <w:p w14:paraId="6166DD58" w14:textId="77777777" w:rsidR="000C0B4B" w:rsidRPr="00BB4E26" w:rsidRDefault="000C0B4B" w:rsidP="000C0B4B">
      <w:pPr>
        <w:jc w:val="center"/>
        <w:rPr>
          <w:rFonts w:ascii="Arial" w:hAnsi="Arial" w:cs="Arial"/>
          <w:b/>
          <w:sz w:val="28"/>
          <w:szCs w:val="28"/>
        </w:rPr>
      </w:pPr>
      <w:r w:rsidRPr="00BB4E26">
        <w:rPr>
          <w:rFonts w:ascii="Arial" w:hAnsi="Arial" w:cs="Arial"/>
          <w:b/>
          <w:sz w:val="28"/>
          <w:szCs w:val="28"/>
        </w:rPr>
        <w:t>Deadline for submissions:</w:t>
      </w:r>
    </w:p>
    <w:p w14:paraId="42466265" w14:textId="1D1485EA" w:rsidR="000C0B4B" w:rsidRPr="00BB4E26" w:rsidRDefault="00B26EFC" w:rsidP="00B26EFC">
      <w:pPr>
        <w:tabs>
          <w:tab w:val="center" w:pos="5400"/>
          <w:tab w:val="left" w:pos="7947"/>
        </w:tabs>
        <w:rPr>
          <w:rFonts w:eastAsiaTheme="majorEastAsia" w:cstheme="majorBidi"/>
          <w:b/>
          <w:bCs/>
          <w:i/>
          <w:iCs/>
          <w:sz w:val="28"/>
          <w:szCs w:val="28"/>
        </w:rPr>
      </w:pPr>
      <w:r w:rsidRPr="00BB4E26">
        <w:rPr>
          <w:rFonts w:eastAsiaTheme="majorEastAsia" w:cstheme="majorBidi"/>
          <w:b/>
          <w:bCs/>
          <w:i/>
          <w:iCs/>
          <w:color w:val="C00000"/>
          <w:sz w:val="28"/>
          <w:szCs w:val="28"/>
        </w:rPr>
        <w:tab/>
      </w:r>
      <w:r w:rsidR="00BB4E26" w:rsidRPr="00BB4E26">
        <w:rPr>
          <w:rFonts w:eastAsiaTheme="majorEastAsia" w:cstheme="majorBidi"/>
          <w:b/>
          <w:bCs/>
          <w:i/>
          <w:iCs/>
          <w:color w:val="C00000"/>
          <w:sz w:val="32"/>
          <w:szCs w:val="32"/>
        </w:rPr>
        <w:t xml:space="preserve">2:00 p.m., </w:t>
      </w:r>
      <w:r w:rsidR="005A126A">
        <w:rPr>
          <w:rFonts w:eastAsiaTheme="majorEastAsia" w:cstheme="majorBidi"/>
          <w:b/>
          <w:bCs/>
          <w:i/>
          <w:iCs/>
          <w:color w:val="C00000"/>
          <w:sz w:val="32"/>
          <w:szCs w:val="32"/>
        </w:rPr>
        <w:t>Tue</w:t>
      </w:r>
      <w:r w:rsidR="00363B1E">
        <w:rPr>
          <w:rFonts w:eastAsiaTheme="majorEastAsia" w:cstheme="majorBidi"/>
          <w:b/>
          <w:bCs/>
          <w:i/>
          <w:iCs/>
          <w:color w:val="C00000"/>
          <w:sz w:val="32"/>
          <w:szCs w:val="32"/>
        </w:rPr>
        <w:t>sday</w:t>
      </w:r>
      <w:r w:rsidR="00BB4E26" w:rsidRPr="00BB4E26">
        <w:rPr>
          <w:rFonts w:eastAsiaTheme="majorEastAsia" w:cstheme="majorBidi"/>
          <w:b/>
          <w:bCs/>
          <w:i/>
          <w:iCs/>
          <w:color w:val="C00000"/>
          <w:sz w:val="32"/>
          <w:szCs w:val="32"/>
        </w:rPr>
        <w:t xml:space="preserve">, November </w:t>
      </w:r>
      <w:r w:rsidR="00363B1E">
        <w:rPr>
          <w:rFonts w:eastAsiaTheme="majorEastAsia" w:cstheme="majorBidi"/>
          <w:b/>
          <w:bCs/>
          <w:i/>
          <w:iCs/>
          <w:color w:val="C00000"/>
          <w:sz w:val="32"/>
          <w:szCs w:val="32"/>
        </w:rPr>
        <w:t>2</w:t>
      </w:r>
      <w:r w:rsidR="005A126A">
        <w:rPr>
          <w:rFonts w:eastAsiaTheme="majorEastAsia" w:cstheme="majorBidi"/>
          <w:b/>
          <w:bCs/>
          <w:i/>
          <w:iCs/>
          <w:color w:val="C00000"/>
          <w:sz w:val="32"/>
          <w:szCs w:val="32"/>
        </w:rPr>
        <w:t>8</w:t>
      </w:r>
      <w:r w:rsidR="00BB4E26" w:rsidRPr="00BB4E26">
        <w:rPr>
          <w:rFonts w:eastAsiaTheme="majorEastAsia" w:cstheme="majorBidi"/>
          <w:b/>
          <w:bCs/>
          <w:i/>
          <w:iCs/>
          <w:color w:val="C00000"/>
          <w:sz w:val="32"/>
          <w:szCs w:val="32"/>
        </w:rPr>
        <w:t>, 2023</w:t>
      </w:r>
      <w:r w:rsidRPr="00BB4E26">
        <w:rPr>
          <w:rFonts w:eastAsiaTheme="majorEastAsia" w:cstheme="majorBidi"/>
          <w:b/>
          <w:bCs/>
          <w:i/>
          <w:iCs/>
          <w:sz w:val="28"/>
          <w:szCs w:val="28"/>
        </w:rPr>
        <w:tab/>
      </w:r>
    </w:p>
    <w:p w14:paraId="213985F9" w14:textId="77777777" w:rsidR="000C0B4B" w:rsidRPr="00BB4E26" w:rsidRDefault="000C0B4B" w:rsidP="000C0B4B">
      <w:pPr>
        <w:jc w:val="center"/>
        <w:rPr>
          <w:rFonts w:ascii="Arial" w:hAnsi="Arial" w:cs="Arial"/>
          <w:b/>
          <w:sz w:val="28"/>
          <w:szCs w:val="28"/>
        </w:rPr>
      </w:pPr>
    </w:p>
    <w:p w14:paraId="36D56DA9" w14:textId="77777777" w:rsidR="000C0B4B" w:rsidRPr="000C0B4B" w:rsidRDefault="000C0B4B" w:rsidP="000C0B4B">
      <w:pPr>
        <w:jc w:val="center"/>
        <w:rPr>
          <w:rFonts w:ascii="Arial" w:hAnsi="Arial" w:cs="Arial"/>
          <w:i/>
          <w:sz w:val="24"/>
          <w:szCs w:val="24"/>
        </w:rPr>
      </w:pPr>
    </w:p>
    <w:p w14:paraId="34DCBBD2" w14:textId="77777777" w:rsidR="000C0B4B" w:rsidRPr="000C0B4B" w:rsidRDefault="000C0B4B" w:rsidP="000C0B4B">
      <w:pPr>
        <w:rPr>
          <w:rFonts w:ascii="Arial" w:hAnsi="Arial" w:cs="Arial"/>
          <w:i/>
          <w:sz w:val="24"/>
          <w:szCs w:val="24"/>
        </w:rPr>
      </w:pPr>
    </w:p>
    <w:p w14:paraId="131E2F73" w14:textId="77777777" w:rsidR="000C0B4B" w:rsidRPr="000C0B4B" w:rsidRDefault="000C0B4B" w:rsidP="000C0B4B">
      <w:pPr>
        <w:rPr>
          <w:rFonts w:ascii="Arial" w:eastAsiaTheme="majorEastAsia" w:hAnsi="Arial" w:cs="Arial"/>
          <w:b/>
          <w:bCs/>
          <w:sz w:val="24"/>
          <w:szCs w:val="24"/>
        </w:rPr>
      </w:pPr>
      <w:r w:rsidRPr="000C0B4B">
        <w:rPr>
          <w:rFonts w:ascii="Arial" w:eastAsiaTheme="majorEastAsia" w:hAnsi="Arial" w:cs="Arial"/>
          <w:b/>
          <w:bCs/>
          <w:sz w:val="24"/>
          <w:szCs w:val="24"/>
        </w:rPr>
        <w:t xml:space="preserve">Designated Contact:  </w:t>
      </w:r>
    </w:p>
    <w:p w14:paraId="080EFF2F" w14:textId="7D105BAF" w:rsidR="000C0B4B" w:rsidRPr="00F07463" w:rsidRDefault="00F07463" w:rsidP="000C0B4B">
      <w:pPr>
        <w:tabs>
          <w:tab w:val="center" w:pos="4680"/>
          <w:tab w:val="right" w:pos="9360"/>
        </w:tabs>
        <w:spacing w:line="240" w:lineRule="auto"/>
        <w:rPr>
          <w:rFonts w:ascii="Arial" w:eastAsiaTheme="majorEastAsia" w:hAnsi="Arial" w:cs="Arial"/>
          <w:bCs/>
          <w:i/>
          <w:iCs/>
          <w:sz w:val="24"/>
          <w:szCs w:val="24"/>
        </w:rPr>
      </w:pPr>
      <w:r w:rsidRPr="00F07463">
        <w:rPr>
          <w:rFonts w:ascii="Arial" w:eastAsiaTheme="majorEastAsia" w:hAnsi="Arial" w:cs="Arial"/>
          <w:bCs/>
          <w:i/>
          <w:iCs/>
          <w:sz w:val="24"/>
          <w:szCs w:val="24"/>
        </w:rPr>
        <w:t>Rebecca Anchor</w:t>
      </w:r>
      <w:r w:rsidR="000C0B4B" w:rsidRPr="00F07463">
        <w:rPr>
          <w:rFonts w:ascii="Arial" w:eastAsiaTheme="majorEastAsia" w:hAnsi="Arial" w:cs="Arial"/>
          <w:bCs/>
          <w:i/>
          <w:iCs/>
          <w:sz w:val="24"/>
          <w:szCs w:val="24"/>
        </w:rPr>
        <w:t xml:space="preserve"> </w:t>
      </w:r>
    </w:p>
    <w:p w14:paraId="42606E96" w14:textId="23192CC9" w:rsidR="000C0B4B" w:rsidRPr="00F07463" w:rsidRDefault="00F07463" w:rsidP="000C0B4B">
      <w:pPr>
        <w:tabs>
          <w:tab w:val="center" w:pos="4680"/>
          <w:tab w:val="right" w:pos="9360"/>
        </w:tabs>
        <w:spacing w:line="240" w:lineRule="auto"/>
        <w:rPr>
          <w:rFonts w:ascii="Arial" w:eastAsiaTheme="majorEastAsia" w:hAnsi="Arial" w:cs="Arial"/>
          <w:i/>
          <w:iCs/>
          <w:sz w:val="24"/>
          <w:szCs w:val="24"/>
        </w:rPr>
      </w:pPr>
      <w:r w:rsidRPr="00F07463">
        <w:rPr>
          <w:rFonts w:ascii="Arial" w:eastAsiaTheme="majorEastAsia" w:hAnsi="Arial" w:cs="Arial"/>
          <w:i/>
          <w:iCs/>
          <w:sz w:val="24"/>
          <w:szCs w:val="24"/>
        </w:rPr>
        <w:t>Director of Purchasing &amp; Central Services</w:t>
      </w:r>
    </w:p>
    <w:p w14:paraId="087F5965" w14:textId="2EA778B0" w:rsidR="000C0B4B" w:rsidRPr="00F07463" w:rsidRDefault="00F07463" w:rsidP="00F07463">
      <w:pPr>
        <w:tabs>
          <w:tab w:val="center" w:pos="4680"/>
          <w:tab w:val="right" w:pos="9360"/>
        </w:tabs>
        <w:spacing w:line="240" w:lineRule="auto"/>
        <w:rPr>
          <w:rFonts w:ascii="Arial" w:eastAsiaTheme="majorEastAsia" w:hAnsi="Arial" w:cs="Arial"/>
          <w:i/>
          <w:iCs/>
          <w:sz w:val="24"/>
          <w:szCs w:val="24"/>
        </w:rPr>
      </w:pPr>
      <w:r w:rsidRPr="00F07463">
        <w:rPr>
          <w:rFonts w:ascii="Arial" w:eastAsiaTheme="majorEastAsia" w:hAnsi="Arial" w:cs="Arial"/>
          <w:i/>
          <w:iCs/>
          <w:sz w:val="24"/>
          <w:szCs w:val="24"/>
        </w:rPr>
        <w:t>(585) 245-5100</w:t>
      </w:r>
    </w:p>
    <w:p w14:paraId="11EBE9AF" w14:textId="7B1A571D" w:rsidR="000F2BBC" w:rsidRPr="00F07463" w:rsidRDefault="002E6B38" w:rsidP="00F07463">
      <w:pPr>
        <w:spacing w:line="240" w:lineRule="auto"/>
        <w:rPr>
          <w:rFonts w:ascii="Arial" w:hAnsi="Arial" w:cs="Arial"/>
          <w:i/>
          <w:sz w:val="24"/>
          <w:szCs w:val="24"/>
        </w:rPr>
      </w:pPr>
      <w:hyperlink r:id="rId10" w:history="1">
        <w:r w:rsidR="000F2BBC" w:rsidRPr="00A92C03">
          <w:rPr>
            <w:rStyle w:val="Hyperlink"/>
            <w:rFonts w:ascii="Arial" w:hAnsi="Arial" w:cs="Arial"/>
            <w:i/>
            <w:sz w:val="24"/>
            <w:szCs w:val="24"/>
          </w:rPr>
          <w:t>anchor@geneseo.edu</w:t>
        </w:r>
      </w:hyperlink>
    </w:p>
    <w:p w14:paraId="49B61004" w14:textId="5F2FD07A" w:rsidR="000C0B4B" w:rsidRDefault="000C0B4B" w:rsidP="000C0B4B">
      <w:pPr>
        <w:spacing w:before="100" w:after="200"/>
        <w:rPr>
          <w:rFonts w:ascii="Arial" w:hAnsi="Arial" w:cs="Arial"/>
          <w:i/>
          <w:color w:val="BFBFBF" w:themeColor="background1" w:themeShade="BF"/>
          <w:sz w:val="24"/>
          <w:szCs w:val="24"/>
        </w:rPr>
      </w:pPr>
    </w:p>
    <w:p w14:paraId="485DAEDD" w14:textId="77777777" w:rsidR="00F07463" w:rsidRPr="000C0B4B" w:rsidRDefault="00F07463" w:rsidP="000C0B4B">
      <w:pPr>
        <w:spacing w:before="100" w:after="200"/>
        <w:rPr>
          <w:rFonts w:ascii="Arial" w:hAnsi="Arial" w:cs="Arial"/>
          <w:i/>
          <w:color w:val="BFBFBF" w:themeColor="background1" w:themeShade="BF"/>
          <w:sz w:val="24"/>
          <w:szCs w:val="24"/>
        </w:rPr>
      </w:pPr>
    </w:p>
    <w:p w14:paraId="68914A42" w14:textId="77777777" w:rsidR="000C0B4B" w:rsidRPr="000C0B4B" w:rsidRDefault="000C0B4B" w:rsidP="000C0B4B">
      <w:pPr>
        <w:spacing w:before="100" w:after="200"/>
        <w:rPr>
          <w:rFonts w:ascii="Arial" w:hAnsi="Arial" w:cs="Arial"/>
          <w:i/>
          <w:color w:val="BFBFBF" w:themeColor="background1" w:themeShade="BF"/>
          <w:sz w:val="24"/>
          <w:szCs w:val="24"/>
        </w:rPr>
      </w:pPr>
    </w:p>
    <w:p w14:paraId="28DAB9E4" w14:textId="77777777" w:rsidR="000C0B4B" w:rsidRPr="005C74E3" w:rsidRDefault="000C0B4B" w:rsidP="005C74E3">
      <w:pPr>
        <w:rPr>
          <w:color w:val="A6A6A6" w:themeColor="background1" w:themeShade="A6"/>
          <w:sz w:val="20"/>
        </w:rPr>
      </w:pPr>
    </w:p>
    <w:p w14:paraId="455041F3" w14:textId="6A1A3997" w:rsidR="00613383" w:rsidRPr="005C74E3" w:rsidRDefault="000C0B4B" w:rsidP="005C74E3">
      <w:pPr>
        <w:rPr>
          <w:color w:val="A6A6A6" w:themeColor="background1" w:themeShade="A6"/>
          <w:sz w:val="20"/>
        </w:rPr>
      </w:pPr>
      <w:r w:rsidRPr="005C74E3">
        <w:rPr>
          <w:color w:val="A6A6A6" w:themeColor="background1" w:themeShade="A6"/>
          <w:sz w:val="20"/>
        </w:rPr>
        <w:t>Version 03092020</w:t>
      </w:r>
    </w:p>
    <w:sdt>
      <w:sdtPr>
        <w:rPr>
          <w:rFonts w:ascii="Arial" w:hAnsi="Arial" w:cs="Arial"/>
          <w:b/>
          <w:caps/>
          <w:szCs w:val="24"/>
        </w:rPr>
        <w:id w:val="1007863132"/>
        <w:docPartObj>
          <w:docPartGallery w:val="Table of Contents"/>
          <w:docPartUnique/>
        </w:docPartObj>
      </w:sdtPr>
      <w:sdtEndPr>
        <w:rPr>
          <w:b w:val="0"/>
          <w:bCs/>
          <w:caps w:val="0"/>
          <w:noProof/>
        </w:rPr>
      </w:sdtEndPr>
      <w:sdtContent>
        <w:p w14:paraId="7565A0B5" w14:textId="7F063913" w:rsidR="00613383" w:rsidRPr="00A428B4" w:rsidRDefault="00A6232B" w:rsidP="00A428B4">
          <w:pPr>
            <w:rPr>
              <w:rFonts w:ascii="Arial" w:hAnsi="Arial" w:cs="Arial"/>
              <w:sz w:val="24"/>
              <w:szCs w:val="24"/>
            </w:rPr>
          </w:pPr>
          <w:r w:rsidRPr="00D00898">
            <w:rPr>
              <w:rFonts w:ascii="Arial" w:hAnsi="Arial" w:cs="Arial"/>
              <w:color w:val="002060"/>
              <w:szCs w:val="24"/>
            </w:rPr>
            <w:t>T</w:t>
          </w:r>
          <w:r w:rsidR="00D00898" w:rsidRPr="00D00898">
            <w:rPr>
              <w:rFonts w:ascii="Arial" w:hAnsi="Arial" w:cs="Arial"/>
              <w:color w:val="002060"/>
              <w:szCs w:val="24"/>
            </w:rPr>
            <w:t>ab</w:t>
          </w:r>
          <w:r w:rsidR="00884011">
            <w:rPr>
              <w:rFonts w:ascii="Arial" w:hAnsi="Arial" w:cs="Arial"/>
              <w:color w:val="002060"/>
              <w:szCs w:val="24"/>
            </w:rPr>
            <w:t>le of C</w:t>
          </w:r>
          <w:r w:rsidR="00D00898" w:rsidRPr="00D00898">
            <w:rPr>
              <w:rFonts w:ascii="Arial" w:hAnsi="Arial" w:cs="Arial"/>
              <w:color w:val="002060"/>
              <w:szCs w:val="24"/>
            </w:rPr>
            <w:t>ontents</w:t>
          </w:r>
          <w:r w:rsidR="00613383" w:rsidRPr="00D00898">
            <w:rPr>
              <w:rFonts w:ascii="Arial" w:hAnsi="Arial" w:cs="Arial"/>
              <w:color w:val="002060"/>
              <w:szCs w:val="24"/>
            </w:rPr>
            <w:t xml:space="preserve"> </w:t>
          </w:r>
          <w:r w:rsidR="00613383" w:rsidRPr="00D00898">
            <w:rPr>
              <w:rFonts w:ascii="Arial" w:hAnsi="Arial" w:cs="Arial"/>
              <w:szCs w:val="24"/>
            </w:rPr>
            <w:t>of</w:t>
          </w:r>
          <w:r w:rsidR="00613383" w:rsidRPr="00BA31C0">
            <w:rPr>
              <w:rFonts w:ascii="Arial" w:hAnsi="Arial" w:cs="Arial"/>
              <w:szCs w:val="24"/>
            </w:rPr>
            <w:t xml:space="preserve"> Contents</w:t>
          </w:r>
        </w:p>
        <w:p w14:paraId="019B29A1" w14:textId="1FAB606B" w:rsidR="00EB4A27" w:rsidRDefault="00613383">
          <w:pPr>
            <w:pStyle w:val="TOC1"/>
            <w:rPr>
              <w:rFonts w:asciiTheme="minorHAnsi" w:hAnsiTheme="minorHAnsi" w:cstheme="minorBidi"/>
              <w:b w:val="0"/>
              <w:color w:val="auto"/>
              <w:szCs w:val="22"/>
            </w:rPr>
          </w:pPr>
          <w:r w:rsidRPr="00BA31C0">
            <w:rPr>
              <w:rFonts w:ascii="Palatino Linotype" w:hAnsi="Palatino Linotype"/>
              <w:bCs/>
              <w:szCs w:val="24"/>
            </w:rPr>
            <w:fldChar w:fldCharType="begin"/>
          </w:r>
          <w:r w:rsidRPr="00BA31C0">
            <w:rPr>
              <w:bCs/>
              <w:szCs w:val="24"/>
            </w:rPr>
            <w:instrText xml:space="preserve"> TOC \o "1-3" \h \z \u </w:instrText>
          </w:r>
          <w:r w:rsidRPr="00BA31C0">
            <w:rPr>
              <w:rFonts w:ascii="Palatino Linotype" w:hAnsi="Palatino Linotype"/>
              <w:bCs/>
              <w:szCs w:val="24"/>
            </w:rPr>
            <w:fldChar w:fldCharType="separate"/>
          </w:r>
          <w:hyperlink w:anchor="_Toc149637140" w:history="1">
            <w:r w:rsidR="00EB4A27" w:rsidRPr="007B20F5">
              <w:rPr>
                <w:rStyle w:val="Hyperlink"/>
                <w14:scene3d>
                  <w14:camera w14:prst="orthographicFront"/>
                  <w14:lightRig w14:rig="threePt" w14:dir="t">
                    <w14:rot w14:lat="0" w14:lon="0" w14:rev="0"/>
                  </w14:lightRig>
                </w14:scene3d>
              </w:rPr>
              <w:t>Section 1:</w:t>
            </w:r>
            <w:r w:rsidR="00EB4A27">
              <w:rPr>
                <w:rFonts w:asciiTheme="minorHAnsi" w:hAnsiTheme="minorHAnsi" w:cstheme="minorBidi"/>
                <w:b w:val="0"/>
                <w:color w:val="auto"/>
                <w:szCs w:val="22"/>
              </w:rPr>
              <w:tab/>
            </w:r>
            <w:r w:rsidR="00EB4A27" w:rsidRPr="007B20F5">
              <w:rPr>
                <w:rStyle w:val="Hyperlink"/>
              </w:rPr>
              <w:t>Summary Information Form</w:t>
            </w:r>
            <w:r w:rsidR="00EB4A27">
              <w:rPr>
                <w:webHidden/>
              </w:rPr>
              <w:tab/>
            </w:r>
            <w:r w:rsidR="00EB4A27">
              <w:rPr>
                <w:webHidden/>
              </w:rPr>
              <w:fldChar w:fldCharType="begin"/>
            </w:r>
            <w:r w:rsidR="00EB4A27">
              <w:rPr>
                <w:webHidden/>
              </w:rPr>
              <w:instrText xml:space="preserve"> PAGEREF _Toc149637140 \h </w:instrText>
            </w:r>
            <w:r w:rsidR="00EB4A27">
              <w:rPr>
                <w:webHidden/>
              </w:rPr>
            </w:r>
            <w:r w:rsidR="00EB4A27">
              <w:rPr>
                <w:webHidden/>
              </w:rPr>
              <w:fldChar w:fldCharType="separate"/>
            </w:r>
            <w:r w:rsidR="005A126A">
              <w:rPr>
                <w:webHidden/>
              </w:rPr>
              <w:t>4</w:t>
            </w:r>
            <w:r w:rsidR="00EB4A27">
              <w:rPr>
                <w:webHidden/>
              </w:rPr>
              <w:fldChar w:fldCharType="end"/>
            </w:r>
          </w:hyperlink>
        </w:p>
        <w:p w14:paraId="3898AA21" w14:textId="4A472921" w:rsidR="00EB4A27" w:rsidRDefault="002E6B38">
          <w:pPr>
            <w:pStyle w:val="TOC1"/>
            <w:rPr>
              <w:rFonts w:asciiTheme="minorHAnsi" w:hAnsiTheme="minorHAnsi" w:cstheme="minorBidi"/>
              <w:b w:val="0"/>
              <w:color w:val="auto"/>
              <w:szCs w:val="22"/>
            </w:rPr>
          </w:pPr>
          <w:hyperlink w:anchor="_Toc149637141" w:history="1">
            <w:r w:rsidR="00EB4A27" w:rsidRPr="007B20F5">
              <w:rPr>
                <w:rStyle w:val="Hyperlink"/>
                <w14:scene3d>
                  <w14:camera w14:prst="orthographicFront"/>
                  <w14:lightRig w14:rig="threePt" w14:dir="t">
                    <w14:rot w14:lat="0" w14:lon="0" w14:rev="0"/>
                  </w14:lightRig>
                </w14:scene3d>
              </w:rPr>
              <w:t>Section 2:</w:t>
            </w:r>
            <w:r w:rsidR="00EB4A27">
              <w:rPr>
                <w:rFonts w:asciiTheme="minorHAnsi" w:hAnsiTheme="minorHAnsi" w:cstheme="minorBidi"/>
                <w:b w:val="0"/>
                <w:color w:val="auto"/>
                <w:szCs w:val="22"/>
              </w:rPr>
              <w:tab/>
            </w:r>
            <w:r w:rsidR="00EB4A27" w:rsidRPr="007B20F5">
              <w:rPr>
                <w:rStyle w:val="Hyperlink"/>
              </w:rPr>
              <w:t>Overview</w:t>
            </w:r>
            <w:r w:rsidR="00EB4A27">
              <w:rPr>
                <w:webHidden/>
              </w:rPr>
              <w:tab/>
            </w:r>
            <w:r w:rsidR="00EB4A27">
              <w:rPr>
                <w:webHidden/>
              </w:rPr>
              <w:fldChar w:fldCharType="begin"/>
            </w:r>
            <w:r w:rsidR="00EB4A27">
              <w:rPr>
                <w:webHidden/>
              </w:rPr>
              <w:instrText xml:space="preserve"> PAGEREF _Toc149637141 \h </w:instrText>
            </w:r>
            <w:r w:rsidR="00EB4A27">
              <w:rPr>
                <w:webHidden/>
              </w:rPr>
            </w:r>
            <w:r w:rsidR="00EB4A27">
              <w:rPr>
                <w:webHidden/>
              </w:rPr>
              <w:fldChar w:fldCharType="separate"/>
            </w:r>
            <w:r w:rsidR="005A126A">
              <w:rPr>
                <w:webHidden/>
              </w:rPr>
              <w:t>5</w:t>
            </w:r>
            <w:r w:rsidR="00EB4A27">
              <w:rPr>
                <w:webHidden/>
              </w:rPr>
              <w:fldChar w:fldCharType="end"/>
            </w:r>
          </w:hyperlink>
        </w:p>
        <w:p w14:paraId="53C38702" w14:textId="095F0A5E" w:rsidR="00EB4A27" w:rsidRDefault="002E6B38">
          <w:pPr>
            <w:pStyle w:val="TOC1"/>
            <w:rPr>
              <w:rFonts w:asciiTheme="minorHAnsi" w:hAnsiTheme="minorHAnsi" w:cstheme="minorBidi"/>
              <w:b w:val="0"/>
              <w:color w:val="auto"/>
              <w:szCs w:val="22"/>
            </w:rPr>
          </w:pPr>
          <w:hyperlink w:anchor="_Toc149637142" w:history="1">
            <w:r w:rsidR="00EB4A27" w:rsidRPr="007B20F5">
              <w:rPr>
                <w:rStyle w:val="Hyperlink"/>
                <w14:scene3d>
                  <w14:camera w14:prst="orthographicFront"/>
                  <w14:lightRig w14:rig="threePt" w14:dir="t">
                    <w14:rot w14:lat="0" w14:lon="0" w14:rev="0"/>
                  </w14:lightRig>
                </w14:scene3d>
              </w:rPr>
              <w:t>Section 3:</w:t>
            </w:r>
            <w:r w:rsidR="00EB4A27">
              <w:rPr>
                <w:rFonts w:asciiTheme="minorHAnsi" w:hAnsiTheme="minorHAnsi" w:cstheme="minorBidi"/>
                <w:b w:val="0"/>
                <w:color w:val="auto"/>
                <w:szCs w:val="22"/>
              </w:rPr>
              <w:tab/>
            </w:r>
            <w:r w:rsidR="00EB4A27" w:rsidRPr="007B20F5">
              <w:rPr>
                <w:rStyle w:val="Hyperlink"/>
              </w:rPr>
              <w:t>Background</w:t>
            </w:r>
            <w:r w:rsidR="00EB4A27">
              <w:rPr>
                <w:webHidden/>
              </w:rPr>
              <w:tab/>
            </w:r>
            <w:r w:rsidR="00EB4A27">
              <w:rPr>
                <w:webHidden/>
              </w:rPr>
              <w:fldChar w:fldCharType="begin"/>
            </w:r>
            <w:r w:rsidR="00EB4A27">
              <w:rPr>
                <w:webHidden/>
              </w:rPr>
              <w:instrText xml:space="preserve"> PAGEREF _Toc149637142 \h </w:instrText>
            </w:r>
            <w:r w:rsidR="00EB4A27">
              <w:rPr>
                <w:webHidden/>
              </w:rPr>
            </w:r>
            <w:r w:rsidR="00EB4A27">
              <w:rPr>
                <w:webHidden/>
              </w:rPr>
              <w:fldChar w:fldCharType="separate"/>
            </w:r>
            <w:r w:rsidR="005A126A">
              <w:rPr>
                <w:webHidden/>
              </w:rPr>
              <w:t>5</w:t>
            </w:r>
            <w:r w:rsidR="00EB4A27">
              <w:rPr>
                <w:webHidden/>
              </w:rPr>
              <w:fldChar w:fldCharType="end"/>
            </w:r>
          </w:hyperlink>
        </w:p>
        <w:p w14:paraId="0F1F46EC" w14:textId="6C5FEC25" w:rsidR="00EB4A27" w:rsidRDefault="002E6B38">
          <w:pPr>
            <w:pStyle w:val="TOC2"/>
            <w:rPr>
              <w:rFonts w:asciiTheme="minorHAnsi" w:hAnsiTheme="minorHAnsi" w:cstheme="minorBidi"/>
              <w:szCs w:val="22"/>
            </w:rPr>
          </w:pPr>
          <w:hyperlink w:anchor="_Toc149637143" w:history="1">
            <w:r w:rsidR="00EB4A27" w:rsidRPr="007B20F5">
              <w:rPr>
                <w:rStyle w:val="Hyperlink"/>
                <w:rFonts w:eastAsia="Times New Roman"/>
              </w:rPr>
              <w:t>Section 3.1: Project Description</w:t>
            </w:r>
            <w:r w:rsidR="00EB4A27">
              <w:rPr>
                <w:webHidden/>
              </w:rPr>
              <w:tab/>
            </w:r>
            <w:r w:rsidR="00EB4A27">
              <w:rPr>
                <w:webHidden/>
              </w:rPr>
              <w:fldChar w:fldCharType="begin"/>
            </w:r>
            <w:r w:rsidR="00EB4A27">
              <w:rPr>
                <w:webHidden/>
              </w:rPr>
              <w:instrText xml:space="preserve"> PAGEREF _Toc149637143 \h </w:instrText>
            </w:r>
            <w:r w:rsidR="00EB4A27">
              <w:rPr>
                <w:webHidden/>
              </w:rPr>
            </w:r>
            <w:r w:rsidR="00EB4A27">
              <w:rPr>
                <w:webHidden/>
              </w:rPr>
              <w:fldChar w:fldCharType="separate"/>
            </w:r>
            <w:r w:rsidR="005A126A">
              <w:rPr>
                <w:webHidden/>
              </w:rPr>
              <w:t>5</w:t>
            </w:r>
            <w:r w:rsidR="00EB4A27">
              <w:rPr>
                <w:webHidden/>
              </w:rPr>
              <w:fldChar w:fldCharType="end"/>
            </w:r>
          </w:hyperlink>
        </w:p>
        <w:p w14:paraId="3DF0947D" w14:textId="2B5B95EF" w:rsidR="00EB4A27" w:rsidRDefault="002E6B38">
          <w:pPr>
            <w:pStyle w:val="TOC3"/>
            <w:tabs>
              <w:tab w:val="left" w:pos="1834"/>
              <w:tab w:val="right" w:leader="dot" w:pos="10790"/>
            </w:tabs>
            <w:rPr>
              <w:noProof/>
              <w:szCs w:val="22"/>
            </w:rPr>
          </w:pPr>
          <w:hyperlink w:anchor="_Toc149637144" w:history="1">
            <w:r w:rsidR="00EB4A27" w:rsidRPr="007B20F5">
              <w:rPr>
                <w:rStyle w:val="Hyperlink"/>
                <w:noProof/>
                <w14:scene3d>
                  <w14:camera w14:prst="orthographicFront"/>
                  <w14:lightRig w14:rig="threePt" w14:dir="t">
                    <w14:rot w14:lat="0" w14:lon="0" w14:rev="0"/>
                  </w14:lightRig>
                </w14:scene3d>
              </w:rPr>
              <w:t>Section 3.1.1:</w:t>
            </w:r>
            <w:r w:rsidR="00EB4A27">
              <w:rPr>
                <w:noProof/>
                <w:szCs w:val="22"/>
              </w:rPr>
              <w:tab/>
            </w:r>
            <w:r w:rsidR="00EB4A27" w:rsidRPr="007B20F5">
              <w:rPr>
                <w:rStyle w:val="Hyperlink"/>
                <w:noProof/>
              </w:rPr>
              <w:t>Statement of Need</w:t>
            </w:r>
            <w:r w:rsidR="00EB4A27">
              <w:rPr>
                <w:noProof/>
                <w:webHidden/>
              </w:rPr>
              <w:tab/>
            </w:r>
            <w:r w:rsidR="00EB4A27">
              <w:rPr>
                <w:noProof/>
                <w:webHidden/>
              </w:rPr>
              <w:fldChar w:fldCharType="begin"/>
            </w:r>
            <w:r w:rsidR="00EB4A27">
              <w:rPr>
                <w:noProof/>
                <w:webHidden/>
              </w:rPr>
              <w:instrText xml:space="preserve"> PAGEREF _Toc149637144 \h </w:instrText>
            </w:r>
            <w:r w:rsidR="00EB4A27">
              <w:rPr>
                <w:noProof/>
                <w:webHidden/>
              </w:rPr>
            </w:r>
            <w:r w:rsidR="00EB4A27">
              <w:rPr>
                <w:noProof/>
                <w:webHidden/>
              </w:rPr>
              <w:fldChar w:fldCharType="separate"/>
            </w:r>
            <w:r w:rsidR="005A126A">
              <w:rPr>
                <w:noProof/>
                <w:webHidden/>
              </w:rPr>
              <w:t>5</w:t>
            </w:r>
            <w:r w:rsidR="00EB4A27">
              <w:rPr>
                <w:noProof/>
                <w:webHidden/>
              </w:rPr>
              <w:fldChar w:fldCharType="end"/>
            </w:r>
          </w:hyperlink>
        </w:p>
        <w:p w14:paraId="517D678F" w14:textId="039ADCBE" w:rsidR="00EB4A27" w:rsidRDefault="002E6B38">
          <w:pPr>
            <w:pStyle w:val="TOC3"/>
            <w:tabs>
              <w:tab w:val="left" w:pos="1834"/>
              <w:tab w:val="right" w:leader="dot" w:pos="10790"/>
            </w:tabs>
            <w:rPr>
              <w:noProof/>
              <w:szCs w:val="22"/>
            </w:rPr>
          </w:pPr>
          <w:hyperlink w:anchor="_Toc149637145" w:history="1">
            <w:r w:rsidR="00EB4A27" w:rsidRPr="007B20F5">
              <w:rPr>
                <w:rStyle w:val="Hyperlink"/>
                <w:noProof/>
                <w14:scene3d>
                  <w14:camera w14:prst="orthographicFront"/>
                  <w14:lightRig w14:rig="threePt" w14:dir="t">
                    <w14:rot w14:lat="0" w14:lon="0" w14:rev="0"/>
                  </w14:lightRig>
                </w14:scene3d>
              </w:rPr>
              <w:t>Section 3.1.2:</w:t>
            </w:r>
            <w:r w:rsidR="00EB4A27">
              <w:rPr>
                <w:noProof/>
                <w:szCs w:val="22"/>
              </w:rPr>
              <w:tab/>
            </w:r>
            <w:r w:rsidR="00EB4A27" w:rsidRPr="007B20F5">
              <w:rPr>
                <w:rStyle w:val="Hyperlink"/>
                <w:noProof/>
              </w:rPr>
              <w:t>Contract Objectives</w:t>
            </w:r>
            <w:r w:rsidR="00EB4A27">
              <w:rPr>
                <w:noProof/>
                <w:webHidden/>
              </w:rPr>
              <w:tab/>
            </w:r>
            <w:r w:rsidR="00EB4A27">
              <w:rPr>
                <w:noProof/>
                <w:webHidden/>
              </w:rPr>
              <w:fldChar w:fldCharType="begin"/>
            </w:r>
            <w:r w:rsidR="00EB4A27">
              <w:rPr>
                <w:noProof/>
                <w:webHidden/>
              </w:rPr>
              <w:instrText xml:space="preserve"> PAGEREF _Toc149637145 \h </w:instrText>
            </w:r>
            <w:r w:rsidR="00EB4A27">
              <w:rPr>
                <w:noProof/>
                <w:webHidden/>
              </w:rPr>
            </w:r>
            <w:r w:rsidR="00EB4A27">
              <w:rPr>
                <w:noProof/>
                <w:webHidden/>
              </w:rPr>
              <w:fldChar w:fldCharType="separate"/>
            </w:r>
            <w:r w:rsidR="005A126A">
              <w:rPr>
                <w:noProof/>
                <w:webHidden/>
              </w:rPr>
              <w:t>5</w:t>
            </w:r>
            <w:r w:rsidR="00EB4A27">
              <w:rPr>
                <w:noProof/>
                <w:webHidden/>
              </w:rPr>
              <w:fldChar w:fldCharType="end"/>
            </w:r>
          </w:hyperlink>
        </w:p>
        <w:p w14:paraId="52FAC538" w14:textId="615806EA" w:rsidR="00EB4A27" w:rsidRDefault="002E6B38">
          <w:pPr>
            <w:pStyle w:val="TOC3"/>
            <w:tabs>
              <w:tab w:val="left" w:pos="1834"/>
              <w:tab w:val="right" w:leader="dot" w:pos="10790"/>
            </w:tabs>
            <w:rPr>
              <w:noProof/>
              <w:szCs w:val="22"/>
            </w:rPr>
          </w:pPr>
          <w:hyperlink w:anchor="_Toc149637146" w:history="1">
            <w:r w:rsidR="00EB4A27" w:rsidRPr="007B20F5">
              <w:rPr>
                <w:rStyle w:val="Hyperlink"/>
                <w:noProof/>
                <w14:scene3d>
                  <w14:camera w14:prst="orthographicFront"/>
                  <w14:lightRig w14:rig="threePt" w14:dir="t">
                    <w14:rot w14:lat="0" w14:lon="0" w14:rev="0"/>
                  </w14:lightRig>
                </w14:scene3d>
              </w:rPr>
              <w:t>Section 3.1.3:</w:t>
            </w:r>
            <w:r w:rsidR="00EB4A27">
              <w:rPr>
                <w:noProof/>
                <w:szCs w:val="22"/>
              </w:rPr>
              <w:tab/>
            </w:r>
            <w:r w:rsidR="00EB4A27" w:rsidRPr="007B20F5">
              <w:rPr>
                <w:rStyle w:val="Hyperlink"/>
                <w:noProof/>
              </w:rPr>
              <w:t>Project Tasks</w:t>
            </w:r>
            <w:r w:rsidR="00EB4A27">
              <w:rPr>
                <w:noProof/>
                <w:webHidden/>
              </w:rPr>
              <w:tab/>
            </w:r>
            <w:r w:rsidR="00EB4A27">
              <w:rPr>
                <w:noProof/>
                <w:webHidden/>
              </w:rPr>
              <w:fldChar w:fldCharType="begin"/>
            </w:r>
            <w:r w:rsidR="00EB4A27">
              <w:rPr>
                <w:noProof/>
                <w:webHidden/>
              </w:rPr>
              <w:instrText xml:space="preserve"> PAGEREF _Toc149637146 \h </w:instrText>
            </w:r>
            <w:r w:rsidR="00EB4A27">
              <w:rPr>
                <w:noProof/>
                <w:webHidden/>
              </w:rPr>
            </w:r>
            <w:r w:rsidR="00EB4A27">
              <w:rPr>
                <w:noProof/>
                <w:webHidden/>
              </w:rPr>
              <w:fldChar w:fldCharType="separate"/>
            </w:r>
            <w:r w:rsidR="005A126A">
              <w:rPr>
                <w:noProof/>
                <w:webHidden/>
              </w:rPr>
              <w:t>5</w:t>
            </w:r>
            <w:r w:rsidR="00EB4A27">
              <w:rPr>
                <w:noProof/>
                <w:webHidden/>
              </w:rPr>
              <w:fldChar w:fldCharType="end"/>
            </w:r>
          </w:hyperlink>
        </w:p>
        <w:p w14:paraId="796CE13D" w14:textId="7E34FEFB" w:rsidR="00EB4A27" w:rsidRDefault="002E6B38">
          <w:pPr>
            <w:pStyle w:val="TOC1"/>
            <w:rPr>
              <w:rFonts w:asciiTheme="minorHAnsi" w:hAnsiTheme="minorHAnsi" w:cstheme="minorBidi"/>
              <w:b w:val="0"/>
              <w:color w:val="auto"/>
              <w:szCs w:val="22"/>
            </w:rPr>
          </w:pPr>
          <w:hyperlink w:anchor="_Toc149637147" w:history="1">
            <w:r w:rsidR="00EB4A27" w:rsidRPr="007B20F5">
              <w:rPr>
                <w:rStyle w:val="Hyperlink"/>
                <w14:scene3d>
                  <w14:camera w14:prst="orthographicFront"/>
                  <w14:lightRig w14:rig="threePt" w14:dir="t">
                    <w14:rot w14:lat="0" w14:lon="0" w14:rev="0"/>
                  </w14:lightRig>
                </w14:scene3d>
              </w:rPr>
              <w:t>Section 4:</w:t>
            </w:r>
            <w:r w:rsidR="00EB4A27">
              <w:rPr>
                <w:rFonts w:asciiTheme="minorHAnsi" w:hAnsiTheme="minorHAnsi" w:cstheme="minorBidi"/>
                <w:b w:val="0"/>
                <w:color w:val="auto"/>
                <w:szCs w:val="22"/>
              </w:rPr>
              <w:tab/>
            </w:r>
            <w:r w:rsidR="00EB4A27" w:rsidRPr="007B20F5">
              <w:rPr>
                <w:rStyle w:val="Hyperlink"/>
              </w:rPr>
              <w:t>Bidder Qualifications</w:t>
            </w:r>
            <w:r w:rsidR="00EB4A27">
              <w:rPr>
                <w:webHidden/>
              </w:rPr>
              <w:tab/>
            </w:r>
            <w:r w:rsidR="00EB4A27">
              <w:rPr>
                <w:webHidden/>
              </w:rPr>
              <w:fldChar w:fldCharType="begin"/>
            </w:r>
            <w:r w:rsidR="00EB4A27">
              <w:rPr>
                <w:webHidden/>
              </w:rPr>
              <w:instrText xml:space="preserve"> PAGEREF _Toc149637147 \h </w:instrText>
            </w:r>
            <w:r w:rsidR="00EB4A27">
              <w:rPr>
                <w:webHidden/>
              </w:rPr>
            </w:r>
            <w:r w:rsidR="00EB4A27">
              <w:rPr>
                <w:webHidden/>
              </w:rPr>
              <w:fldChar w:fldCharType="separate"/>
            </w:r>
            <w:r w:rsidR="005A126A">
              <w:rPr>
                <w:webHidden/>
              </w:rPr>
              <w:t>6</w:t>
            </w:r>
            <w:r w:rsidR="00EB4A27">
              <w:rPr>
                <w:webHidden/>
              </w:rPr>
              <w:fldChar w:fldCharType="end"/>
            </w:r>
          </w:hyperlink>
        </w:p>
        <w:p w14:paraId="6109D094" w14:textId="397DD83F" w:rsidR="00EB4A27" w:rsidRDefault="002E6B38">
          <w:pPr>
            <w:pStyle w:val="TOC2"/>
            <w:rPr>
              <w:rFonts w:asciiTheme="minorHAnsi" w:hAnsiTheme="minorHAnsi" w:cstheme="minorBidi"/>
              <w:szCs w:val="22"/>
            </w:rPr>
          </w:pPr>
          <w:hyperlink w:anchor="_Toc149637148" w:history="1">
            <w:r w:rsidR="00EB4A27" w:rsidRPr="007B20F5">
              <w:rPr>
                <w:rStyle w:val="Hyperlink"/>
              </w:rPr>
              <w:t>Section 4.1:</w:t>
            </w:r>
            <w:r w:rsidR="00EB4A27">
              <w:rPr>
                <w:rFonts w:asciiTheme="minorHAnsi" w:hAnsiTheme="minorHAnsi" w:cstheme="minorBidi"/>
                <w:szCs w:val="22"/>
              </w:rPr>
              <w:tab/>
            </w:r>
            <w:r w:rsidR="00EB4A27" w:rsidRPr="007B20F5">
              <w:rPr>
                <w:rStyle w:val="Hyperlink"/>
              </w:rPr>
              <w:t>Minimum Bidder Qualifications</w:t>
            </w:r>
            <w:r w:rsidR="00EB4A27">
              <w:rPr>
                <w:webHidden/>
              </w:rPr>
              <w:tab/>
            </w:r>
            <w:r w:rsidR="00EB4A27">
              <w:rPr>
                <w:webHidden/>
              </w:rPr>
              <w:fldChar w:fldCharType="begin"/>
            </w:r>
            <w:r w:rsidR="00EB4A27">
              <w:rPr>
                <w:webHidden/>
              </w:rPr>
              <w:instrText xml:space="preserve"> PAGEREF _Toc149637148 \h </w:instrText>
            </w:r>
            <w:r w:rsidR="00EB4A27">
              <w:rPr>
                <w:webHidden/>
              </w:rPr>
            </w:r>
            <w:r w:rsidR="00EB4A27">
              <w:rPr>
                <w:webHidden/>
              </w:rPr>
              <w:fldChar w:fldCharType="separate"/>
            </w:r>
            <w:r w:rsidR="005A126A">
              <w:rPr>
                <w:webHidden/>
              </w:rPr>
              <w:t>6</w:t>
            </w:r>
            <w:r w:rsidR="00EB4A27">
              <w:rPr>
                <w:webHidden/>
              </w:rPr>
              <w:fldChar w:fldCharType="end"/>
            </w:r>
          </w:hyperlink>
        </w:p>
        <w:p w14:paraId="50939B80" w14:textId="745C188F" w:rsidR="00EB4A27" w:rsidRDefault="002E6B38">
          <w:pPr>
            <w:pStyle w:val="TOC2"/>
            <w:rPr>
              <w:rFonts w:asciiTheme="minorHAnsi" w:hAnsiTheme="minorHAnsi" w:cstheme="minorBidi"/>
              <w:szCs w:val="22"/>
            </w:rPr>
          </w:pPr>
          <w:hyperlink w:anchor="_Toc149637149" w:history="1">
            <w:r w:rsidR="00EB4A27" w:rsidRPr="007B20F5">
              <w:rPr>
                <w:rStyle w:val="Hyperlink"/>
                <w:rFonts w:eastAsia="Palatino Linotype"/>
              </w:rPr>
              <w:t>Section 4.2:</w:t>
            </w:r>
            <w:r w:rsidR="00EB4A27">
              <w:rPr>
                <w:rFonts w:asciiTheme="minorHAnsi" w:hAnsiTheme="minorHAnsi" w:cstheme="minorBidi"/>
                <w:szCs w:val="22"/>
              </w:rPr>
              <w:tab/>
            </w:r>
            <w:r w:rsidR="00EB4A27" w:rsidRPr="007B20F5">
              <w:rPr>
                <w:rStyle w:val="Hyperlink"/>
                <w:rFonts w:eastAsia="Palatino Linotype"/>
              </w:rPr>
              <w:t>Executive Summary</w:t>
            </w:r>
            <w:r w:rsidR="00EB4A27">
              <w:rPr>
                <w:webHidden/>
              </w:rPr>
              <w:tab/>
            </w:r>
            <w:r w:rsidR="00EB4A27">
              <w:rPr>
                <w:webHidden/>
              </w:rPr>
              <w:fldChar w:fldCharType="begin"/>
            </w:r>
            <w:r w:rsidR="00EB4A27">
              <w:rPr>
                <w:webHidden/>
              </w:rPr>
              <w:instrText xml:space="preserve"> PAGEREF _Toc149637149 \h </w:instrText>
            </w:r>
            <w:r w:rsidR="00EB4A27">
              <w:rPr>
                <w:webHidden/>
              </w:rPr>
            </w:r>
            <w:r w:rsidR="00EB4A27">
              <w:rPr>
                <w:webHidden/>
              </w:rPr>
              <w:fldChar w:fldCharType="separate"/>
            </w:r>
            <w:r w:rsidR="005A126A">
              <w:rPr>
                <w:webHidden/>
              </w:rPr>
              <w:t>6</w:t>
            </w:r>
            <w:r w:rsidR="00EB4A27">
              <w:rPr>
                <w:webHidden/>
              </w:rPr>
              <w:fldChar w:fldCharType="end"/>
            </w:r>
          </w:hyperlink>
        </w:p>
        <w:p w14:paraId="49C16041" w14:textId="553D147F" w:rsidR="00EB4A27" w:rsidRDefault="002E6B38">
          <w:pPr>
            <w:pStyle w:val="TOC2"/>
            <w:rPr>
              <w:rFonts w:asciiTheme="minorHAnsi" w:hAnsiTheme="minorHAnsi" w:cstheme="minorBidi"/>
              <w:szCs w:val="22"/>
            </w:rPr>
          </w:pPr>
          <w:hyperlink w:anchor="_Toc149637150" w:history="1">
            <w:r w:rsidR="00EB4A27" w:rsidRPr="007B20F5">
              <w:rPr>
                <w:rStyle w:val="Hyperlink"/>
              </w:rPr>
              <w:t>Section 4.3:</w:t>
            </w:r>
            <w:r w:rsidR="00EB4A27">
              <w:rPr>
                <w:rFonts w:asciiTheme="minorHAnsi" w:hAnsiTheme="minorHAnsi" w:cstheme="minorBidi"/>
                <w:szCs w:val="22"/>
              </w:rPr>
              <w:tab/>
            </w:r>
            <w:r w:rsidR="00EB4A27" w:rsidRPr="007B20F5">
              <w:rPr>
                <w:rStyle w:val="Hyperlink"/>
              </w:rPr>
              <w:t>Bidder References</w:t>
            </w:r>
            <w:r w:rsidR="00EB4A27">
              <w:rPr>
                <w:webHidden/>
              </w:rPr>
              <w:tab/>
            </w:r>
            <w:r w:rsidR="00EB4A27">
              <w:rPr>
                <w:webHidden/>
              </w:rPr>
              <w:fldChar w:fldCharType="begin"/>
            </w:r>
            <w:r w:rsidR="00EB4A27">
              <w:rPr>
                <w:webHidden/>
              </w:rPr>
              <w:instrText xml:space="preserve"> PAGEREF _Toc149637150 \h </w:instrText>
            </w:r>
            <w:r w:rsidR="00EB4A27">
              <w:rPr>
                <w:webHidden/>
              </w:rPr>
            </w:r>
            <w:r w:rsidR="00EB4A27">
              <w:rPr>
                <w:webHidden/>
              </w:rPr>
              <w:fldChar w:fldCharType="separate"/>
            </w:r>
            <w:r w:rsidR="005A126A">
              <w:rPr>
                <w:webHidden/>
              </w:rPr>
              <w:t>8</w:t>
            </w:r>
            <w:r w:rsidR="00EB4A27">
              <w:rPr>
                <w:webHidden/>
              </w:rPr>
              <w:fldChar w:fldCharType="end"/>
            </w:r>
          </w:hyperlink>
        </w:p>
        <w:p w14:paraId="1A9686E4" w14:textId="247DBB9F" w:rsidR="00EB4A27" w:rsidRDefault="002E6B38">
          <w:pPr>
            <w:pStyle w:val="TOC1"/>
            <w:rPr>
              <w:rFonts w:asciiTheme="minorHAnsi" w:hAnsiTheme="minorHAnsi" w:cstheme="minorBidi"/>
              <w:b w:val="0"/>
              <w:color w:val="auto"/>
              <w:szCs w:val="22"/>
            </w:rPr>
          </w:pPr>
          <w:hyperlink w:anchor="_Toc149637151" w:history="1">
            <w:r w:rsidR="00EB4A27" w:rsidRPr="007B20F5">
              <w:rPr>
                <w:rStyle w:val="Hyperlink"/>
                <w14:scene3d>
                  <w14:camera w14:prst="orthographicFront"/>
                  <w14:lightRig w14:rig="threePt" w14:dir="t">
                    <w14:rot w14:lat="0" w14:lon="0" w14:rev="0"/>
                  </w14:lightRig>
                </w14:scene3d>
              </w:rPr>
              <w:t>Section 5:</w:t>
            </w:r>
            <w:r w:rsidR="00EB4A27">
              <w:rPr>
                <w:rFonts w:asciiTheme="minorHAnsi" w:hAnsiTheme="minorHAnsi" w:cstheme="minorBidi"/>
                <w:b w:val="0"/>
                <w:color w:val="auto"/>
                <w:szCs w:val="22"/>
              </w:rPr>
              <w:tab/>
            </w:r>
            <w:r w:rsidR="00EB4A27" w:rsidRPr="007B20F5">
              <w:rPr>
                <w:rStyle w:val="Hyperlink"/>
              </w:rPr>
              <w:t>Scope of Services</w:t>
            </w:r>
            <w:r w:rsidR="00EB4A27">
              <w:rPr>
                <w:webHidden/>
              </w:rPr>
              <w:tab/>
            </w:r>
            <w:r w:rsidR="00EB4A27">
              <w:rPr>
                <w:webHidden/>
              </w:rPr>
              <w:fldChar w:fldCharType="begin"/>
            </w:r>
            <w:r w:rsidR="00EB4A27">
              <w:rPr>
                <w:webHidden/>
              </w:rPr>
              <w:instrText xml:space="preserve"> PAGEREF _Toc149637151 \h </w:instrText>
            </w:r>
            <w:r w:rsidR="00EB4A27">
              <w:rPr>
                <w:webHidden/>
              </w:rPr>
            </w:r>
            <w:r w:rsidR="00EB4A27">
              <w:rPr>
                <w:webHidden/>
              </w:rPr>
              <w:fldChar w:fldCharType="separate"/>
            </w:r>
            <w:r w:rsidR="005A126A">
              <w:rPr>
                <w:webHidden/>
              </w:rPr>
              <w:t>8</w:t>
            </w:r>
            <w:r w:rsidR="00EB4A27">
              <w:rPr>
                <w:webHidden/>
              </w:rPr>
              <w:fldChar w:fldCharType="end"/>
            </w:r>
          </w:hyperlink>
        </w:p>
        <w:p w14:paraId="1BC1942D" w14:textId="632BA852" w:rsidR="00EB4A27" w:rsidRDefault="002E6B38">
          <w:pPr>
            <w:pStyle w:val="TOC1"/>
            <w:rPr>
              <w:rFonts w:asciiTheme="minorHAnsi" w:hAnsiTheme="minorHAnsi" w:cstheme="minorBidi"/>
              <w:b w:val="0"/>
              <w:color w:val="auto"/>
              <w:szCs w:val="22"/>
            </w:rPr>
          </w:pPr>
          <w:hyperlink w:anchor="_Toc149637152" w:history="1">
            <w:r w:rsidR="00EB4A27" w:rsidRPr="007B20F5">
              <w:rPr>
                <w:rStyle w:val="Hyperlink"/>
                <w14:scene3d>
                  <w14:camera w14:prst="orthographicFront"/>
                  <w14:lightRig w14:rig="threePt" w14:dir="t">
                    <w14:rot w14:lat="0" w14:lon="0" w14:rev="0"/>
                  </w14:lightRig>
                </w14:scene3d>
              </w:rPr>
              <w:t>Section 6:</w:t>
            </w:r>
            <w:r w:rsidR="00EB4A27">
              <w:rPr>
                <w:rFonts w:asciiTheme="minorHAnsi" w:hAnsiTheme="minorHAnsi" w:cstheme="minorBidi"/>
                <w:b w:val="0"/>
                <w:color w:val="auto"/>
                <w:szCs w:val="22"/>
              </w:rPr>
              <w:tab/>
            </w:r>
            <w:r w:rsidR="00EB4A27" w:rsidRPr="007B20F5">
              <w:rPr>
                <w:rStyle w:val="Hyperlink"/>
              </w:rPr>
              <w:t>Cost Proposal</w:t>
            </w:r>
            <w:r w:rsidR="00EB4A27">
              <w:rPr>
                <w:webHidden/>
              </w:rPr>
              <w:tab/>
            </w:r>
            <w:r w:rsidR="00EB4A27">
              <w:rPr>
                <w:webHidden/>
              </w:rPr>
              <w:fldChar w:fldCharType="begin"/>
            </w:r>
            <w:r w:rsidR="00EB4A27">
              <w:rPr>
                <w:webHidden/>
              </w:rPr>
              <w:instrText xml:space="preserve"> PAGEREF _Toc149637152 \h </w:instrText>
            </w:r>
            <w:r w:rsidR="00EB4A27">
              <w:rPr>
                <w:webHidden/>
              </w:rPr>
            </w:r>
            <w:r w:rsidR="00EB4A27">
              <w:rPr>
                <w:webHidden/>
              </w:rPr>
              <w:fldChar w:fldCharType="separate"/>
            </w:r>
            <w:r w:rsidR="005A126A">
              <w:rPr>
                <w:webHidden/>
              </w:rPr>
              <w:t>9</w:t>
            </w:r>
            <w:r w:rsidR="00EB4A27">
              <w:rPr>
                <w:webHidden/>
              </w:rPr>
              <w:fldChar w:fldCharType="end"/>
            </w:r>
          </w:hyperlink>
        </w:p>
        <w:p w14:paraId="6C5E306D" w14:textId="213D14D7" w:rsidR="00EB4A27" w:rsidRDefault="002E6B38">
          <w:pPr>
            <w:pStyle w:val="TOC2"/>
            <w:rPr>
              <w:rFonts w:asciiTheme="minorHAnsi" w:hAnsiTheme="minorHAnsi" w:cstheme="minorBidi"/>
              <w:szCs w:val="22"/>
            </w:rPr>
          </w:pPr>
          <w:hyperlink w:anchor="_Toc149637153" w:history="1">
            <w:r w:rsidR="00EB4A27" w:rsidRPr="007B20F5">
              <w:rPr>
                <w:rStyle w:val="Hyperlink"/>
              </w:rPr>
              <w:t>Section 6.1:</w:t>
            </w:r>
            <w:r w:rsidR="00EB4A27">
              <w:rPr>
                <w:rFonts w:asciiTheme="minorHAnsi" w:hAnsiTheme="minorHAnsi" w:cstheme="minorBidi"/>
                <w:szCs w:val="22"/>
              </w:rPr>
              <w:tab/>
            </w:r>
            <w:r w:rsidR="00EB4A27" w:rsidRPr="007B20F5">
              <w:rPr>
                <w:rStyle w:val="Hyperlink"/>
              </w:rPr>
              <w:t>Travel Costs</w:t>
            </w:r>
            <w:r w:rsidR="00EB4A27">
              <w:rPr>
                <w:webHidden/>
              </w:rPr>
              <w:tab/>
            </w:r>
            <w:r w:rsidR="00EB4A27">
              <w:rPr>
                <w:webHidden/>
              </w:rPr>
              <w:fldChar w:fldCharType="begin"/>
            </w:r>
            <w:r w:rsidR="00EB4A27">
              <w:rPr>
                <w:webHidden/>
              </w:rPr>
              <w:instrText xml:space="preserve"> PAGEREF _Toc149637153 \h </w:instrText>
            </w:r>
            <w:r w:rsidR="00EB4A27">
              <w:rPr>
                <w:webHidden/>
              </w:rPr>
            </w:r>
            <w:r w:rsidR="00EB4A27">
              <w:rPr>
                <w:webHidden/>
              </w:rPr>
              <w:fldChar w:fldCharType="separate"/>
            </w:r>
            <w:r w:rsidR="005A126A">
              <w:rPr>
                <w:webHidden/>
              </w:rPr>
              <w:t>9</w:t>
            </w:r>
            <w:r w:rsidR="00EB4A27">
              <w:rPr>
                <w:webHidden/>
              </w:rPr>
              <w:fldChar w:fldCharType="end"/>
            </w:r>
          </w:hyperlink>
        </w:p>
        <w:p w14:paraId="7474BAA2" w14:textId="44B87A27" w:rsidR="00EB4A27" w:rsidRDefault="002E6B38">
          <w:pPr>
            <w:pStyle w:val="TOC1"/>
            <w:rPr>
              <w:rFonts w:asciiTheme="minorHAnsi" w:hAnsiTheme="minorHAnsi" w:cstheme="minorBidi"/>
              <w:b w:val="0"/>
              <w:color w:val="auto"/>
              <w:szCs w:val="22"/>
            </w:rPr>
          </w:pPr>
          <w:hyperlink w:anchor="_Toc149637154" w:history="1">
            <w:r w:rsidR="00EB4A27" w:rsidRPr="007B20F5">
              <w:rPr>
                <w:rStyle w:val="Hyperlink"/>
                <w14:scene3d>
                  <w14:camera w14:prst="orthographicFront"/>
                  <w14:lightRig w14:rig="threePt" w14:dir="t">
                    <w14:rot w14:lat="0" w14:lon="0" w14:rev="0"/>
                  </w14:lightRig>
                </w14:scene3d>
              </w:rPr>
              <w:t>Section 7:</w:t>
            </w:r>
            <w:r w:rsidR="00EB4A27">
              <w:rPr>
                <w:rFonts w:asciiTheme="minorHAnsi" w:hAnsiTheme="minorHAnsi" w:cstheme="minorBidi"/>
                <w:b w:val="0"/>
                <w:color w:val="auto"/>
                <w:szCs w:val="22"/>
              </w:rPr>
              <w:tab/>
            </w:r>
            <w:r w:rsidR="00EB4A27" w:rsidRPr="007B20F5">
              <w:rPr>
                <w:rStyle w:val="Hyperlink"/>
              </w:rPr>
              <w:t>Key Events</w:t>
            </w:r>
            <w:r w:rsidR="00EB4A27">
              <w:rPr>
                <w:webHidden/>
              </w:rPr>
              <w:tab/>
            </w:r>
            <w:r w:rsidR="00EB4A27">
              <w:rPr>
                <w:webHidden/>
              </w:rPr>
              <w:fldChar w:fldCharType="begin"/>
            </w:r>
            <w:r w:rsidR="00EB4A27">
              <w:rPr>
                <w:webHidden/>
              </w:rPr>
              <w:instrText xml:space="preserve"> PAGEREF _Toc149637154 \h </w:instrText>
            </w:r>
            <w:r w:rsidR="00EB4A27">
              <w:rPr>
                <w:webHidden/>
              </w:rPr>
            </w:r>
            <w:r w:rsidR="00EB4A27">
              <w:rPr>
                <w:webHidden/>
              </w:rPr>
              <w:fldChar w:fldCharType="separate"/>
            </w:r>
            <w:r w:rsidR="005A126A">
              <w:rPr>
                <w:webHidden/>
              </w:rPr>
              <w:t>9</w:t>
            </w:r>
            <w:r w:rsidR="00EB4A27">
              <w:rPr>
                <w:webHidden/>
              </w:rPr>
              <w:fldChar w:fldCharType="end"/>
            </w:r>
          </w:hyperlink>
        </w:p>
        <w:p w14:paraId="3D28CE90" w14:textId="6178D190" w:rsidR="00EB4A27" w:rsidRDefault="002E6B38">
          <w:pPr>
            <w:pStyle w:val="TOC2"/>
            <w:rPr>
              <w:rFonts w:asciiTheme="minorHAnsi" w:hAnsiTheme="minorHAnsi" w:cstheme="minorBidi"/>
              <w:szCs w:val="22"/>
            </w:rPr>
          </w:pPr>
          <w:hyperlink w:anchor="_Toc149637155" w:history="1">
            <w:r w:rsidR="00EB4A27" w:rsidRPr="007B20F5">
              <w:rPr>
                <w:rStyle w:val="Hyperlink"/>
              </w:rPr>
              <w:t>Section 7.1:</w:t>
            </w:r>
            <w:r w:rsidR="00EB4A27">
              <w:rPr>
                <w:rFonts w:asciiTheme="minorHAnsi" w:hAnsiTheme="minorHAnsi" w:cstheme="minorBidi"/>
                <w:szCs w:val="22"/>
              </w:rPr>
              <w:tab/>
            </w:r>
            <w:r w:rsidR="00EB4A27" w:rsidRPr="007B20F5">
              <w:rPr>
                <w:rStyle w:val="Hyperlink"/>
              </w:rPr>
              <w:t>Bidder Questions</w:t>
            </w:r>
            <w:r w:rsidR="00EB4A27">
              <w:rPr>
                <w:webHidden/>
              </w:rPr>
              <w:tab/>
            </w:r>
            <w:r w:rsidR="00EB4A27">
              <w:rPr>
                <w:webHidden/>
              </w:rPr>
              <w:fldChar w:fldCharType="begin"/>
            </w:r>
            <w:r w:rsidR="00EB4A27">
              <w:rPr>
                <w:webHidden/>
              </w:rPr>
              <w:instrText xml:space="preserve"> PAGEREF _Toc149637155 \h </w:instrText>
            </w:r>
            <w:r w:rsidR="00EB4A27">
              <w:rPr>
                <w:webHidden/>
              </w:rPr>
            </w:r>
            <w:r w:rsidR="00EB4A27">
              <w:rPr>
                <w:webHidden/>
              </w:rPr>
              <w:fldChar w:fldCharType="separate"/>
            </w:r>
            <w:r w:rsidR="005A126A">
              <w:rPr>
                <w:webHidden/>
              </w:rPr>
              <w:t>9</w:t>
            </w:r>
            <w:r w:rsidR="00EB4A27">
              <w:rPr>
                <w:webHidden/>
              </w:rPr>
              <w:fldChar w:fldCharType="end"/>
            </w:r>
          </w:hyperlink>
        </w:p>
        <w:p w14:paraId="618951F0" w14:textId="411F3EA5" w:rsidR="00EB4A27" w:rsidRDefault="002E6B38">
          <w:pPr>
            <w:pStyle w:val="TOC2"/>
            <w:rPr>
              <w:rFonts w:asciiTheme="minorHAnsi" w:hAnsiTheme="minorHAnsi" w:cstheme="minorBidi"/>
              <w:szCs w:val="22"/>
            </w:rPr>
          </w:pPr>
          <w:hyperlink w:anchor="_Toc149637156" w:history="1">
            <w:r w:rsidR="00EB4A27" w:rsidRPr="007B20F5">
              <w:rPr>
                <w:rStyle w:val="Hyperlink"/>
              </w:rPr>
              <w:t>Section 7.2:</w:t>
            </w:r>
            <w:r w:rsidR="00EB4A27">
              <w:rPr>
                <w:rFonts w:asciiTheme="minorHAnsi" w:hAnsiTheme="minorHAnsi" w:cstheme="minorBidi"/>
                <w:szCs w:val="22"/>
              </w:rPr>
              <w:tab/>
            </w:r>
            <w:r w:rsidR="00EB4A27" w:rsidRPr="007B20F5">
              <w:rPr>
                <w:rStyle w:val="Hyperlink"/>
              </w:rPr>
              <w:t>Bid Opening</w:t>
            </w:r>
            <w:r w:rsidR="00EB4A27">
              <w:rPr>
                <w:webHidden/>
              </w:rPr>
              <w:tab/>
            </w:r>
            <w:r w:rsidR="00EB4A27">
              <w:rPr>
                <w:webHidden/>
              </w:rPr>
              <w:fldChar w:fldCharType="begin"/>
            </w:r>
            <w:r w:rsidR="00EB4A27">
              <w:rPr>
                <w:webHidden/>
              </w:rPr>
              <w:instrText xml:space="preserve"> PAGEREF _Toc149637156 \h </w:instrText>
            </w:r>
            <w:r w:rsidR="00EB4A27">
              <w:rPr>
                <w:webHidden/>
              </w:rPr>
            </w:r>
            <w:r w:rsidR="00EB4A27">
              <w:rPr>
                <w:webHidden/>
              </w:rPr>
              <w:fldChar w:fldCharType="separate"/>
            </w:r>
            <w:r w:rsidR="005A126A">
              <w:rPr>
                <w:webHidden/>
              </w:rPr>
              <w:t>10</w:t>
            </w:r>
            <w:r w:rsidR="00EB4A27">
              <w:rPr>
                <w:webHidden/>
              </w:rPr>
              <w:fldChar w:fldCharType="end"/>
            </w:r>
          </w:hyperlink>
        </w:p>
        <w:p w14:paraId="6C19460B" w14:textId="7DEB769A" w:rsidR="00EB4A27" w:rsidRDefault="002E6B38">
          <w:pPr>
            <w:pStyle w:val="TOC1"/>
            <w:rPr>
              <w:rFonts w:asciiTheme="minorHAnsi" w:hAnsiTheme="minorHAnsi" w:cstheme="minorBidi"/>
              <w:b w:val="0"/>
              <w:color w:val="auto"/>
              <w:szCs w:val="22"/>
            </w:rPr>
          </w:pPr>
          <w:hyperlink w:anchor="_Toc149637157" w:history="1">
            <w:r w:rsidR="00EB4A27" w:rsidRPr="007B20F5">
              <w:rPr>
                <w:rStyle w:val="Hyperlink"/>
                <w14:scene3d>
                  <w14:camera w14:prst="orthographicFront"/>
                  <w14:lightRig w14:rig="threePt" w14:dir="t">
                    <w14:rot w14:lat="0" w14:lon="0" w14:rev="0"/>
                  </w14:lightRig>
                </w14:scene3d>
              </w:rPr>
              <w:t>Section 8:</w:t>
            </w:r>
            <w:r w:rsidR="00EB4A27">
              <w:rPr>
                <w:rFonts w:asciiTheme="minorHAnsi" w:hAnsiTheme="minorHAnsi" w:cstheme="minorBidi"/>
                <w:b w:val="0"/>
                <w:color w:val="auto"/>
                <w:szCs w:val="22"/>
              </w:rPr>
              <w:tab/>
            </w:r>
            <w:r w:rsidR="00EB4A27" w:rsidRPr="007B20F5">
              <w:rPr>
                <w:rStyle w:val="Hyperlink"/>
              </w:rPr>
              <w:t>Method of Award</w:t>
            </w:r>
            <w:r w:rsidR="00EB4A27">
              <w:rPr>
                <w:webHidden/>
              </w:rPr>
              <w:tab/>
            </w:r>
            <w:r w:rsidR="00EB4A27">
              <w:rPr>
                <w:webHidden/>
              </w:rPr>
              <w:fldChar w:fldCharType="begin"/>
            </w:r>
            <w:r w:rsidR="00EB4A27">
              <w:rPr>
                <w:webHidden/>
              </w:rPr>
              <w:instrText xml:space="preserve"> PAGEREF _Toc149637157 \h </w:instrText>
            </w:r>
            <w:r w:rsidR="00EB4A27">
              <w:rPr>
                <w:webHidden/>
              </w:rPr>
            </w:r>
            <w:r w:rsidR="00EB4A27">
              <w:rPr>
                <w:webHidden/>
              </w:rPr>
              <w:fldChar w:fldCharType="separate"/>
            </w:r>
            <w:r w:rsidR="005A126A">
              <w:rPr>
                <w:webHidden/>
              </w:rPr>
              <w:t>10</w:t>
            </w:r>
            <w:r w:rsidR="00EB4A27">
              <w:rPr>
                <w:webHidden/>
              </w:rPr>
              <w:fldChar w:fldCharType="end"/>
            </w:r>
          </w:hyperlink>
        </w:p>
        <w:p w14:paraId="20A0F661" w14:textId="12009816" w:rsidR="00EB4A27" w:rsidRDefault="002E6B38">
          <w:pPr>
            <w:pStyle w:val="TOC2"/>
            <w:rPr>
              <w:rFonts w:asciiTheme="minorHAnsi" w:hAnsiTheme="minorHAnsi" w:cstheme="minorBidi"/>
              <w:szCs w:val="22"/>
            </w:rPr>
          </w:pPr>
          <w:hyperlink w:anchor="_Toc149637158" w:history="1">
            <w:r w:rsidR="00EB4A27" w:rsidRPr="007B20F5">
              <w:rPr>
                <w:rStyle w:val="Hyperlink"/>
              </w:rPr>
              <w:t>Section 8.1:</w:t>
            </w:r>
            <w:r w:rsidR="00EB4A27">
              <w:rPr>
                <w:rFonts w:asciiTheme="minorHAnsi" w:hAnsiTheme="minorHAnsi" w:cstheme="minorBidi"/>
                <w:szCs w:val="22"/>
              </w:rPr>
              <w:tab/>
            </w:r>
            <w:r w:rsidR="00EB4A27" w:rsidRPr="007B20F5">
              <w:rPr>
                <w:rStyle w:val="Hyperlink"/>
              </w:rPr>
              <w:t>Evaluation Process</w:t>
            </w:r>
            <w:r w:rsidR="00EB4A27">
              <w:rPr>
                <w:webHidden/>
              </w:rPr>
              <w:tab/>
            </w:r>
            <w:r w:rsidR="00EB4A27">
              <w:rPr>
                <w:webHidden/>
              </w:rPr>
              <w:fldChar w:fldCharType="begin"/>
            </w:r>
            <w:r w:rsidR="00EB4A27">
              <w:rPr>
                <w:webHidden/>
              </w:rPr>
              <w:instrText xml:space="preserve"> PAGEREF _Toc149637158 \h </w:instrText>
            </w:r>
            <w:r w:rsidR="00EB4A27">
              <w:rPr>
                <w:webHidden/>
              </w:rPr>
            </w:r>
            <w:r w:rsidR="00EB4A27">
              <w:rPr>
                <w:webHidden/>
              </w:rPr>
              <w:fldChar w:fldCharType="separate"/>
            </w:r>
            <w:r w:rsidR="005A126A">
              <w:rPr>
                <w:webHidden/>
              </w:rPr>
              <w:t>10</w:t>
            </w:r>
            <w:r w:rsidR="00EB4A27">
              <w:rPr>
                <w:webHidden/>
              </w:rPr>
              <w:fldChar w:fldCharType="end"/>
            </w:r>
          </w:hyperlink>
        </w:p>
        <w:p w14:paraId="5A18ADBF" w14:textId="4C6911E4" w:rsidR="00EB4A27" w:rsidRDefault="002E6B38">
          <w:pPr>
            <w:pStyle w:val="TOC1"/>
            <w:rPr>
              <w:rFonts w:asciiTheme="minorHAnsi" w:hAnsiTheme="minorHAnsi" w:cstheme="minorBidi"/>
              <w:b w:val="0"/>
              <w:color w:val="auto"/>
              <w:szCs w:val="22"/>
            </w:rPr>
          </w:pPr>
          <w:hyperlink w:anchor="_Toc149637159" w:history="1">
            <w:r w:rsidR="00EB4A27" w:rsidRPr="007B20F5">
              <w:rPr>
                <w:rStyle w:val="Hyperlink"/>
              </w:rPr>
              <w:t>7.</w:t>
            </w:r>
            <w:r w:rsidR="00EB4A27">
              <w:rPr>
                <w:rFonts w:asciiTheme="minorHAnsi" w:hAnsiTheme="minorHAnsi" w:cstheme="minorBidi"/>
                <w:b w:val="0"/>
                <w:color w:val="auto"/>
                <w:szCs w:val="22"/>
              </w:rPr>
              <w:tab/>
            </w:r>
            <w:r w:rsidR="00EB4A27" w:rsidRPr="007B20F5">
              <w:rPr>
                <w:rStyle w:val="Hyperlink"/>
              </w:rPr>
              <w:t>Reserved Rights</w:t>
            </w:r>
            <w:r w:rsidR="00EB4A27">
              <w:rPr>
                <w:webHidden/>
              </w:rPr>
              <w:tab/>
            </w:r>
            <w:r w:rsidR="00EB4A27">
              <w:rPr>
                <w:webHidden/>
              </w:rPr>
              <w:fldChar w:fldCharType="begin"/>
            </w:r>
            <w:r w:rsidR="00EB4A27">
              <w:rPr>
                <w:webHidden/>
              </w:rPr>
              <w:instrText xml:space="preserve"> PAGEREF _Toc149637159 \h </w:instrText>
            </w:r>
            <w:r w:rsidR="00EB4A27">
              <w:rPr>
                <w:webHidden/>
              </w:rPr>
            </w:r>
            <w:r w:rsidR="00EB4A27">
              <w:rPr>
                <w:webHidden/>
              </w:rPr>
              <w:fldChar w:fldCharType="separate"/>
            </w:r>
            <w:r w:rsidR="005A126A">
              <w:rPr>
                <w:webHidden/>
              </w:rPr>
              <w:t>11</w:t>
            </w:r>
            <w:r w:rsidR="00EB4A27">
              <w:rPr>
                <w:webHidden/>
              </w:rPr>
              <w:fldChar w:fldCharType="end"/>
            </w:r>
          </w:hyperlink>
        </w:p>
        <w:p w14:paraId="7FCE4F4D" w14:textId="37314406" w:rsidR="00EB4A27" w:rsidRDefault="002E6B38">
          <w:pPr>
            <w:pStyle w:val="TOC1"/>
            <w:rPr>
              <w:rFonts w:asciiTheme="minorHAnsi" w:hAnsiTheme="minorHAnsi" w:cstheme="minorBidi"/>
              <w:b w:val="0"/>
              <w:color w:val="auto"/>
              <w:szCs w:val="22"/>
            </w:rPr>
          </w:pPr>
          <w:hyperlink w:anchor="_Toc149637160" w:history="1">
            <w:r w:rsidR="00EB4A27" w:rsidRPr="007B20F5">
              <w:rPr>
                <w:rStyle w:val="Hyperlink"/>
                <w14:scene3d>
                  <w14:camera w14:prst="orthographicFront"/>
                  <w14:lightRig w14:rig="threePt" w14:dir="t">
                    <w14:rot w14:lat="0" w14:lon="0" w14:rev="0"/>
                  </w14:lightRig>
                </w14:scene3d>
              </w:rPr>
              <w:t>Section 9:</w:t>
            </w:r>
            <w:r w:rsidR="00EB4A27">
              <w:rPr>
                <w:rFonts w:asciiTheme="minorHAnsi" w:hAnsiTheme="minorHAnsi" w:cstheme="minorBidi"/>
                <w:b w:val="0"/>
                <w:color w:val="auto"/>
                <w:szCs w:val="22"/>
              </w:rPr>
              <w:tab/>
            </w:r>
            <w:r w:rsidR="00EB4A27" w:rsidRPr="007B20F5">
              <w:rPr>
                <w:rStyle w:val="Hyperlink"/>
              </w:rPr>
              <w:t>Proposal Submission Requirements</w:t>
            </w:r>
            <w:r w:rsidR="00EB4A27">
              <w:rPr>
                <w:webHidden/>
              </w:rPr>
              <w:tab/>
            </w:r>
            <w:r w:rsidR="00EB4A27">
              <w:rPr>
                <w:webHidden/>
              </w:rPr>
              <w:fldChar w:fldCharType="begin"/>
            </w:r>
            <w:r w:rsidR="00EB4A27">
              <w:rPr>
                <w:webHidden/>
              </w:rPr>
              <w:instrText xml:space="preserve"> PAGEREF _Toc149637160 \h </w:instrText>
            </w:r>
            <w:r w:rsidR="00EB4A27">
              <w:rPr>
                <w:webHidden/>
              </w:rPr>
            </w:r>
            <w:r w:rsidR="00EB4A27">
              <w:rPr>
                <w:webHidden/>
              </w:rPr>
              <w:fldChar w:fldCharType="separate"/>
            </w:r>
            <w:r w:rsidR="005A126A">
              <w:rPr>
                <w:webHidden/>
              </w:rPr>
              <w:t>12</w:t>
            </w:r>
            <w:r w:rsidR="00EB4A27">
              <w:rPr>
                <w:webHidden/>
              </w:rPr>
              <w:fldChar w:fldCharType="end"/>
            </w:r>
          </w:hyperlink>
        </w:p>
        <w:p w14:paraId="28C531CA" w14:textId="690485C8" w:rsidR="00EB4A27" w:rsidRDefault="002E6B38">
          <w:pPr>
            <w:pStyle w:val="TOC2"/>
            <w:rPr>
              <w:rFonts w:asciiTheme="minorHAnsi" w:hAnsiTheme="minorHAnsi" w:cstheme="minorBidi"/>
              <w:szCs w:val="22"/>
            </w:rPr>
          </w:pPr>
          <w:hyperlink w:anchor="_Toc149637161" w:history="1">
            <w:r w:rsidR="00EB4A27" w:rsidRPr="007B20F5">
              <w:rPr>
                <w:rStyle w:val="Hyperlink"/>
              </w:rPr>
              <w:t>Section 9.1:</w:t>
            </w:r>
            <w:r w:rsidR="00EB4A27">
              <w:rPr>
                <w:rFonts w:asciiTheme="minorHAnsi" w:hAnsiTheme="minorHAnsi" w:cstheme="minorBidi"/>
                <w:szCs w:val="22"/>
              </w:rPr>
              <w:tab/>
            </w:r>
            <w:r w:rsidR="00EB4A27" w:rsidRPr="007B20F5">
              <w:rPr>
                <w:rStyle w:val="Hyperlink"/>
              </w:rPr>
              <w:t>Proposal Format</w:t>
            </w:r>
            <w:r w:rsidR="00EB4A27">
              <w:rPr>
                <w:webHidden/>
              </w:rPr>
              <w:tab/>
            </w:r>
            <w:r w:rsidR="00EB4A27">
              <w:rPr>
                <w:webHidden/>
              </w:rPr>
              <w:fldChar w:fldCharType="begin"/>
            </w:r>
            <w:r w:rsidR="00EB4A27">
              <w:rPr>
                <w:webHidden/>
              </w:rPr>
              <w:instrText xml:space="preserve"> PAGEREF _Toc149637161 \h </w:instrText>
            </w:r>
            <w:r w:rsidR="00EB4A27">
              <w:rPr>
                <w:webHidden/>
              </w:rPr>
            </w:r>
            <w:r w:rsidR="00EB4A27">
              <w:rPr>
                <w:webHidden/>
              </w:rPr>
              <w:fldChar w:fldCharType="separate"/>
            </w:r>
            <w:r w:rsidR="005A126A">
              <w:rPr>
                <w:webHidden/>
              </w:rPr>
              <w:t>12</w:t>
            </w:r>
            <w:r w:rsidR="00EB4A27">
              <w:rPr>
                <w:webHidden/>
              </w:rPr>
              <w:fldChar w:fldCharType="end"/>
            </w:r>
          </w:hyperlink>
        </w:p>
        <w:p w14:paraId="3013CCC1" w14:textId="5D99EE26" w:rsidR="00EB4A27" w:rsidRDefault="002E6B38">
          <w:pPr>
            <w:pStyle w:val="TOC1"/>
            <w:tabs>
              <w:tab w:val="left" w:pos="1540"/>
            </w:tabs>
            <w:rPr>
              <w:rFonts w:asciiTheme="minorHAnsi" w:hAnsiTheme="minorHAnsi" w:cstheme="minorBidi"/>
              <w:b w:val="0"/>
              <w:color w:val="auto"/>
              <w:szCs w:val="22"/>
            </w:rPr>
          </w:pPr>
          <w:hyperlink w:anchor="_Toc149637162" w:history="1">
            <w:r w:rsidR="00EB4A27" w:rsidRPr="007B20F5">
              <w:rPr>
                <w:rStyle w:val="Hyperlink"/>
                <w14:scene3d>
                  <w14:camera w14:prst="orthographicFront"/>
                  <w14:lightRig w14:rig="threePt" w14:dir="t">
                    <w14:rot w14:lat="0" w14:lon="0" w14:rev="0"/>
                  </w14:lightRig>
                </w14:scene3d>
              </w:rPr>
              <w:t>Section 10:</w:t>
            </w:r>
            <w:r w:rsidR="00EB4A27">
              <w:rPr>
                <w:rFonts w:asciiTheme="minorHAnsi" w:hAnsiTheme="minorHAnsi" w:cstheme="minorBidi"/>
                <w:b w:val="0"/>
                <w:color w:val="auto"/>
                <w:szCs w:val="22"/>
              </w:rPr>
              <w:tab/>
            </w:r>
            <w:r w:rsidR="00EB4A27" w:rsidRPr="007B20F5">
              <w:rPr>
                <w:rStyle w:val="Hyperlink"/>
              </w:rPr>
              <w:t>Other Proposal Requirements</w:t>
            </w:r>
            <w:r w:rsidR="00EB4A27">
              <w:rPr>
                <w:webHidden/>
              </w:rPr>
              <w:tab/>
            </w:r>
            <w:r w:rsidR="00EB4A27">
              <w:rPr>
                <w:webHidden/>
              </w:rPr>
              <w:fldChar w:fldCharType="begin"/>
            </w:r>
            <w:r w:rsidR="00EB4A27">
              <w:rPr>
                <w:webHidden/>
              </w:rPr>
              <w:instrText xml:space="preserve"> PAGEREF _Toc149637162 \h </w:instrText>
            </w:r>
            <w:r w:rsidR="00EB4A27">
              <w:rPr>
                <w:webHidden/>
              </w:rPr>
            </w:r>
            <w:r w:rsidR="00EB4A27">
              <w:rPr>
                <w:webHidden/>
              </w:rPr>
              <w:fldChar w:fldCharType="separate"/>
            </w:r>
            <w:r w:rsidR="005A126A">
              <w:rPr>
                <w:webHidden/>
              </w:rPr>
              <w:t>14</w:t>
            </w:r>
            <w:r w:rsidR="00EB4A27">
              <w:rPr>
                <w:webHidden/>
              </w:rPr>
              <w:fldChar w:fldCharType="end"/>
            </w:r>
          </w:hyperlink>
        </w:p>
        <w:p w14:paraId="02A2CEB3" w14:textId="6740DB29" w:rsidR="00EB4A27" w:rsidRDefault="002E6B38">
          <w:pPr>
            <w:pStyle w:val="TOC2"/>
            <w:rPr>
              <w:rFonts w:asciiTheme="minorHAnsi" w:hAnsiTheme="minorHAnsi" w:cstheme="minorBidi"/>
              <w:szCs w:val="22"/>
            </w:rPr>
          </w:pPr>
          <w:hyperlink w:anchor="_Toc149637163" w:history="1">
            <w:r w:rsidR="00EB4A27" w:rsidRPr="007B20F5">
              <w:rPr>
                <w:rStyle w:val="Hyperlink"/>
              </w:rPr>
              <w:t>Section 10.1:</w:t>
            </w:r>
            <w:r w:rsidR="00EB4A27">
              <w:rPr>
                <w:rFonts w:asciiTheme="minorHAnsi" w:hAnsiTheme="minorHAnsi" w:cstheme="minorBidi"/>
                <w:szCs w:val="22"/>
              </w:rPr>
              <w:tab/>
            </w:r>
            <w:r w:rsidR="00EB4A27" w:rsidRPr="007B20F5">
              <w:rPr>
                <w:rStyle w:val="Hyperlink"/>
              </w:rPr>
              <w:t>Determination of Vendor Responsibility</w:t>
            </w:r>
            <w:r w:rsidR="00EB4A27">
              <w:rPr>
                <w:webHidden/>
              </w:rPr>
              <w:tab/>
            </w:r>
            <w:r w:rsidR="00EB4A27">
              <w:rPr>
                <w:webHidden/>
              </w:rPr>
              <w:fldChar w:fldCharType="begin"/>
            </w:r>
            <w:r w:rsidR="00EB4A27">
              <w:rPr>
                <w:webHidden/>
              </w:rPr>
              <w:instrText xml:space="preserve"> PAGEREF _Toc149637163 \h </w:instrText>
            </w:r>
            <w:r w:rsidR="00EB4A27">
              <w:rPr>
                <w:webHidden/>
              </w:rPr>
            </w:r>
            <w:r w:rsidR="00EB4A27">
              <w:rPr>
                <w:webHidden/>
              </w:rPr>
              <w:fldChar w:fldCharType="separate"/>
            </w:r>
            <w:r w:rsidR="005A126A">
              <w:rPr>
                <w:webHidden/>
              </w:rPr>
              <w:t>14</w:t>
            </w:r>
            <w:r w:rsidR="00EB4A27">
              <w:rPr>
                <w:webHidden/>
              </w:rPr>
              <w:fldChar w:fldCharType="end"/>
            </w:r>
          </w:hyperlink>
        </w:p>
        <w:p w14:paraId="3AE0608D" w14:textId="201580A7" w:rsidR="00EB4A27" w:rsidRDefault="002E6B38">
          <w:pPr>
            <w:pStyle w:val="TOC2"/>
            <w:rPr>
              <w:rFonts w:asciiTheme="minorHAnsi" w:hAnsiTheme="minorHAnsi" w:cstheme="minorBidi"/>
              <w:szCs w:val="22"/>
            </w:rPr>
          </w:pPr>
          <w:hyperlink w:anchor="_Toc149637164" w:history="1">
            <w:r w:rsidR="00EB4A27" w:rsidRPr="007B20F5">
              <w:rPr>
                <w:rStyle w:val="Hyperlink"/>
              </w:rPr>
              <w:t>Section 10.2:</w:t>
            </w:r>
            <w:r w:rsidR="00EB4A27">
              <w:rPr>
                <w:rFonts w:asciiTheme="minorHAnsi" w:hAnsiTheme="minorHAnsi" w:cstheme="minorBidi"/>
                <w:szCs w:val="22"/>
              </w:rPr>
              <w:tab/>
            </w:r>
            <w:r w:rsidR="00EB4A27" w:rsidRPr="007B20F5">
              <w:rPr>
                <w:rStyle w:val="Hyperlink"/>
              </w:rPr>
              <w:t>Procurement Lobbying Act – State Finance Law §§ 139-j and 139-k</w:t>
            </w:r>
            <w:r w:rsidR="00EB4A27">
              <w:rPr>
                <w:webHidden/>
              </w:rPr>
              <w:tab/>
            </w:r>
            <w:r w:rsidR="00EB4A27">
              <w:rPr>
                <w:webHidden/>
              </w:rPr>
              <w:fldChar w:fldCharType="begin"/>
            </w:r>
            <w:r w:rsidR="00EB4A27">
              <w:rPr>
                <w:webHidden/>
              </w:rPr>
              <w:instrText xml:space="preserve"> PAGEREF _Toc149637164 \h </w:instrText>
            </w:r>
            <w:r w:rsidR="00EB4A27">
              <w:rPr>
                <w:webHidden/>
              </w:rPr>
            </w:r>
            <w:r w:rsidR="00EB4A27">
              <w:rPr>
                <w:webHidden/>
              </w:rPr>
              <w:fldChar w:fldCharType="separate"/>
            </w:r>
            <w:r w:rsidR="005A126A">
              <w:rPr>
                <w:webHidden/>
              </w:rPr>
              <w:t>14</w:t>
            </w:r>
            <w:r w:rsidR="00EB4A27">
              <w:rPr>
                <w:webHidden/>
              </w:rPr>
              <w:fldChar w:fldCharType="end"/>
            </w:r>
          </w:hyperlink>
        </w:p>
        <w:p w14:paraId="4CE4CB8E" w14:textId="26C67570" w:rsidR="00EB4A27" w:rsidRDefault="002E6B38">
          <w:pPr>
            <w:pStyle w:val="TOC2"/>
            <w:rPr>
              <w:rFonts w:asciiTheme="minorHAnsi" w:hAnsiTheme="minorHAnsi" w:cstheme="minorBidi"/>
              <w:szCs w:val="22"/>
            </w:rPr>
          </w:pPr>
          <w:hyperlink w:anchor="_Toc149637165" w:history="1">
            <w:r w:rsidR="00EB4A27" w:rsidRPr="007B20F5">
              <w:rPr>
                <w:rStyle w:val="Hyperlink"/>
              </w:rPr>
              <w:t>Section 10.3:</w:t>
            </w:r>
            <w:r w:rsidR="00EB4A27">
              <w:rPr>
                <w:rFonts w:asciiTheme="minorHAnsi" w:hAnsiTheme="minorHAnsi" w:cstheme="minorBidi"/>
                <w:szCs w:val="22"/>
              </w:rPr>
              <w:tab/>
            </w:r>
            <w:r w:rsidR="00EB4A27" w:rsidRPr="007B20F5">
              <w:rPr>
                <w:rStyle w:val="Hyperlink"/>
              </w:rPr>
              <w:t>Non-Collusive Bidding Certification</w:t>
            </w:r>
            <w:r w:rsidR="00EB4A27">
              <w:rPr>
                <w:webHidden/>
              </w:rPr>
              <w:tab/>
            </w:r>
            <w:r w:rsidR="00EB4A27">
              <w:rPr>
                <w:webHidden/>
              </w:rPr>
              <w:fldChar w:fldCharType="begin"/>
            </w:r>
            <w:r w:rsidR="00EB4A27">
              <w:rPr>
                <w:webHidden/>
              </w:rPr>
              <w:instrText xml:space="preserve"> PAGEREF _Toc149637165 \h </w:instrText>
            </w:r>
            <w:r w:rsidR="00EB4A27">
              <w:rPr>
                <w:webHidden/>
              </w:rPr>
            </w:r>
            <w:r w:rsidR="00EB4A27">
              <w:rPr>
                <w:webHidden/>
              </w:rPr>
              <w:fldChar w:fldCharType="separate"/>
            </w:r>
            <w:r w:rsidR="005A126A">
              <w:rPr>
                <w:webHidden/>
              </w:rPr>
              <w:t>15</w:t>
            </w:r>
            <w:r w:rsidR="00EB4A27">
              <w:rPr>
                <w:webHidden/>
              </w:rPr>
              <w:fldChar w:fldCharType="end"/>
            </w:r>
          </w:hyperlink>
        </w:p>
        <w:p w14:paraId="0061D843" w14:textId="16D700C2" w:rsidR="00EB4A27" w:rsidRDefault="002E6B38">
          <w:pPr>
            <w:pStyle w:val="TOC2"/>
            <w:rPr>
              <w:rFonts w:asciiTheme="minorHAnsi" w:hAnsiTheme="minorHAnsi" w:cstheme="minorBidi"/>
              <w:szCs w:val="22"/>
            </w:rPr>
          </w:pPr>
          <w:hyperlink w:anchor="_Toc149637166" w:history="1">
            <w:r w:rsidR="00EB4A27" w:rsidRPr="007B20F5">
              <w:rPr>
                <w:rStyle w:val="Hyperlink"/>
                <w:rFonts w:eastAsiaTheme="majorEastAsia"/>
              </w:rPr>
              <w:t>Section 10.4:</w:t>
            </w:r>
            <w:r w:rsidR="00EB4A27">
              <w:rPr>
                <w:rFonts w:asciiTheme="minorHAnsi" w:hAnsiTheme="minorHAnsi" w:cstheme="minorBidi"/>
                <w:szCs w:val="22"/>
              </w:rPr>
              <w:tab/>
            </w:r>
            <w:r w:rsidR="00EB4A27" w:rsidRPr="007B20F5">
              <w:rPr>
                <w:rStyle w:val="Hyperlink"/>
                <w:rFonts w:eastAsiaTheme="majorEastAsia"/>
              </w:rPr>
              <w:t>Executive Order 162 (EO 162)</w:t>
            </w:r>
            <w:r w:rsidR="00EB4A27">
              <w:rPr>
                <w:webHidden/>
              </w:rPr>
              <w:tab/>
            </w:r>
            <w:r w:rsidR="00EB4A27">
              <w:rPr>
                <w:webHidden/>
              </w:rPr>
              <w:fldChar w:fldCharType="begin"/>
            </w:r>
            <w:r w:rsidR="00EB4A27">
              <w:rPr>
                <w:webHidden/>
              </w:rPr>
              <w:instrText xml:space="preserve"> PAGEREF _Toc149637166 \h </w:instrText>
            </w:r>
            <w:r w:rsidR="00EB4A27">
              <w:rPr>
                <w:webHidden/>
              </w:rPr>
            </w:r>
            <w:r w:rsidR="00EB4A27">
              <w:rPr>
                <w:webHidden/>
              </w:rPr>
              <w:fldChar w:fldCharType="separate"/>
            </w:r>
            <w:r w:rsidR="005A126A">
              <w:rPr>
                <w:webHidden/>
              </w:rPr>
              <w:t>15</w:t>
            </w:r>
            <w:r w:rsidR="00EB4A27">
              <w:rPr>
                <w:webHidden/>
              </w:rPr>
              <w:fldChar w:fldCharType="end"/>
            </w:r>
          </w:hyperlink>
        </w:p>
        <w:p w14:paraId="44B2355E" w14:textId="5A648588" w:rsidR="00EB4A27" w:rsidRDefault="002E6B38">
          <w:pPr>
            <w:pStyle w:val="TOC2"/>
            <w:rPr>
              <w:rFonts w:asciiTheme="minorHAnsi" w:hAnsiTheme="minorHAnsi" w:cstheme="minorBidi"/>
              <w:szCs w:val="22"/>
            </w:rPr>
          </w:pPr>
          <w:hyperlink w:anchor="_Toc149637167" w:history="1">
            <w:r w:rsidR="00EB4A27" w:rsidRPr="007B20F5">
              <w:rPr>
                <w:rStyle w:val="Hyperlink"/>
              </w:rPr>
              <w:t>Section 10.5:</w:t>
            </w:r>
            <w:r w:rsidR="00EB4A27">
              <w:rPr>
                <w:rFonts w:asciiTheme="minorHAnsi" w:hAnsiTheme="minorHAnsi" w:cstheme="minorBidi"/>
                <w:szCs w:val="22"/>
              </w:rPr>
              <w:tab/>
            </w:r>
            <w:r w:rsidR="00EB4A27" w:rsidRPr="007B20F5">
              <w:rPr>
                <w:rStyle w:val="Hyperlink"/>
              </w:rPr>
              <w:t>Executive Order 177 (EO 177)</w:t>
            </w:r>
            <w:r w:rsidR="00EB4A27">
              <w:rPr>
                <w:webHidden/>
              </w:rPr>
              <w:tab/>
            </w:r>
            <w:r w:rsidR="00EB4A27">
              <w:rPr>
                <w:webHidden/>
              </w:rPr>
              <w:fldChar w:fldCharType="begin"/>
            </w:r>
            <w:r w:rsidR="00EB4A27">
              <w:rPr>
                <w:webHidden/>
              </w:rPr>
              <w:instrText xml:space="preserve"> PAGEREF _Toc149637167 \h </w:instrText>
            </w:r>
            <w:r w:rsidR="00EB4A27">
              <w:rPr>
                <w:webHidden/>
              </w:rPr>
            </w:r>
            <w:r w:rsidR="00EB4A27">
              <w:rPr>
                <w:webHidden/>
              </w:rPr>
              <w:fldChar w:fldCharType="separate"/>
            </w:r>
            <w:r w:rsidR="005A126A">
              <w:rPr>
                <w:webHidden/>
              </w:rPr>
              <w:t>15</w:t>
            </w:r>
            <w:r w:rsidR="00EB4A27">
              <w:rPr>
                <w:webHidden/>
              </w:rPr>
              <w:fldChar w:fldCharType="end"/>
            </w:r>
          </w:hyperlink>
        </w:p>
        <w:p w14:paraId="03B62561" w14:textId="4ECEA125" w:rsidR="00EB4A27" w:rsidRDefault="002E6B38">
          <w:pPr>
            <w:pStyle w:val="TOC2"/>
            <w:rPr>
              <w:rFonts w:asciiTheme="minorHAnsi" w:hAnsiTheme="minorHAnsi" w:cstheme="minorBidi"/>
              <w:szCs w:val="22"/>
            </w:rPr>
          </w:pPr>
          <w:hyperlink w:anchor="_Toc149637168" w:history="1">
            <w:r w:rsidR="00EB4A27" w:rsidRPr="007B20F5">
              <w:rPr>
                <w:rStyle w:val="Hyperlink"/>
              </w:rPr>
              <w:t>Section 10.6:</w:t>
            </w:r>
            <w:r w:rsidR="00EB4A27">
              <w:rPr>
                <w:rFonts w:asciiTheme="minorHAnsi" w:hAnsiTheme="minorHAnsi" w:cstheme="minorBidi"/>
                <w:szCs w:val="22"/>
              </w:rPr>
              <w:tab/>
            </w:r>
            <w:r w:rsidR="00EB4A27" w:rsidRPr="007B20F5">
              <w:rPr>
                <w:rStyle w:val="Hyperlink"/>
              </w:rPr>
              <w:t>New York State Finance Law § 139-l Certification, Regarding Sexual Harassment Prevention Policies of Bidders</w:t>
            </w:r>
            <w:r w:rsidR="00EB4A27">
              <w:rPr>
                <w:webHidden/>
              </w:rPr>
              <w:tab/>
            </w:r>
            <w:r w:rsidR="00EB4A27">
              <w:rPr>
                <w:webHidden/>
              </w:rPr>
              <w:fldChar w:fldCharType="begin"/>
            </w:r>
            <w:r w:rsidR="00EB4A27">
              <w:rPr>
                <w:webHidden/>
              </w:rPr>
              <w:instrText xml:space="preserve"> PAGEREF _Toc149637168 \h </w:instrText>
            </w:r>
            <w:r w:rsidR="00EB4A27">
              <w:rPr>
                <w:webHidden/>
              </w:rPr>
            </w:r>
            <w:r w:rsidR="00EB4A27">
              <w:rPr>
                <w:webHidden/>
              </w:rPr>
              <w:fldChar w:fldCharType="separate"/>
            </w:r>
            <w:r w:rsidR="005A126A">
              <w:rPr>
                <w:webHidden/>
              </w:rPr>
              <w:t>15</w:t>
            </w:r>
            <w:r w:rsidR="00EB4A27">
              <w:rPr>
                <w:webHidden/>
              </w:rPr>
              <w:fldChar w:fldCharType="end"/>
            </w:r>
          </w:hyperlink>
        </w:p>
        <w:p w14:paraId="7DC4AE03" w14:textId="38A6ECC7" w:rsidR="00EB4A27" w:rsidRDefault="002E6B38">
          <w:pPr>
            <w:pStyle w:val="TOC2"/>
            <w:rPr>
              <w:rFonts w:asciiTheme="minorHAnsi" w:hAnsiTheme="minorHAnsi" w:cstheme="minorBidi"/>
              <w:szCs w:val="22"/>
            </w:rPr>
          </w:pPr>
          <w:hyperlink w:anchor="_Toc149637169" w:history="1">
            <w:r w:rsidR="00EB4A27" w:rsidRPr="007B20F5">
              <w:rPr>
                <w:rStyle w:val="Hyperlink"/>
              </w:rPr>
              <w:t>Section 10.7:</w:t>
            </w:r>
            <w:r w:rsidR="00EB4A27">
              <w:rPr>
                <w:rFonts w:asciiTheme="minorHAnsi" w:hAnsiTheme="minorHAnsi" w:cstheme="minorBidi"/>
                <w:szCs w:val="22"/>
              </w:rPr>
              <w:tab/>
            </w:r>
            <w:r w:rsidR="00EB4A27" w:rsidRPr="007B20F5">
              <w:rPr>
                <w:rStyle w:val="Hyperlink"/>
              </w:rPr>
              <w:t>Diversity Requirements</w:t>
            </w:r>
            <w:r w:rsidR="00EB4A27">
              <w:rPr>
                <w:webHidden/>
              </w:rPr>
              <w:tab/>
            </w:r>
            <w:r w:rsidR="00EB4A27">
              <w:rPr>
                <w:webHidden/>
              </w:rPr>
              <w:fldChar w:fldCharType="begin"/>
            </w:r>
            <w:r w:rsidR="00EB4A27">
              <w:rPr>
                <w:webHidden/>
              </w:rPr>
              <w:instrText xml:space="preserve"> PAGEREF _Toc149637169 \h </w:instrText>
            </w:r>
            <w:r w:rsidR="00EB4A27">
              <w:rPr>
                <w:webHidden/>
              </w:rPr>
            </w:r>
            <w:r w:rsidR="00EB4A27">
              <w:rPr>
                <w:webHidden/>
              </w:rPr>
              <w:fldChar w:fldCharType="separate"/>
            </w:r>
            <w:r w:rsidR="005A126A">
              <w:rPr>
                <w:webHidden/>
              </w:rPr>
              <w:t>16</w:t>
            </w:r>
            <w:r w:rsidR="00EB4A27">
              <w:rPr>
                <w:webHidden/>
              </w:rPr>
              <w:fldChar w:fldCharType="end"/>
            </w:r>
          </w:hyperlink>
        </w:p>
        <w:p w14:paraId="7D5496A2" w14:textId="1757D534" w:rsidR="00EB4A27" w:rsidRDefault="002E6B38">
          <w:pPr>
            <w:pStyle w:val="TOC3"/>
            <w:tabs>
              <w:tab w:val="left" w:pos="1945"/>
              <w:tab w:val="right" w:leader="dot" w:pos="10790"/>
            </w:tabs>
            <w:rPr>
              <w:noProof/>
              <w:szCs w:val="22"/>
            </w:rPr>
          </w:pPr>
          <w:hyperlink w:anchor="_Toc149637170" w:history="1">
            <w:r w:rsidR="00EB4A27" w:rsidRPr="007B20F5">
              <w:rPr>
                <w:rStyle w:val="Hyperlink"/>
                <w:noProof/>
                <w14:scene3d>
                  <w14:camera w14:prst="orthographicFront"/>
                  <w14:lightRig w14:rig="threePt" w14:dir="t">
                    <w14:rot w14:lat="0" w14:lon="0" w14:rev="0"/>
                  </w14:lightRig>
                </w14:scene3d>
              </w:rPr>
              <w:t>Section 10.7.1:</w:t>
            </w:r>
            <w:r w:rsidR="00EB4A27">
              <w:rPr>
                <w:noProof/>
                <w:szCs w:val="22"/>
              </w:rPr>
              <w:tab/>
            </w:r>
            <w:r w:rsidR="00EB4A27" w:rsidRPr="007B20F5">
              <w:rPr>
                <w:rStyle w:val="Hyperlink"/>
                <w:noProof/>
              </w:rPr>
              <w:t>Equal Employment Opportunity Requirements</w:t>
            </w:r>
            <w:r w:rsidR="00EB4A27">
              <w:rPr>
                <w:noProof/>
                <w:webHidden/>
              </w:rPr>
              <w:tab/>
            </w:r>
            <w:r w:rsidR="00EB4A27">
              <w:rPr>
                <w:noProof/>
                <w:webHidden/>
              </w:rPr>
              <w:fldChar w:fldCharType="begin"/>
            </w:r>
            <w:r w:rsidR="00EB4A27">
              <w:rPr>
                <w:noProof/>
                <w:webHidden/>
              </w:rPr>
              <w:instrText xml:space="preserve"> PAGEREF _Toc149637170 \h </w:instrText>
            </w:r>
            <w:r w:rsidR="00EB4A27">
              <w:rPr>
                <w:noProof/>
                <w:webHidden/>
              </w:rPr>
            </w:r>
            <w:r w:rsidR="00EB4A27">
              <w:rPr>
                <w:noProof/>
                <w:webHidden/>
              </w:rPr>
              <w:fldChar w:fldCharType="separate"/>
            </w:r>
            <w:r w:rsidR="005A126A">
              <w:rPr>
                <w:noProof/>
                <w:webHidden/>
              </w:rPr>
              <w:t>16</w:t>
            </w:r>
            <w:r w:rsidR="00EB4A27">
              <w:rPr>
                <w:noProof/>
                <w:webHidden/>
              </w:rPr>
              <w:fldChar w:fldCharType="end"/>
            </w:r>
          </w:hyperlink>
        </w:p>
        <w:p w14:paraId="3123B445" w14:textId="14AE5CDB" w:rsidR="00EB4A27" w:rsidRDefault="002E6B38">
          <w:pPr>
            <w:pStyle w:val="TOC3"/>
            <w:tabs>
              <w:tab w:val="left" w:pos="1945"/>
              <w:tab w:val="right" w:leader="dot" w:pos="10790"/>
            </w:tabs>
            <w:rPr>
              <w:noProof/>
              <w:szCs w:val="22"/>
            </w:rPr>
          </w:pPr>
          <w:hyperlink w:anchor="_Toc149637171" w:history="1">
            <w:r w:rsidR="00EB4A27" w:rsidRPr="007B20F5">
              <w:rPr>
                <w:rStyle w:val="Hyperlink"/>
                <w:noProof/>
                <w14:scene3d>
                  <w14:camera w14:prst="orthographicFront"/>
                  <w14:lightRig w14:rig="threePt" w14:dir="t">
                    <w14:rot w14:lat="0" w14:lon="0" w14:rev="0"/>
                  </w14:lightRig>
                </w14:scene3d>
              </w:rPr>
              <w:t>Section 10.7.2:</w:t>
            </w:r>
            <w:r w:rsidR="00EB4A27">
              <w:rPr>
                <w:noProof/>
                <w:szCs w:val="22"/>
              </w:rPr>
              <w:tab/>
            </w:r>
            <w:r w:rsidR="00EB4A27" w:rsidRPr="007B20F5">
              <w:rPr>
                <w:rStyle w:val="Hyperlink"/>
                <w:noProof/>
              </w:rPr>
              <w:t>Service-Disabled Veteran-Owned Businesses (SDVOB)</w:t>
            </w:r>
            <w:r w:rsidR="00EB4A27">
              <w:rPr>
                <w:noProof/>
                <w:webHidden/>
              </w:rPr>
              <w:tab/>
            </w:r>
            <w:r w:rsidR="00EB4A27">
              <w:rPr>
                <w:noProof/>
                <w:webHidden/>
              </w:rPr>
              <w:fldChar w:fldCharType="begin"/>
            </w:r>
            <w:r w:rsidR="00EB4A27">
              <w:rPr>
                <w:noProof/>
                <w:webHidden/>
              </w:rPr>
              <w:instrText xml:space="preserve"> PAGEREF _Toc149637171 \h </w:instrText>
            </w:r>
            <w:r w:rsidR="00EB4A27">
              <w:rPr>
                <w:noProof/>
                <w:webHidden/>
              </w:rPr>
            </w:r>
            <w:r w:rsidR="00EB4A27">
              <w:rPr>
                <w:noProof/>
                <w:webHidden/>
              </w:rPr>
              <w:fldChar w:fldCharType="separate"/>
            </w:r>
            <w:r w:rsidR="005A126A">
              <w:rPr>
                <w:noProof/>
                <w:webHidden/>
              </w:rPr>
              <w:t>17</w:t>
            </w:r>
            <w:r w:rsidR="00EB4A27">
              <w:rPr>
                <w:noProof/>
                <w:webHidden/>
              </w:rPr>
              <w:fldChar w:fldCharType="end"/>
            </w:r>
          </w:hyperlink>
        </w:p>
        <w:p w14:paraId="41C798CD" w14:textId="5960DE55" w:rsidR="00EB4A27" w:rsidRDefault="002E6B38">
          <w:pPr>
            <w:pStyle w:val="TOC3"/>
            <w:tabs>
              <w:tab w:val="left" w:pos="1945"/>
              <w:tab w:val="right" w:leader="dot" w:pos="10790"/>
            </w:tabs>
            <w:rPr>
              <w:noProof/>
              <w:szCs w:val="22"/>
            </w:rPr>
          </w:pPr>
          <w:hyperlink w:anchor="_Toc149637172" w:history="1">
            <w:r w:rsidR="00EB4A27" w:rsidRPr="007B20F5">
              <w:rPr>
                <w:rStyle w:val="Hyperlink"/>
                <w:noProof/>
                <w14:scene3d>
                  <w14:camera w14:prst="orthographicFront"/>
                  <w14:lightRig w14:rig="threePt" w14:dir="t">
                    <w14:rot w14:lat="0" w14:lon="0" w14:rev="0"/>
                  </w14:lightRig>
                </w14:scene3d>
              </w:rPr>
              <w:t>Section 10.7.3:</w:t>
            </w:r>
            <w:r w:rsidR="00EB4A27">
              <w:rPr>
                <w:noProof/>
                <w:szCs w:val="22"/>
              </w:rPr>
              <w:tab/>
            </w:r>
            <w:r w:rsidR="00EB4A27" w:rsidRPr="007B20F5">
              <w:rPr>
                <w:rStyle w:val="Hyperlink"/>
                <w:noProof/>
              </w:rPr>
              <w:t>Minority and Women-Owned Business Enterprises (MWBE)</w:t>
            </w:r>
            <w:r w:rsidR="00EB4A27">
              <w:rPr>
                <w:noProof/>
                <w:webHidden/>
              </w:rPr>
              <w:tab/>
            </w:r>
            <w:r w:rsidR="00EB4A27">
              <w:rPr>
                <w:noProof/>
                <w:webHidden/>
              </w:rPr>
              <w:fldChar w:fldCharType="begin"/>
            </w:r>
            <w:r w:rsidR="00EB4A27">
              <w:rPr>
                <w:noProof/>
                <w:webHidden/>
              </w:rPr>
              <w:instrText xml:space="preserve"> PAGEREF _Toc149637172 \h </w:instrText>
            </w:r>
            <w:r w:rsidR="00EB4A27">
              <w:rPr>
                <w:noProof/>
                <w:webHidden/>
              </w:rPr>
            </w:r>
            <w:r w:rsidR="00EB4A27">
              <w:rPr>
                <w:noProof/>
                <w:webHidden/>
              </w:rPr>
              <w:fldChar w:fldCharType="separate"/>
            </w:r>
            <w:r w:rsidR="005A126A">
              <w:rPr>
                <w:noProof/>
                <w:webHidden/>
              </w:rPr>
              <w:t>17</w:t>
            </w:r>
            <w:r w:rsidR="00EB4A27">
              <w:rPr>
                <w:noProof/>
                <w:webHidden/>
              </w:rPr>
              <w:fldChar w:fldCharType="end"/>
            </w:r>
          </w:hyperlink>
        </w:p>
        <w:p w14:paraId="213DD33B" w14:textId="16CE0F50" w:rsidR="00EB4A27" w:rsidRDefault="002E6B38">
          <w:pPr>
            <w:pStyle w:val="TOC3"/>
            <w:tabs>
              <w:tab w:val="left" w:pos="1945"/>
              <w:tab w:val="right" w:leader="dot" w:pos="10790"/>
            </w:tabs>
            <w:rPr>
              <w:noProof/>
              <w:szCs w:val="22"/>
            </w:rPr>
          </w:pPr>
          <w:hyperlink w:anchor="_Toc149637173" w:history="1">
            <w:r w:rsidR="00EB4A27" w:rsidRPr="007B20F5">
              <w:rPr>
                <w:rStyle w:val="Hyperlink"/>
                <w:noProof/>
                <w14:scene3d>
                  <w14:camera w14:prst="orthographicFront"/>
                  <w14:lightRig w14:rig="threePt" w14:dir="t">
                    <w14:rot w14:lat="0" w14:lon="0" w14:rev="0"/>
                  </w14:lightRig>
                </w14:scene3d>
              </w:rPr>
              <w:t>Section 10.7.4:</w:t>
            </w:r>
            <w:r w:rsidR="00EB4A27">
              <w:rPr>
                <w:noProof/>
                <w:szCs w:val="22"/>
              </w:rPr>
              <w:tab/>
            </w:r>
            <w:r w:rsidR="00EB4A27" w:rsidRPr="007B20F5">
              <w:rPr>
                <w:rStyle w:val="Hyperlink"/>
                <w:noProof/>
              </w:rPr>
              <w:t>Assessment of Diversity Practices</w:t>
            </w:r>
            <w:r w:rsidR="00EB4A27">
              <w:rPr>
                <w:noProof/>
                <w:webHidden/>
              </w:rPr>
              <w:tab/>
            </w:r>
            <w:r w:rsidR="00EB4A27">
              <w:rPr>
                <w:noProof/>
                <w:webHidden/>
              </w:rPr>
              <w:fldChar w:fldCharType="begin"/>
            </w:r>
            <w:r w:rsidR="00EB4A27">
              <w:rPr>
                <w:noProof/>
                <w:webHidden/>
              </w:rPr>
              <w:instrText xml:space="preserve"> PAGEREF _Toc149637173 \h </w:instrText>
            </w:r>
            <w:r w:rsidR="00EB4A27">
              <w:rPr>
                <w:noProof/>
                <w:webHidden/>
              </w:rPr>
            </w:r>
            <w:r w:rsidR="00EB4A27">
              <w:rPr>
                <w:noProof/>
                <w:webHidden/>
              </w:rPr>
              <w:fldChar w:fldCharType="separate"/>
            </w:r>
            <w:r w:rsidR="005A126A">
              <w:rPr>
                <w:noProof/>
                <w:webHidden/>
              </w:rPr>
              <w:t>18</w:t>
            </w:r>
            <w:r w:rsidR="00EB4A27">
              <w:rPr>
                <w:noProof/>
                <w:webHidden/>
              </w:rPr>
              <w:fldChar w:fldCharType="end"/>
            </w:r>
          </w:hyperlink>
        </w:p>
        <w:p w14:paraId="5BDD4158" w14:textId="5904A08F" w:rsidR="00EB4A27" w:rsidRDefault="002E6B38">
          <w:pPr>
            <w:pStyle w:val="TOC2"/>
            <w:rPr>
              <w:rFonts w:asciiTheme="minorHAnsi" w:hAnsiTheme="minorHAnsi" w:cstheme="minorBidi"/>
              <w:szCs w:val="22"/>
            </w:rPr>
          </w:pPr>
          <w:hyperlink w:anchor="_Toc149637174" w:history="1">
            <w:r w:rsidR="00EB4A27" w:rsidRPr="007B20F5">
              <w:rPr>
                <w:rStyle w:val="Hyperlink"/>
              </w:rPr>
              <w:t>Section 10.8:</w:t>
            </w:r>
            <w:r w:rsidR="00EB4A27">
              <w:rPr>
                <w:rFonts w:asciiTheme="minorHAnsi" w:hAnsiTheme="minorHAnsi" w:cstheme="minorBidi"/>
                <w:szCs w:val="22"/>
              </w:rPr>
              <w:tab/>
            </w:r>
            <w:r w:rsidR="00EB4A27" w:rsidRPr="007B20F5">
              <w:rPr>
                <w:rStyle w:val="Hyperlink"/>
              </w:rPr>
              <w:t>Subcontracting</w:t>
            </w:r>
            <w:r w:rsidR="00EB4A27">
              <w:rPr>
                <w:webHidden/>
              </w:rPr>
              <w:tab/>
            </w:r>
            <w:r w:rsidR="00EB4A27">
              <w:rPr>
                <w:webHidden/>
              </w:rPr>
              <w:fldChar w:fldCharType="begin"/>
            </w:r>
            <w:r w:rsidR="00EB4A27">
              <w:rPr>
                <w:webHidden/>
              </w:rPr>
              <w:instrText xml:space="preserve"> PAGEREF _Toc149637174 \h </w:instrText>
            </w:r>
            <w:r w:rsidR="00EB4A27">
              <w:rPr>
                <w:webHidden/>
              </w:rPr>
            </w:r>
            <w:r w:rsidR="00EB4A27">
              <w:rPr>
                <w:webHidden/>
              </w:rPr>
              <w:fldChar w:fldCharType="separate"/>
            </w:r>
            <w:r w:rsidR="005A126A">
              <w:rPr>
                <w:webHidden/>
              </w:rPr>
              <w:t>19</w:t>
            </w:r>
            <w:r w:rsidR="00EB4A27">
              <w:rPr>
                <w:webHidden/>
              </w:rPr>
              <w:fldChar w:fldCharType="end"/>
            </w:r>
          </w:hyperlink>
        </w:p>
        <w:p w14:paraId="5220AEAD" w14:textId="3EE15FEA" w:rsidR="00EB4A27" w:rsidRDefault="002E6B38">
          <w:pPr>
            <w:pStyle w:val="TOC2"/>
            <w:rPr>
              <w:rFonts w:asciiTheme="minorHAnsi" w:hAnsiTheme="minorHAnsi" w:cstheme="minorBidi"/>
              <w:szCs w:val="22"/>
            </w:rPr>
          </w:pPr>
          <w:hyperlink w:anchor="_Toc149637175" w:history="1">
            <w:r w:rsidR="00EB4A27" w:rsidRPr="007B20F5">
              <w:rPr>
                <w:rStyle w:val="Hyperlink"/>
              </w:rPr>
              <w:t>Section 10.9:</w:t>
            </w:r>
            <w:r w:rsidR="00EB4A27">
              <w:rPr>
                <w:rFonts w:asciiTheme="minorHAnsi" w:hAnsiTheme="minorHAnsi" w:cstheme="minorBidi"/>
                <w:szCs w:val="22"/>
              </w:rPr>
              <w:tab/>
            </w:r>
            <w:r w:rsidR="00EB4A27" w:rsidRPr="007B20F5">
              <w:rPr>
                <w:rStyle w:val="Hyperlink"/>
              </w:rPr>
              <w:t>General Insurance Requirements</w:t>
            </w:r>
            <w:r w:rsidR="00EB4A27">
              <w:rPr>
                <w:webHidden/>
              </w:rPr>
              <w:tab/>
            </w:r>
            <w:r w:rsidR="00EB4A27">
              <w:rPr>
                <w:webHidden/>
              </w:rPr>
              <w:fldChar w:fldCharType="begin"/>
            </w:r>
            <w:r w:rsidR="00EB4A27">
              <w:rPr>
                <w:webHidden/>
              </w:rPr>
              <w:instrText xml:space="preserve"> PAGEREF _Toc149637175 \h </w:instrText>
            </w:r>
            <w:r w:rsidR="00EB4A27">
              <w:rPr>
                <w:webHidden/>
              </w:rPr>
            </w:r>
            <w:r w:rsidR="00EB4A27">
              <w:rPr>
                <w:webHidden/>
              </w:rPr>
              <w:fldChar w:fldCharType="separate"/>
            </w:r>
            <w:r w:rsidR="005A126A">
              <w:rPr>
                <w:webHidden/>
              </w:rPr>
              <w:t>19</w:t>
            </w:r>
            <w:r w:rsidR="00EB4A27">
              <w:rPr>
                <w:webHidden/>
              </w:rPr>
              <w:fldChar w:fldCharType="end"/>
            </w:r>
          </w:hyperlink>
        </w:p>
        <w:p w14:paraId="4AD9F74B" w14:textId="3945C814" w:rsidR="00EB4A27" w:rsidRDefault="002E6B38">
          <w:pPr>
            <w:pStyle w:val="TOC2"/>
            <w:tabs>
              <w:tab w:val="left" w:pos="1827"/>
            </w:tabs>
            <w:rPr>
              <w:rFonts w:asciiTheme="minorHAnsi" w:hAnsiTheme="minorHAnsi" w:cstheme="minorBidi"/>
              <w:szCs w:val="22"/>
            </w:rPr>
          </w:pPr>
          <w:hyperlink w:anchor="_Toc149637176" w:history="1">
            <w:r w:rsidR="00EB4A27" w:rsidRPr="007B20F5">
              <w:rPr>
                <w:rStyle w:val="Hyperlink"/>
              </w:rPr>
              <w:t>Section 10.10:</w:t>
            </w:r>
            <w:r w:rsidR="00EB4A27">
              <w:rPr>
                <w:rFonts w:asciiTheme="minorHAnsi" w:hAnsiTheme="minorHAnsi" w:cstheme="minorBidi"/>
                <w:szCs w:val="22"/>
              </w:rPr>
              <w:tab/>
            </w:r>
            <w:r w:rsidR="00EB4A27" w:rsidRPr="007B20F5">
              <w:rPr>
                <w:rStyle w:val="Hyperlink"/>
              </w:rPr>
              <w:t>Automobile Insurance Requirements</w:t>
            </w:r>
            <w:r w:rsidR="00EB4A27">
              <w:rPr>
                <w:webHidden/>
              </w:rPr>
              <w:tab/>
            </w:r>
            <w:r w:rsidR="00EB4A27">
              <w:rPr>
                <w:webHidden/>
              </w:rPr>
              <w:fldChar w:fldCharType="begin"/>
            </w:r>
            <w:r w:rsidR="00EB4A27">
              <w:rPr>
                <w:webHidden/>
              </w:rPr>
              <w:instrText xml:space="preserve"> PAGEREF _Toc149637176 \h </w:instrText>
            </w:r>
            <w:r w:rsidR="00EB4A27">
              <w:rPr>
                <w:webHidden/>
              </w:rPr>
            </w:r>
            <w:r w:rsidR="00EB4A27">
              <w:rPr>
                <w:webHidden/>
              </w:rPr>
              <w:fldChar w:fldCharType="separate"/>
            </w:r>
            <w:r w:rsidR="005A126A">
              <w:rPr>
                <w:webHidden/>
              </w:rPr>
              <w:t>20</w:t>
            </w:r>
            <w:r w:rsidR="00EB4A27">
              <w:rPr>
                <w:webHidden/>
              </w:rPr>
              <w:fldChar w:fldCharType="end"/>
            </w:r>
          </w:hyperlink>
        </w:p>
        <w:p w14:paraId="26F0C6EC" w14:textId="7B05624F" w:rsidR="00EB4A27" w:rsidRDefault="002E6B38">
          <w:pPr>
            <w:pStyle w:val="TOC2"/>
            <w:tabs>
              <w:tab w:val="left" w:pos="1827"/>
            </w:tabs>
            <w:rPr>
              <w:rFonts w:asciiTheme="minorHAnsi" w:hAnsiTheme="minorHAnsi" w:cstheme="minorBidi"/>
              <w:szCs w:val="22"/>
            </w:rPr>
          </w:pPr>
          <w:hyperlink w:anchor="_Toc149637177" w:history="1">
            <w:r w:rsidR="00EB4A27" w:rsidRPr="007B20F5">
              <w:rPr>
                <w:rStyle w:val="Hyperlink"/>
              </w:rPr>
              <w:t>Section 10.11:</w:t>
            </w:r>
            <w:r w:rsidR="00EB4A27">
              <w:rPr>
                <w:rFonts w:asciiTheme="minorHAnsi" w:hAnsiTheme="minorHAnsi" w:cstheme="minorBidi"/>
                <w:szCs w:val="22"/>
              </w:rPr>
              <w:tab/>
            </w:r>
            <w:r w:rsidR="00EB4A27" w:rsidRPr="007B20F5">
              <w:rPr>
                <w:rStyle w:val="Hyperlink"/>
              </w:rPr>
              <w:t>Compliance with NYS Consulting Services Reporting Requirements</w:t>
            </w:r>
            <w:r w:rsidR="00EB4A27">
              <w:rPr>
                <w:webHidden/>
              </w:rPr>
              <w:tab/>
            </w:r>
            <w:r w:rsidR="00EB4A27">
              <w:rPr>
                <w:webHidden/>
              </w:rPr>
              <w:fldChar w:fldCharType="begin"/>
            </w:r>
            <w:r w:rsidR="00EB4A27">
              <w:rPr>
                <w:webHidden/>
              </w:rPr>
              <w:instrText xml:space="preserve"> PAGEREF _Toc149637177 \h </w:instrText>
            </w:r>
            <w:r w:rsidR="00EB4A27">
              <w:rPr>
                <w:webHidden/>
              </w:rPr>
            </w:r>
            <w:r w:rsidR="00EB4A27">
              <w:rPr>
                <w:webHidden/>
              </w:rPr>
              <w:fldChar w:fldCharType="separate"/>
            </w:r>
            <w:r w:rsidR="005A126A">
              <w:rPr>
                <w:webHidden/>
              </w:rPr>
              <w:t>20</w:t>
            </w:r>
            <w:r w:rsidR="00EB4A27">
              <w:rPr>
                <w:webHidden/>
              </w:rPr>
              <w:fldChar w:fldCharType="end"/>
            </w:r>
          </w:hyperlink>
        </w:p>
        <w:p w14:paraId="7E0C1AEE" w14:textId="51FA5AC0" w:rsidR="00EB4A27" w:rsidRDefault="002E6B38">
          <w:pPr>
            <w:pStyle w:val="TOC1"/>
            <w:tabs>
              <w:tab w:val="left" w:pos="1540"/>
            </w:tabs>
            <w:rPr>
              <w:rFonts w:asciiTheme="minorHAnsi" w:hAnsiTheme="minorHAnsi" w:cstheme="minorBidi"/>
              <w:b w:val="0"/>
              <w:color w:val="auto"/>
              <w:szCs w:val="22"/>
            </w:rPr>
          </w:pPr>
          <w:hyperlink w:anchor="_Toc149637178" w:history="1">
            <w:r w:rsidR="00EB4A27" w:rsidRPr="007B20F5">
              <w:rPr>
                <w:rStyle w:val="Hyperlink"/>
                <w14:scene3d>
                  <w14:camera w14:prst="orthographicFront"/>
                  <w14:lightRig w14:rig="threePt" w14:dir="t">
                    <w14:rot w14:lat="0" w14:lon="0" w14:rev="0"/>
                  </w14:lightRig>
                </w14:scene3d>
              </w:rPr>
              <w:t>Section 11:</w:t>
            </w:r>
            <w:r w:rsidR="00EB4A27">
              <w:rPr>
                <w:rFonts w:asciiTheme="minorHAnsi" w:hAnsiTheme="minorHAnsi" w:cstheme="minorBidi"/>
                <w:b w:val="0"/>
                <w:color w:val="auto"/>
                <w:szCs w:val="22"/>
              </w:rPr>
              <w:tab/>
            </w:r>
            <w:r w:rsidR="00EB4A27" w:rsidRPr="007B20F5">
              <w:rPr>
                <w:rStyle w:val="Hyperlink"/>
              </w:rPr>
              <w:t>General Contract Terms &amp; Conditions</w:t>
            </w:r>
            <w:r w:rsidR="00EB4A27">
              <w:rPr>
                <w:webHidden/>
              </w:rPr>
              <w:tab/>
            </w:r>
            <w:r w:rsidR="00EB4A27">
              <w:rPr>
                <w:webHidden/>
              </w:rPr>
              <w:fldChar w:fldCharType="begin"/>
            </w:r>
            <w:r w:rsidR="00EB4A27">
              <w:rPr>
                <w:webHidden/>
              </w:rPr>
              <w:instrText xml:space="preserve"> PAGEREF _Toc149637178 \h </w:instrText>
            </w:r>
            <w:r w:rsidR="00EB4A27">
              <w:rPr>
                <w:webHidden/>
              </w:rPr>
            </w:r>
            <w:r w:rsidR="00EB4A27">
              <w:rPr>
                <w:webHidden/>
              </w:rPr>
              <w:fldChar w:fldCharType="separate"/>
            </w:r>
            <w:r w:rsidR="005A126A">
              <w:rPr>
                <w:webHidden/>
              </w:rPr>
              <w:t>20</w:t>
            </w:r>
            <w:r w:rsidR="00EB4A27">
              <w:rPr>
                <w:webHidden/>
              </w:rPr>
              <w:fldChar w:fldCharType="end"/>
            </w:r>
          </w:hyperlink>
        </w:p>
        <w:p w14:paraId="31721C71" w14:textId="7F6039B4" w:rsidR="00EB4A27" w:rsidRDefault="002E6B38">
          <w:pPr>
            <w:pStyle w:val="TOC1"/>
            <w:rPr>
              <w:rFonts w:asciiTheme="minorHAnsi" w:hAnsiTheme="minorHAnsi" w:cstheme="minorBidi"/>
              <w:b w:val="0"/>
              <w:color w:val="auto"/>
              <w:szCs w:val="22"/>
            </w:rPr>
          </w:pPr>
          <w:hyperlink w:anchor="_Toc149637179" w:history="1">
            <w:r w:rsidR="00EB4A27" w:rsidRPr="007B20F5">
              <w:rPr>
                <w:rStyle w:val="Hyperlink"/>
              </w:rPr>
              <w:t>State University of New York Notary Acknowledgement</w:t>
            </w:r>
            <w:r w:rsidR="00EB4A27">
              <w:rPr>
                <w:webHidden/>
              </w:rPr>
              <w:tab/>
            </w:r>
            <w:r w:rsidR="00EB4A27">
              <w:rPr>
                <w:webHidden/>
              </w:rPr>
              <w:fldChar w:fldCharType="begin"/>
            </w:r>
            <w:r w:rsidR="00EB4A27">
              <w:rPr>
                <w:webHidden/>
              </w:rPr>
              <w:instrText xml:space="preserve"> PAGEREF _Toc149637179 \h </w:instrText>
            </w:r>
            <w:r w:rsidR="00EB4A27">
              <w:rPr>
                <w:webHidden/>
              </w:rPr>
            </w:r>
            <w:r w:rsidR="00EB4A27">
              <w:rPr>
                <w:webHidden/>
              </w:rPr>
              <w:fldChar w:fldCharType="separate"/>
            </w:r>
            <w:r w:rsidR="005A126A">
              <w:rPr>
                <w:webHidden/>
              </w:rPr>
              <w:t>23</w:t>
            </w:r>
            <w:r w:rsidR="00EB4A27">
              <w:rPr>
                <w:webHidden/>
              </w:rPr>
              <w:fldChar w:fldCharType="end"/>
            </w:r>
          </w:hyperlink>
        </w:p>
        <w:p w14:paraId="01B9D7D2" w14:textId="7C23E4D2" w:rsidR="00EB4A27" w:rsidRDefault="002E6B38">
          <w:pPr>
            <w:pStyle w:val="TOC1"/>
            <w:rPr>
              <w:rFonts w:asciiTheme="minorHAnsi" w:hAnsiTheme="minorHAnsi" w:cstheme="minorBidi"/>
              <w:b w:val="0"/>
              <w:color w:val="auto"/>
              <w:szCs w:val="22"/>
            </w:rPr>
          </w:pPr>
          <w:hyperlink w:anchor="_Toc149637180" w:history="1">
            <w:r w:rsidR="00EB4A27" w:rsidRPr="007B20F5">
              <w:rPr>
                <w:rStyle w:val="Hyperlink"/>
              </w:rPr>
              <w:t>Attachment 1:  Bid Submission Checklist</w:t>
            </w:r>
            <w:r w:rsidR="00EB4A27">
              <w:rPr>
                <w:webHidden/>
              </w:rPr>
              <w:tab/>
            </w:r>
            <w:r w:rsidR="00EB4A27">
              <w:rPr>
                <w:webHidden/>
              </w:rPr>
              <w:fldChar w:fldCharType="begin"/>
            </w:r>
            <w:r w:rsidR="00EB4A27">
              <w:rPr>
                <w:webHidden/>
              </w:rPr>
              <w:instrText xml:space="preserve"> PAGEREF _Toc149637180 \h </w:instrText>
            </w:r>
            <w:r w:rsidR="00EB4A27">
              <w:rPr>
                <w:webHidden/>
              </w:rPr>
            </w:r>
            <w:r w:rsidR="00EB4A27">
              <w:rPr>
                <w:webHidden/>
              </w:rPr>
              <w:fldChar w:fldCharType="separate"/>
            </w:r>
            <w:r w:rsidR="005A126A">
              <w:rPr>
                <w:webHidden/>
              </w:rPr>
              <w:t>25</w:t>
            </w:r>
            <w:r w:rsidR="00EB4A27">
              <w:rPr>
                <w:webHidden/>
              </w:rPr>
              <w:fldChar w:fldCharType="end"/>
            </w:r>
          </w:hyperlink>
        </w:p>
        <w:p w14:paraId="519952AD" w14:textId="26D2F885" w:rsidR="00EB4A27" w:rsidRDefault="002E6B38">
          <w:pPr>
            <w:pStyle w:val="TOC1"/>
            <w:rPr>
              <w:rFonts w:asciiTheme="minorHAnsi" w:hAnsiTheme="minorHAnsi" w:cstheme="minorBidi"/>
              <w:b w:val="0"/>
              <w:color w:val="auto"/>
              <w:szCs w:val="22"/>
            </w:rPr>
          </w:pPr>
          <w:hyperlink w:anchor="_Toc149637181" w:history="1">
            <w:r w:rsidR="00EB4A27" w:rsidRPr="007B20F5">
              <w:rPr>
                <w:rStyle w:val="Hyperlink"/>
              </w:rPr>
              <w:t>Attachment 2:  Bidder Qualifications Submission Form</w:t>
            </w:r>
            <w:r w:rsidR="00EB4A27">
              <w:rPr>
                <w:webHidden/>
              </w:rPr>
              <w:tab/>
            </w:r>
            <w:r w:rsidR="00EB4A27">
              <w:rPr>
                <w:webHidden/>
              </w:rPr>
              <w:fldChar w:fldCharType="begin"/>
            </w:r>
            <w:r w:rsidR="00EB4A27">
              <w:rPr>
                <w:webHidden/>
              </w:rPr>
              <w:instrText xml:space="preserve"> PAGEREF _Toc149637181 \h </w:instrText>
            </w:r>
            <w:r w:rsidR="00EB4A27">
              <w:rPr>
                <w:webHidden/>
              </w:rPr>
            </w:r>
            <w:r w:rsidR="00EB4A27">
              <w:rPr>
                <w:webHidden/>
              </w:rPr>
              <w:fldChar w:fldCharType="separate"/>
            </w:r>
            <w:r w:rsidR="005A126A">
              <w:rPr>
                <w:webHidden/>
              </w:rPr>
              <w:t>27</w:t>
            </w:r>
            <w:r w:rsidR="00EB4A27">
              <w:rPr>
                <w:webHidden/>
              </w:rPr>
              <w:fldChar w:fldCharType="end"/>
            </w:r>
          </w:hyperlink>
        </w:p>
        <w:p w14:paraId="0205AA52" w14:textId="170C5FDB" w:rsidR="00EB4A27" w:rsidRDefault="002E6B38">
          <w:pPr>
            <w:pStyle w:val="TOC1"/>
            <w:rPr>
              <w:rFonts w:asciiTheme="minorHAnsi" w:hAnsiTheme="minorHAnsi" w:cstheme="minorBidi"/>
              <w:b w:val="0"/>
              <w:color w:val="auto"/>
              <w:szCs w:val="22"/>
            </w:rPr>
          </w:pPr>
          <w:hyperlink w:anchor="_Toc149637182" w:history="1">
            <w:r w:rsidR="00EB4A27" w:rsidRPr="007B20F5">
              <w:rPr>
                <w:rStyle w:val="Hyperlink"/>
              </w:rPr>
              <w:t>Attachment 3: Diversity Practices Questionnaire</w:t>
            </w:r>
            <w:r w:rsidR="00EB4A27">
              <w:rPr>
                <w:webHidden/>
              </w:rPr>
              <w:tab/>
            </w:r>
            <w:r w:rsidR="00EB4A27">
              <w:rPr>
                <w:webHidden/>
              </w:rPr>
              <w:fldChar w:fldCharType="begin"/>
            </w:r>
            <w:r w:rsidR="00EB4A27">
              <w:rPr>
                <w:webHidden/>
              </w:rPr>
              <w:instrText xml:space="preserve"> PAGEREF _Toc149637182 \h </w:instrText>
            </w:r>
            <w:r w:rsidR="00EB4A27">
              <w:rPr>
                <w:webHidden/>
              </w:rPr>
            </w:r>
            <w:r w:rsidR="00EB4A27">
              <w:rPr>
                <w:webHidden/>
              </w:rPr>
              <w:fldChar w:fldCharType="separate"/>
            </w:r>
            <w:r w:rsidR="005A126A">
              <w:rPr>
                <w:webHidden/>
              </w:rPr>
              <w:t>29</w:t>
            </w:r>
            <w:r w:rsidR="00EB4A27">
              <w:rPr>
                <w:webHidden/>
              </w:rPr>
              <w:fldChar w:fldCharType="end"/>
            </w:r>
          </w:hyperlink>
        </w:p>
        <w:p w14:paraId="2E63AC62" w14:textId="581AF3D8" w:rsidR="00EB4A27" w:rsidRDefault="002E6B38">
          <w:pPr>
            <w:pStyle w:val="TOC1"/>
            <w:rPr>
              <w:rFonts w:asciiTheme="minorHAnsi" w:hAnsiTheme="minorHAnsi" w:cstheme="minorBidi"/>
              <w:b w:val="0"/>
              <w:color w:val="auto"/>
              <w:szCs w:val="22"/>
            </w:rPr>
          </w:pPr>
          <w:hyperlink w:anchor="_Toc149637183" w:history="1">
            <w:r w:rsidR="00EB4A27" w:rsidRPr="007B20F5">
              <w:rPr>
                <w:rStyle w:val="Hyperlink"/>
              </w:rPr>
              <w:t>Attachment 4: New York State Human Rights Law Executive Order 177 Certification</w:t>
            </w:r>
            <w:r w:rsidR="00EB4A27">
              <w:rPr>
                <w:webHidden/>
              </w:rPr>
              <w:tab/>
            </w:r>
            <w:r w:rsidR="00EB4A27">
              <w:rPr>
                <w:webHidden/>
              </w:rPr>
              <w:fldChar w:fldCharType="begin"/>
            </w:r>
            <w:r w:rsidR="00EB4A27">
              <w:rPr>
                <w:webHidden/>
              </w:rPr>
              <w:instrText xml:space="preserve"> PAGEREF _Toc149637183 \h </w:instrText>
            </w:r>
            <w:r w:rsidR="00EB4A27">
              <w:rPr>
                <w:webHidden/>
              </w:rPr>
            </w:r>
            <w:r w:rsidR="00EB4A27">
              <w:rPr>
                <w:webHidden/>
              </w:rPr>
              <w:fldChar w:fldCharType="separate"/>
            </w:r>
            <w:r w:rsidR="005A126A">
              <w:rPr>
                <w:webHidden/>
              </w:rPr>
              <w:t>31</w:t>
            </w:r>
            <w:r w:rsidR="00EB4A27">
              <w:rPr>
                <w:webHidden/>
              </w:rPr>
              <w:fldChar w:fldCharType="end"/>
            </w:r>
          </w:hyperlink>
        </w:p>
        <w:p w14:paraId="40D905F8" w14:textId="14A73A5C" w:rsidR="00EB4A27" w:rsidRDefault="002E6B38">
          <w:pPr>
            <w:pStyle w:val="TOC1"/>
            <w:rPr>
              <w:rFonts w:asciiTheme="minorHAnsi" w:hAnsiTheme="minorHAnsi" w:cstheme="minorBidi"/>
              <w:b w:val="0"/>
              <w:color w:val="auto"/>
              <w:szCs w:val="22"/>
            </w:rPr>
          </w:pPr>
          <w:hyperlink w:anchor="_Toc149637184" w:history="1">
            <w:r w:rsidR="00EB4A27" w:rsidRPr="007B20F5">
              <w:rPr>
                <w:rStyle w:val="Hyperlink"/>
              </w:rPr>
              <w:t>Attachment 5: New York State Finance Law 139-l Certification</w:t>
            </w:r>
            <w:r w:rsidR="00EB4A27">
              <w:rPr>
                <w:webHidden/>
              </w:rPr>
              <w:tab/>
            </w:r>
            <w:r w:rsidR="00EB4A27">
              <w:rPr>
                <w:webHidden/>
              </w:rPr>
              <w:fldChar w:fldCharType="begin"/>
            </w:r>
            <w:r w:rsidR="00EB4A27">
              <w:rPr>
                <w:webHidden/>
              </w:rPr>
              <w:instrText xml:space="preserve"> PAGEREF _Toc149637184 \h </w:instrText>
            </w:r>
            <w:r w:rsidR="00EB4A27">
              <w:rPr>
                <w:webHidden/>
              </w:rPr>
            </w:r>
            <w:r w:rsidR="00EB4A27">
              <w:rPr>
                <w:webHidden/>
              </w:rPr>
              <w:fldChar w:fldCharType="separate"/>
            </w:r>
            <w:r w:rsidR="005A126A">
              <w:rPr>
                <w:webHidden/>
              </w:rPr>
              <w:t>33</w:t>
            </w:r>
            <w:r w:rsidR="00EB4A27">
              <w:rPr>
                <w:webHidden/>
              </w:rPr>
              <w:fldChar w:fldCharType="end"/>
            </w:r>
          </w:hyperlink>
        </w:p>
        <w:p w14:paraId="60C6C7D2" w14:textId="56EA2CFE" w:rsidR="00EB4A27" w:rsidRDefault="002E6B38">
          <w:pPr>
            <w:pStyle w:val="TOC1"/>
            <w:rPr>
              <w:rFonts w:asciiTheme="minorHAnsi" w:hAnsiTheme="minorHAnsi" w:cstheme="minorBidi"/>
              <w:b w:val="0"/>
              <w:color w:val="auto"/>
              <w:szCs w:val="22"/>
            </w:rPr>
          </w:pPr>
          <w:hyperlink w:anchor="_Toc149637185" w:history="1">
            <w:r w:rsidR="00EB4A27" w:rsidRPr="007B20F5">
              <w:rPr>
                <w:rStyle w:val="Hyperlink"/>
              </w:rPr>
              <w:t>Attachment 6:  Procurement Lobbying Act Certification</w:t>
            </w:r>
            <w:r w:rsidR="00EB4A27">
              <w:rPr>
                <w:webHidden/>
              </w:rPr>
              <w:tab/>
            </w:r>
            <w:r w:rsidR="00EB4A27">
              <w:rPr>
                <w:webHidden/>
              </w:rPr>
              <w:fldChar w:fldCharType="begin"/>
            </w:r>
            <w:r w:rsidR="00EB4A27">
              <w:rPr>
                <w:webHidden/>
              </w:rPr>
              <w:instrText xml:space="preserve"> PAGEREF _Toc149637185 \h </w:instrText>
            </w:r>
            <w:r w:rsidR="00EB4A27">
              <w:rPr>
                <w:webHidden/>
              </w:rPr>
            </w:r>
            <w:r w:rsidR="00EB4A27">
              <w:rPr>
                <w:webHidden/>
              </w:rPr>
              <w:fldChar w:fldCharType="separate"/>
            </w:r>
            <w:r w:rsidR="005A126A">
              <w:rPr>
                <w:webHidden/>
              </w:rPr>
              <w:t>35</w:t>
            </w:r>
            <w:r w:rsidR="00EB4A27">
              <w:rPr>
                <w:webHidden/>
              </w:rPr>
              <w:fldChar w:fldCharType="end"/>
            </w:r>
          </w:hyperlink>
        </w:p>
        <w:p w14:paraId="44EC9D21" w14:textId="7EBEC28D" w:rsidR="00EB4A27" w:rsidRDefault="002E6B38">
          <w:pPr>
            <w:pStyle w:val="TOC1"/>
            <w:rPr>
              <w:rFonts w:asciiTheme="minorHAnsi" w:hAnsiTheme="minorHAnsi" w:cstheme="minorBidi"/>
              <w:b w:val="0"/>
              <w:color w:val="auto"/>
              <w:szCs w:val="22"/>
            </w:rPr>
          </w:pPr>
          <w:hyperlink w:anchor="_Toc149637186" w:history="1">
            <w:r w:rsidR="00EB4A27" w:rsidRPr="007B20F5">
              <w:rPr>
                <w:rStyle w:val="Hyperlink"/>
              </w:rPr>
              <w:t>Attachment 7:  Non-Collusive Bidding Certification</w:t>
            </w:r>
            <w:r w:rsidR="00EB4A27">
              <w:rPr>
                <w:webHidden/>
              </w:rPr>
              <w:tab/>
            </w:r>
            <w:r w:rsidR="00EB4A27">
              <w:rPr>
                <w:webHidden/>
              </w:rPr>
              <w:fldChar w:fldCharType="begin"/>
            </w:r>
            <w:r w:rsidR="00EB4A27">
              <w:rPr>
                <w:webHidden/>
              </w:rPr>
              <w:instrText xml:space="preserve"> PAGEREF _Toc149637186 \h </w:instrText>
            </w:r>
            <w:r w:rsidR="00EB4A27">
              <w:rPr>
                <w:webHidden/>
              </w:rPr>
            </w:r>
            <w:r w:rsidR="00EB4A27">
              <w:rPr>
                <w:webHidden/>
              </w:rPr>
              <w:fldChar w:fldCharType="separate"/>
            </w:r>
            <w:r w:rsidR="005A126A">
              <w:rPr>
                <w:webHidden/>
              </w:rPr>
              <w:t>37</w:t>
            </w:r>
            <w:r w:rsidR="00EB4A27">
              <w:rPr>
                <w:webHidden/>
              </w:rPr>
              <w:fldChar w:fldCharType="end"/>
            </w:r>
          </w:hyperlink>
        </w:p>
        <w:p w14:paraId="4454CCA9" w14:textId="1C0811C4" w:rsidR="00EB4A27" w:rsidRDefault="002E6B38">
          <w:pPr>
            <w:pStyle w:val="TOC1"/>
            <w:rPr>
              <w:rFonts w:asciiTheme="minorHAnsi" w:hAnsiTheme="minorHAnsi" w:cstheme="minorBidi"/>
              <w:b w:val="0"/>
              <w:color w:val="auto"/>
              <w:szCs w:val="22"/>
            </w:rPr>
          </w:pPr>
          <w:hyperlink w:anchor="_Toc149637187" w:history="1">
            <w:r w:rsidR="00EB4A27" w:rsidRPr="007B20F5">
              <w:rPr>
                <w:rStyle w:val="Hyperlink"/>
              </w:rPr>
              <w:t>Attachment 8:  NYS Business Subcontractor Identification Form</w:t>
            </w:r>
            <w:r w:rsidR="00EB4A27">
              <w:rPr>
                <w:webHidden/>
              </w:rPr>
              <w:tab/>
            </w:r>
            <w:r w:rsidR="00EB4A27">
              <w:rPr>
                <w:webHidden/>
              </w:rPr>
              <w:fldChar w:fldCharType="begin"/>
            </w:r>
            <w:r w:rsidR="00EB4A27">
              <w:rPr>
                <w:webHidden/>
              </w:rPr>
              <w:instrText xml:space="preserve"> PAGEREF _Toc149637187 \h </w:instrText>
            </w:r>
            <w:r w:rsidR="00EB4A27">
              <w:rPr>
                <w:webHidden/>
              </w:rPr>
            </w:r>
            <w:r w:rsidR="00EB4A27">
              <w:rPr>
                <w:webHidden/>
              </w:rPr>
              <w:fldChar w:fldCharType="separate"/>
            </w:r>
            <w:r w:rsidR="005A126A">
              <w:rPr>
                <w:webHidden/>
              </w:rPr>
              <w:t>39</w:t>
            </w:r>
            <w:r w:rsidR="00EB4A27">
              <w:rPr>
                <w:webHidden/>
              </w:rPr>
              <w:fldChar w:fldCharType="end"/>
            </w:r>
          </w:hyperlink>
        </w:p>
        <w:p w14:paraId="043C48CA" w14:textId="5DAD4B81" w:rsidR="00EB4A27" w:rsidRDefault="002E6B38">
          <w:pPr>
            <w:pStyle w:val="TOC1"/>
            <w:rPr>
              <w:rFonts w:asciiTheme="minorHAnsi" w:hAnsiTheme="minorHAnsi" w:cstheme="minorBidi"/>
              <w:b w:val="0"/>
              <w:color w:val="auto"/>
              <w:szCs w:val="22"/>
            </w:rPr>
          </w:pPr>
          <w:hyperlink w:anchor="_Toc149637188" w:history="1">
            <w:r w:rsidR="00EB4A27" w:rsidRPr="007B20F5">
              <w:rPr>
                <w:rStyle w:val="Hyperlink"/>
                <w:rFonts w:eastAsia="Calibri"/>
              </w:rPr>
              <w:t>Attachment 9: Certification Under Executive Order No. 16, Prohibiting State Agencies and Authorities from Contracting with Businesses Conducting Business in Russia</w:t>
            </w:r>
            <w:r w:rsidR="00EB4A27">
              <w:rPr>
                <w:webHidden/>
              </w:rPr>
              <w:tab/>
            </w:r>
            <w:r w:rsidR="00EB4A27">
              <w:rPr>
                <w:webHidden/>
              </w:rPr>
              <w:fldChar w:fldCharType="begin"/>
            </w:r>
            <w:r w:rsidR="00EB4A27">
              <w:rPr>
                <w:webHidden/>
              </w:rPr>
              <w:instrText xml:space="preserve"> PAGEREF _Toc149637188 \h </w:instrText>
            </w:r>
            <w:r w:rsidR="00EB4A27">
              <w:rPr>
                <w:webHidden/>
              </w:rPr>
            </w:r>
            <w:r w:rsidR="00EB4A27">
              <w:rPr>
                <w:webHidden/>
              </w:rPr>
              <w:fldChar w:fldCharType="separate"/>
            </w:r>
            <w:r w:rsidR="005A126A">
              <w:rPr>
                <w:webHidden/>
              </w:rPr>
              <w:t>41</w:t>
            </w:r>
            <w:r w:rsidR="00EB4A27">
              <w:rPr>
                <w:webHidden/>
              </w:rPr>
              <w:fldChar w:fldCharType="end"/>
            </w:r>
          </w:hyperlink>
        </w:p>
        <w:p w14:paraId="17C1153F" w14:textId="2F1B6410" w:rsidR="00EB4A27" w:rsidRDefault="002E6B38">
          <w:pPr>
            <w:pStyle w:val="TOC1"/>
            <w:rPr>
              <w:rFonts w:asciiTheme="minorHAnsi" w:hAnsiTheme="minorHAnsi" w:cstheme="minorBidi"/>
              <w:b w:val="0"/>
              <w:color w:val="auto"/>
              <w:szCs w:val="22"/>
            </w:rPr>
          </w:pPr>
          <w:hyperlink w:anchor="_Toc149637189" w:history="1">
            <w:r w:rsidR="00EB4A27" w:rsidRPr="007B20F5">
              <w:rPr>
                <w:rStyle w:val="Hyperlink"/>
              </w:rPr>
              <w:t>Attachment 10: Form XIII - State University of New York Public Officers Law</w:t>
            </w:r>
            <w:r w:rsidR="00EB4A27">
              <w:rPr>
                <w:webHidden/>
              </w:rPr>
              <w:tab/>
            </w:r>
            <w:r w:rsidR="00EB4A27">
              <w:rPr>
                <w:webHidden/>
              </w:rPr>
              <w:fldChar w:fldCharType="begin"/>
            </w:r>
            <w:r w:rsidR="00EB4A27">
              <w:rPr>
                <w:webHidden/>
              </w:rPr>
              <w:instrText xml:space="preserve"> PAGEREF _Toc149637189 \h </w:instrText>
            </w:r>
            <w:r w:rsidR="00EB4A27">
              <w:rPr>
                <w:webHidden/>
              </w:rPr>
            </w:r>
            <w:r w:rsidR="00EB4A27">
              <w:rPr>
                <w:webHidden/>
              </w:rPr>
              <w:fldChar w:fldCharType="separate"/>
            </w:r>
            <w:r w:rsidR="005A126A">
              <w:rPr>
                <w:webHidden/>
              </w:rPr>
              <w:t>43</w:t>
            </w:r>
            <w:r w:rsidR="00EB4A27">
              <w:rPr>
                <w:webHidden/>
              </w:rPr>
              <w:fldChar w:fldCharType="end"/>
            </w:r>
          </w:hyperlink>
        </w:p>
        <w:p w14:paraId="6558DDA3" w14:textId="044E001F" w:rsidR="00EB4A27" w:rsidRDefault="002E6B38">
          <w:pPr>
            <w:pStyle w:val="TOC1"/>
            <w:rPr>
              <w:rFonts w:asciiTheme="minorHAnsi" w:hAnsiTheme="minorHAnsi" w:cstheme="minorBidi"/>
              <w:b w:val="0"/>
              <w:color w:val="auto"/>
              <w:szCs w:val="22"/>
            </w:rPr>
          </w:pPr>
          <w:hyperlink w:anchor="_Toc149637190" w:history="1">
            <w:r w:rsidR="00EB4A27" w:rsidRPr="007B20F5">
              <w:rPr>
                <w:rStyle w:val="Hyperlink"/>
              </w:rPr>
              <w:t>Attachment 11: State Consultant Services – Contractor’s Planned Employment</w:t>
            </w:r>
            <w:r w:rsidR="00EB4A27">
              <w:rPr>
                <w:webHidden/>
              </w:rPr>
              <w:tab/>
            </w:r>
            <w:r w:rsidR="00EB4A27">
              <w:rPr>
                <w:webHidden/>
              </w:rPr>
              <w:fldChar w:fldCharType="begin"/>
            </w:r>
            <w:r w:rsidR="00EB4A27">
              <w:rPr>
                <w:webHidden/>
              </w:rPr>
              <w:instrText xml:space="preserve"> PAGEREF _Toc149637190 \h </w:instrText>
            </w:r>
            <w:r w:rsidR="00EB4A27">
              <w:rPr>
                <w:webHidden/>
              </w:rPr>
            </w:r>
            <w:r w:rsidR="00EB4A27">
              <w:rPr>
                <w:webHidden/>
              </w:rPr>
              <w:fldChar w:fldCharType="separate"/>
            </w:r>
            <w:r w:rsidR="005A126A">
              <w:rPr>
                <w:webHidden/>
              </w:rPr>
              <w:t>45</w:t>
            </w:r>
            <w:r w:rsidR="00EB4A27">
              <w:rPr>
                <w:webHidden/>
              </w:rPr>
              <w:fldChar w:fldCharType="end"/>
            </w:r>
          </w:hyperlink>
        </w:p>
        <w:p w14:paraId="1D3BA88F" w14:textId="78A7B4A4" w:rsidR="00EB4A27" w:rsidRDefault="002E6B38">
          <w:pPr>
            <w:pStyle w:val="TOC1"/>
            <w:rPr>
              <w:rFonts w:asciiTheme="minorHAnsi" w:hAnsiTheme="minorHAnsi" w:cstheme="minorBidi"/>
              <w:b w:val="0"/>
              <w:color w:val="auto"/>
              <w:szCs w:val="22"/>
            </w:rPr>
          </w:pPr>
          <w:hyperlink w:anchor="_Toc149637191" w:history="1">
            <w:r w:rsidR="00EB4A27" w:rsidRPr="007B20F5">
              <w:rPr>
                <w:rStyle w:val="Hyperlink"/>
                <w:rFonts w:eastAsia="Palatino Linotype"/>
              </w:rPr>
              <w:t>Attachment 12: Cost Proposal Form</w:t>
            </w:r>
            <w:r w:rsidR="00EB4A27">
              <w:rPr>
                <w:webHidden/>
              </w:rPr>
              <w:tab/>
            </w:r>
            <w:r w:rsidR="00EB4A27">
              <w:rPr>
                <w:webHidden/>
              </w:rPr>
              <w:fldChar w:fldCharType="begin"/>
            </w:r>
            <w:r w:rsidR="00EB4A27">
              <w:rPr>
                <w:webHidden/>
              </w:rPr>
              <w:instrText xml:space="preserve"> PAGEREF _Toc149637191 \h </w:instrText>
            </w:r>
            <w:r w:rsidR="00EB4A27">
              <w:rPr>
                <w:webHidden/>
              </w:rPr>
            </w:r>
            <w:r w:rsidR="00EB4A27">
              <w:rPr>
                <w:webHidden/>
              </w:rPr>
              <w:fldChar w:fldCharType="separate"/>
            </w:r>
            <w:r w:rsidR="005A126A">
              <w:rPr>
                <w:webHidden/>
              </w:rPr>
              <w:t>47</w:t>
            </w:r>
            <w:r w:rsidR="00EB4A27">
              <w:rPr>
                <w:webHidden/>
              </w:rPr>
              <w:fldChar w:fldCharType="end"/>
            </w:r>
          </w:hyperlink>
        </w:p>
        <w:p w14:paraId="14BE3079" w14:textId="6441B93F" w:rsidR="00EB4A27" w:rsidRDefault="002E6B38">
          <w:pPr>
            <w:pStyle w:val="TOC1"/>
            <w:rPr>
              <w:rFonts w:asciiTheme="minorHAnsi" w:hAnsiTheme="minorHAnsi" w:cstheme="minorBidi"/>
              <w:b w:val="0"/>
              <w:color w:val="auto"/>
              <w:szCs w:val="22"/>
            </w:rPr>
          </w:pPr>
          <w:hyperlink w:anchor="_Toc149637192" w:history="1">
            <w:r w:rsidR="00EB4A27" w:rsidRPr="007B20F5">
              <w:rPr>
                <w:rStyle w:val="Hyperlink"/>
              </w:rPr>
              <w:t>Exhibit A:  State University of New York Standard Contract Clauses</w:t>
            </w:r>
            <w:r w:rsidR="00EB4A27">
              <w:rPr>
                <w:webHidden/>
              </w:rPr>
              <w:tab/>
            </w:r>
            <w:r w:rsidR="00EB4A27">
              <w:rPr>
                <w:webHidden/>
              </w:rPr>
              <w:fldChar w:fldCharType="begin"/>
            </w:r>
            <w:r w:rsidR="00EB4A27">
              <w:rPr>
                <w:webHidden/>
              </w:rPr>
              <w:instrText xml:space="preserve"> PAGEREF _Toc149637192 \h </w:instrText>
            </w:r>
            <w:r w:rsidR="00EB4A27">
              <w:rPr>
                <w:webHidden/>
              </w:rPr>
            </w:r>
            <w:r w:rsidR="00EB4A27">
              <w:rPr>
                <w:webHidden/>
              </w:rPr>
              <w:fldChar w:fldCharType="separate"/>
            </w:r>
            <w:r w:rsidR="005A126A">
              <w:rPr>
                <w:webHidden/>
              </w:rPr>
              <w:t>49</w:t>
            </w:r>
            <w:r w:rsidR="00EB4A27">
              <w:rPr>
                <w:webHidden/>
              </w:rPr>
              <w:fldChar w:fldCharType="end"/>
            </w:r>
          </w:hyperlink>
        </w:p>
        <w:p w14:paraId="5F56401C" w14:textId="05D72F76" w:rsidR="00EB4A27" w:rsidRDefault="002E6B38">
          <w:pPr>
            <w:pStyle w:val="TOC1"/>
            <w:rPr>
              <w:rFonts w:asciiTheme="minorHAnsi" w:hAnsiTheme="minorHAnsi" w:cstheme="minorBidi"/>
              <w:b w:val="0"/>
              <w:color w:val="auto"/>
              <w:szCs w:val="22"/>
            </w:rPr>
          </w:pPr>
          <w:hyperlink w:anchor="_Toc149637193" w:history="1">
            <w:r w:rsidR="00EB4A27" w:rsidRPr="007B20F5">
              <w:rPr>
                <w:rStyle w:val="Hyperlink"/>
              </w:rPr>
              <w:t>Exhibit A-1:  State University of New York Affirmative Action Clauses</w:t>
            </w:r>
            <w:r w:rsidR="00EB4A27">
              <w:rPr>
                <w:webHidden/>
              </w:rPr>
              <w:tab/>
            </w:r>
            <w:r w:rsidR="00EB4A27">
              <w:rPr>
                <w:webHidden/>
              </w:rPr>
              <w:fldChar w:fldCharType="begin"/>
            </w:r>
            <w:r w:rsidR="00EB4A27">
              <w:rPr>
                <w:webHidden/>
              </w:rPr>
              <w:instrText xml:space="preserve"> PAGEREF _Toc149637193 \h </w:instrText>
            </w:r>
            <w:r w:rsidR="00EB4A27">
              <w:rPr>
                <w:webHidden/>
              </w:rPr>
            </w:r>
            <w:r w:rsidR="00EB4A27">
              <w:rPr>
                <w:webHidden/>
              </w:rPr>
              <w:fldChar w:fldCharType="separate"/>
            </w:r>
            <w:r w:rsidR="005A126A">
              <w:rPr>
                <w:webHidden/>
              </w:rPr>
              <w:t>53</w:t>
            </w:r>
            <w:r w:rsidR="00EB4A27">
              <w:rPr>
                <w:webHidden/>
              </w:rPr>
              <w:fldChar w:fldCharType="end"/>
            </w:r>
          </w:hyperlink>
        </w:p>
        <w:p w14:paraId="0AE66E2F" w14:textId="7C6AA1BB" w:rsidR="00EB4A27" w:rsidRDefault="002E6B38">
          <w:pPr>
            <w:pStyle w:val="TOC1"/>
            <w:rPr>
              <w:rFonts w:asciiTheme="minorHAnsi" w:hAnsiTheme="minorHAnsi" w:cstheme="minorBidi"/>
              <w:b w:val="0"/>
              <w:color w:val="auto"/>
              <w:szCs w:val="22"/>
            </w:rPr>
          </w:pPr>
          <w:hyperlink w:anchor="_Toc149637194" w:history="1">
            <w:r w:rsidR="00EB4A27" w:rsidRPr="007B20F5">
              <w:rPr>
                <w:rStyle w:val="Hyperlink"/>
              </w:rPr>
              <w:t>Exhibit B General Contract Terms and Conditions</w:t>
            </w:r>
            <w:r w:rsidR="00EB4A27">
              <w:rPr>
                <w:webHidden/>
              </w:rPr>
              <w:tab/>
            </w:r>
            <w:r w:rsidR="00EB4A27">
              <w:rPr>
                <w:webHidden/>
              </w:rPr>
              <w:fldChar w:fldCharType="begin"/>
            </w:r>
            <w:r w:rsidR="00EB4A27">
              <w:rPr>
                <w:webHidden/>
              </w:rPr>
              <w:instrText xml:space="preserve"> PAGEREF _Toc149637194 \h </w:instrText>
            </w:r>
            <w:r w:rsidR="00EB4A27">
              <w:rPr>
                <w:webHidden/>
              </w:rPr>
            </w:r>
            <w:r w:rsidR="00EB4A27">
              <w:rPr>
                <w:webHidden/>
              </w:rPr>
              <w:fldChar w:fldCharType="separate"/>
            </w:r>
            <w:r w:rsidR="005A126A">
              <w:rPr>
                <w:webHidden/>
              </w:rPr>
              <w:t>57</w:t>
            </w:r>
            <w:r w:rsidR="00EB4A27">
              <w:rPr>
                <w:webHidden/>
              </w:rPr>
              <w:fldChar w:fldCharType="end"/>
            </w:r>
          </w:hyperlink>
        </w:p>
        <w:p w14:paraId="451DA5CA" w14:textId="18CE77BE" w:rsidR="00EB4A27" w:rsidRDefault="002E6B38">
          <w:pPr>
            <w:pStyle w:val="TOC1"/>
            <w:rPr>
              <w:rFonts w:asciiTheme="minorHAnsi" w:hAnsiTheme="minorHAnsi" w:cstheme="minorBidi"/>
              <w:b w:val="0"/>
              <w:color w:val="auto"/>
              <w:szCs w:val="22"/>
            </w:rPr>
          </w:pPr>
          <w:hyperlink w:anchor="_Toc149637195" w:history="1">
            <w:r w:rsidR="00EB4A27" w:rsidRPr="007B20F5">
              <w:rPr>
                <w:rStyle w:val="Hyperlink"/>
              </w:rPr>
              <w:t>Exhibit D, SUNY Proposal Submission Guidelines</w:t>
            </w:r>
            <w:r w:rsidR="00EB4A27">
              <w:rPr>
                <w:webHidden/>
              </w:rPr>
              <w:tab/>
            </w:r>
            <w:r w:rsidR="00EB4A27">
              <w:rPr>
                <w:webHidden/>
              </w:rPr>
              <w:fldChar w:fldCharType="begin"/>
            </w:r>
            <w:r w:rsidR="00EB4A27">
              <w:rPr>
                <w:webHidden/>
              </w:rPr>
              <w:instrText xml:space="preserve"> PAGEREF _Toc149637195 \h </w:instrText>
            </w:r>
            <w:r w:rsidR="00EB4A27">
              <w:rPr>
                <w:webHidden/>
              </w:rPr>
            </w:r>
            <w:r w:rsidR="00EB4A27">
              <w:rPr>
                <w:webHidden/>
              </w:rPr>
              <w:fldChar w:fldCharType="separate"/>
            </w:r>
            <w:r w:rsidR="005A126A">
              <w:rPr>
                <w:webHidden/>
              </w:rPr>
              <w:t>66</w:t>
            </w:r>
            <w:r w:rsidR="00EB4A27">
              <w:rPr>
                <w:webHidden/>
              </w:rPr>
              <w:fldChar w:fldCharType="end"/>
            </w:r>
          </w:hyperlink>
        </w:p>
        <w:p w14:paraId="43D67902" w14:textId="1D6E1060" w:rsidR="00613383" w:rsidRPr="00BA31C0" w:rsidRDefault="00613383" w:rsidP="00D12B59">
          <w:pPr>
            <w:contextualSpacing/>
            <w:rPr>
              <w:rFonts w:ascii="Arial" w:hAnsi="Arial" w:cs="Arial"/>
              <w:sz w:val="24"/>
              <w:szCs w:val="24"/>
            </w:rPr>
          </w:pPr>
          <w:r w:rsidRPr="00BA31C0">
            <w:rPr>
              <w:rFonts w:ascii="Arial" w:hAnsi="Arial" w:cs="Arial"/>
              <w:b/>
              <w:bCs/>
              <w:noProof/>
              <w:sz w:val="24"/>
              <w:szCs w:val="24"/>
            </w:rPr>
            <w:fldChar w:fldCharType="end"/>
          </w:r>
        </w:p>
      </w:sdtContent>
    </w:sdt>
    <w:p w14:paraId="4E895A56" w14:textId="77777777" w:rsidR="000C0B4B" w:rsidRDefault="000C0B4B" w:rsidP="00D12B59">
      <w:pPr>
        <w:rPr>
          <w:rFonts w:ascii="Arial" w:hAnsi="Arial" w:cs="Arial"/>
          <w:b/>
          <w:sz w:val="24"/>
          <w:szCs w:val="24"/>
        </w:rPr>
        <w:sectPr w:rsidR="000C0B4B" w:rsidSect="00A81114">
          <w:footerReference w:type="default" r:id="rId11"/>
          <w:type w:val="continuous"/>
          <w:pgSz w:w="12240" w:h="15840"/>
          <w:pgMar w:top="720" w:right="720" w:bottom="720" w:left="720" w:header="720" w:footer="720" w:gutter="0"/>
          <w:cols w:sep="1" w:space="720"/>
          <w:titlePg/>
          <w:docGrid w:linePitch="360"/>
        </w:sectPr>
      </w:pPr>
    </w:p>
    <w:p w14:paraId="38E3736B" w14:textId="77777777" w:rsidR="003C0332" w:rsidRDefault="003C0332">
      <w:r>
        <w:rPr>
          <w:b/>
        </w:rPr>
        <w:br w:type="page"/>
      </w:r>
    </w:p>
    <w:p w14:paraId="07F0D9D9" w14:textId="31E4FDA5" w:rsidR="000C0B4B" w:rsidRPr="00BA31C0" w:rsidRDefault="000C0B4B" w:rsidP="000C0B4B">
      <w:pPr>
        <w:pStyle w:val="Heading1"/>
        <w:framePr w:wrap="notBeside" w:hAnchor="page" w:x="736" w:y="-284"/>
        <w:rPr>
          <w:rFonts w:ascii="Arial" w:hAnsi="Arial" w:cs="Arial"/>
          <w:szCs w:val="24"/>
        </w:rPr>
      </w:pPr>
      <w:bookmarkStart w:id="0" w:name="_Toc149637140"/>
      <w:r w:rsidRPr="00BA31C0">
        <w:rPr>
          <w:rFonts w:ascii="Arial" w:hAnsi="Arial" w:cs="Arial"/>
          <w:szCs w:val="24"/>
        </w:rPr>
        <w:lastRenderedPageBreak/>
        <w:t>Summary Information Form</w:t>
      </w:r>
      <w:bookmarkEnd w:id="0"/>
    </w:p>
    <w:p w14:paraId="28076D49" w14:textId="2E14030C" w:rsidR="00613383" w:rsidRPr="00944F34" w:rsidRDefault="00613383" w:rsidP="00D12B59">
      <w:pPr>
        <w:pStyle w:val="NoSpacing"/>
        <w:spacing w:line="276" w:lineRule="auto"/>
        <w:jc w:val="center"/>
        <w:rPr>
          <w:rFonts w:ascii="Arial" w:hAnsi="Arial" w:cs="Arial"/>
          <w:b/>
          <w:color w:val="FF0000"/>
        </w:rPr>
      </w:pPr>
      <w:r w:rsidRPr="00944F34">
        <w:rPr>
          <w:rFonts w:ascii="Arial" w:hAnsi="Arial" w:cs="Arial"/>
          <w:b/>
          <w:color w:val="FF0000"/>
        </w:rPr>
        <w:t>THIS PAGE MUST BE SIGNED AND RETURNED WITH BIDDER’S RESPONSE</w:t>
      </w:r>
    </w:p>
    <w:tbl>
      <w:tblPr>
        <w:tblStyle w:val="TableGrid"/>
        <w:tblW w:w="0" w:type="auto"/>
        <w:tblLook w:val="04A0" w:firstRow="1" w:lastRow="0" w:firstColumn="1" w:lastColumn="0" w:noHBand="0" w:noVBand="1"/>
      </w:tblPr>
      <w:tblGrid>
        <w:gridCol w:w="3865"/>
        <w:gridCol w:w="1530"/>
        <w:gridCol w:w="1890"/>
        <w:gridCol w:w="3505"/>
      </w:tblGrid>
      <w:tr w:rsidR="00613383" w:rsidRPr="00944F34" w14:paraId="7BD88023" w14:textId="77777777" w:rsidTr="00CB7990">
        <w:tc>
          <w:tcPr>
            <w:tcW w:w="3865" w:type="dxa"/>
          </w:tcPr>
          <w:p w14:paraId="3FF84144" w14:textId="21178A59" w:rsidR="00613383" w:rsidRPr="00944F34" w:rsidRDefault="00613383" w:rsidP="00D12B59">
            <w:pPr>
              <w:spacing w:line="276" w:lineRule="auto"/>
              <w:rPr>
                <w:rFonts w:ascii="Arial" w:hAnsi="Arial" w:cs="Arial"/>
                <w:b/>
                <w:bCs/>
                <w:color w:val="000000" w:themeColor="text1"/>
                <w:sz w:val="20"/>
              </w:rPr>
            </w:pPr>
            <w:r w:rsidRPr="00944F34">
              <w:rPr>
                <w:rFonts w:ascii="Arial" w:hAnsi="Arial" w:cs="Arial"/>
                <w:b/>
                <w:bCs/>
                <w:color w:val="000000" w:themeColor="text1"/>
                <w:sz w:val="20"/>
              </w:rPr>
              <w:t xml:space="preserve">RFP #: </w:t>
            </w:r>
            <w:r w:rsidR="000647E0" w:rsidRPr="000647E0">
              <w:rPr>
                <w:rFonts w:ascii="Arial" w:hAnsi="Arial" w:cs="Arial"/>
                <w:color w:val="000000" w:themeColor="text1"/>
                <w:sz w:val="20"/>
              </w:rPr>
              <w:t>C032023</w:t>
            </w:r>
          </w:p>
        </w:tc>
        <w:tc>
          <w:tcPr>
            <w:tcW w:w="3420" w:type="dxa"/>
            <w:gridSpan w:val="2"/>
          </w:tcPr>
          <w:p w14:paraId="31ECACF0" w14:textId="7545D278" w:rsidR="00613383" w:rsidRPr="00944F34" w:rsidRDefault="00613383" w:rsidP="000647E0">
            <w:pPr>
              <w:spacing w:line="276" w:lineRule="auto"/>
              <w:ind w:left="1080" w:hanging="1080"/>
              <w:rPr>
                <w:rFonts w:ascii="Arial" w:hAnsi="Arial" w:cs="Arial"/>
                <w:bCs/>
                <w:color w:val="000000" w:themeColor="text1"/>
                <w:sz w:val="20"/>
              </w:rPr>
            </w:pPr>
            <w:r w:rsidRPr="00944F34">
              <w:rPr>
                <w:rFonts w:ascii="Arial" w:hAnsi="Arial" w:cs="Arial"/>
                <w:b/>
                <w:bCs/>
                <w:color w:val="000000" w:themeColor="text1"/>
                <w:sz w:val="20"/>
              </w:rPr>
              <w:t xml:space="preserve">RFP Title:  </w:t>
            </w:r>
            <w:r w:rsidR="000647E0" w:rsidRPr="000647E0">
              <w:rPr>
                <w:rFonts w:ascii="Arial" w:hAnsi="Arial" w:cs="Arial"/>
                <w:color w:val="000000" w:themeColor="text1"/>
                <w:sz w:val="20"/>
              </w:rPr>
              <w:t>Grant Writing &amp; Related Consulting Services</w:t>
            </w:r>
          </w:p>
        </w:tc>
        <w:tc>
          <w:tcPr>
            <w:tcW w:w="3505" w:type="dxa"/>
          </w:tcPr>
          <w:p w14:paraId="5FB347DB" w14:textId="4A664A49" w:rsidR="00613383" w:rsidRPr="00243ECA" w:rsidRDefault="00613383" w:rsidP="00D12B59">
            <w:pPr>
              <w:spacing w:line="276" w:lineRule="auto"/>
              <w:rPr>
                <w:rFonts w:ascii="Arial" w:hAnsi="Arial" w:cs="Arial"/>
                <w:color w:val="000000" w:themeColor="text1"/>
                <w:sz w:val="20"/>
              </w:rPr>
            </w:pPr>
            <w:r w:rsidRPr="00944F34">
              <w:rPr>
                <w:rFonts w:ascii="Arial" w:hAnsi="Arial" w:cs="Arial"/>
                <w:b/>
                <w:bCs/>
                <w:color w:val="000000" w:themeColor="text1"/>
                <w:sz w:val="20"/>
              </w:rPr>
              <w:t xml:space="preserve">RFP Release Date: </w:t>
            </w:r>
            <w:r w:rsidR="00243ECA">
              <w:rPr>
                <w:rFonts w:ascii="Arial" w:hAnsi="Arial" w:cs="Arial"/>
                <w:color w:val="000000" w:themeColor="text1"/>
                <w:sz w:val="20"/>
              </w:rPr>
              <w:t>1</w:t>
            </w:r>
            <w:r w:rsidR="005A126A">
              <w:rPr>
                <w:rFonts w:ascii="Arial" w:hAnsi="Arial" w:cs="Arial"/>
                <w:color w:val="000000" w:themeColor="text1"/>
                <w:sz w:val="20"/>
              </w:rPr>
              <w:t>1</w:t>
            </w:r>
            <w:r w:rsidR="00243ECA">
              <w:rPr>
                <w:rFonts w:ascii="Arial" w:hAnsi="Arial" w:cs="Arial"/>
                <w:color w:val="000000" w:themeColor="text1"/>
                <w:sz w:val="20"/>
              </w:rPr>
              <w:t>/</w:t>
            </w:r>
            <w:r w:rsidR="005A126A">
              <w:rPr>
                <w:rFonts w:ascii="Arial" w:hAnsi="Arial" w:cs="Arial"/>
                <w:color w:val="000000" w:themeColor="text1"/>
                <w:sz w:val="20"/>
              </w:rPr>
              <w:t>0</w:t>
            </w:r>
            <w:r w:rsidR="00C91BFB">
              <w:rPr>
                <w:rFonts w:ascii="Arial" w:hAnsi="Arial" w:cs="Arial"/>
                <w:color w:val="000000" w:themeColor="text1"/>
                <w:sz w:val="20"/>
              </w:rPr>
              <w:t>1</w:t>
            </w:r>
            <w:r w:rsidR="00243ECA">
              <w:rPr>
                <w:rFonts w:ascii="Arial" w:hAnsi="Arial" w:cs="Arial"/>
                <w:color w:val="000000" w:themeColor="text1"/>
                <w:sz w:val="20"/>
              </w:rPr>
              <w:t>/2023</w:t>
            </w:r>
          </w:p>
        </w:tc>
      </w:tr>
      <w:tr w:rsidR="002003BE" w:rsidRPr="00944F34" w14:paraId="360E96BF" w14:textId="77777777" w:rsidTr="00F6728C">
        <w:tc>
          <w:tcPr>
            <w:tcW w:w="10790" w:type="dxa"/>
            <w:gridSpan w:val="4"/>
          </w:tcPr>
          <w:p w14:paraId="3BB8A7EA" w14:textId="77777777" w:rsidR="002003BE" w:rsidRPr="00944F34" w:rsidRDefault="002003BE" w:rsidP="00D12B59">
            <w:pPr>
              <w:spacing w:line="276" w:lineRule="auto"/>
              <w:rPr>
                <w:rFonts w:ascii="Arial" w:hAnsi="Arial" w:cs="Arial"/>
                <w:b/>
                <w:bCs/>
                <w:color w:val="000000" w:themeColor="text1"/>
                <w:sz w:val="20"/>
              </w:rPr>
            </w:pPr>
            <w:r w:rsidRPr="00944F34">
              <w:rPr>
                <w:rFonts w:ascii="Arial" w:hAnsi="Arial" w:cs="Arial"/>
                <w:bCs/>
                <w:color w:val="000000" w:themeColor="text1"/>
                <w:sz w:val="20"/>
              </w:rPr>
              <w:t>Electronic copies of this RFP are available at:</w:t>
            </w:r>
          </w:p>
        </w:tc>
      </w:tr>
      <w:tr w:rsidR="00613383" w:rsidRPr="00944F34" w14:paraId="411D5FF1" w14:textId="77777777" w:rsidTr="002003BE">
        <w:tc>
          <w:tcPr>
            <w:tcW w:w="10790" w:type="dxa"/>
            <w:gridSpan w:val="4"/>
            <w:shd w:val="clear" w:color="auto" w:fill="009DD9" w:themeFill="accent2"/>
          </w:tcPr>
          <w:p w14:paraId="68B9F5F3" w14:textId="77777777" w:rsidR="00613383" w:rsidRPr="00944F34" w:rsidRDefault="00613383" w:rsidP="00D12B59">
            <w:pPr>
              <w:spacing w:line="276" w:lineRule="auto"/>
              <w:rPr>
                <w:rFonts w:ascii="Arial" w:hAnsi="Arial" w:cs="Arial"/>
                <w:b/>
                <w:bCs/>
                <w:color w:val="000000" w:themeColor="text1"/>
                <w:sz w:val="20"/>
              </w:rPr>
            </w:pPr>
            <w:r w:rsidRPr="00944F34">
              <w:rPr>
                <w:rFonts w:ascii="Arial" w:hAnsi="Arial" w:cs="Arial"/>
                <w:b/>
                <w:bCs/>
                <w:color w:val="000000" w:themeColor="text1"/>
                <w:sz w:val="20"/>
              </w:rPr>
              <w:t>Key Events</w:t>
            </w:r>
          </w:p>
        </w:tc>
      </w:tr>
      <w:tr w:rsidR="00613383" w:rsidRPr="00944F34" w14:paraId="76312DC6" w14:textId="77777777" w:rsidTr="00CB7990">
        <w:trPr>
          <w:trHeight w:val="332"/>
        </w:trPr>
        <w:tc>
          <w:tcPr>
            <w:tcW w:w="7285" w:type="dxa"/>
            <w:gridSpan w:val="3"/>
          </w:tcPr>
          <w:p w14:paraId="1EF67346" w14:textId="62F9AF05" w:rsidR="00613383" w:rsidRPr="00944F34" w:rsidRDefault="008B1712" w:rsidP="008B1712">
            <w:pPr>
              <w:spacing w:line="276" w:lineRule="auto"/>
              <w:rPr>
                <w:rFonts w:ascii="Arial" w:hAnsi="Arial" w:cs="Arial"/>
                <w:bCs/>
                <w:color w:val="000000" w:themeColor="text1"/>
                <w:sz w:val="20"/>
              </w:rPr>
            </w:pPr>
            <w:r w:rsidRPr="00944F34">
              <w:rPr>
                <w:rFonts w:ascii="Arial" w:hAnsi="Arial" w:cs="Arial"/>
                <w:bCs/>
                <w:color w:val="000000" w:themeColor="text1"/>
                <w:sz w:val="20"/>
              </w:rPr>
              <w:t xml:space="preserve">Requested Submission of </w:t>
            </w:r>
            <w:r w:rsidR="00613383" w:rsidRPr="00944F34">
              <w:rPr>
                <w:rFonts w:ascii="Arial" w:hAnsi="Arial" w:cs="Arial"/>
                <w:bCs/>
                <w:color w:val="000000" w:themeColor="text1"/>
                <w:sz w:val="20"/>
              </w:rPr>
              <w:t>Questions</w:t>
            </w:r>
            <w:r w:rsidRPr="00944F34">
              <w:rPr>
                <w:rFonts w:ascii="Arial" w:hAnsi="Arial" w:cs="Arial"/>
                <w:bCs/>
                <w:color w:val="000000" w:themeColor="text1"/>
                <w:sz w:val="20"/>
              </w:rPr>
              <w:t xml:space="preserve"> and Requests for Clarification</w:t>
            </w:r>
          </w:p>
        </w:tc>
        <w:tc>
          <w:tcPr>
            <w:tcW w:w="3505" w:type="dxa"/>
          </w:tcPr>
          <w:p w14:paraId="6FB10C49" w14:textId="5FA4ADEC" w:rsidR="00613383" w:rsidRPr="00944F34" w:rsidRDefault="00243ECA" w:rsidP="00243ECA">
            <w:pPr>
              <w:spacing w:line="276" w:lineRule="auto"/>
              <w:rPr>
                <w:rFonts w:ascii="Arial" w:hAnsi="Arial" w:cs="Arial"/>
                <w:bCs/>
                <w:color w:val="000000" w:themeColor="text1"/>
                <w:sz w:val="20"/>
              </w:rPr>
            </w:pPr>
            <w:r>
              <w:rPr>
                <w:rFonts w:ascii="Arial" w:hAnsi="Arial" w:cs="Arial"/>
                <w:bCs/>
                <w:color w:val="000000" w:themeColor="text1"/>
                <w:sz w:val="20"/>
              </w:rPr>
              <w:t>COB,</w:t>
            </w:r>
            <w:r w:rsidR="005A126A">
              <w:rPr>
                <w:rFonts w:ascii="Arial" w:hAnsi="Arial" w:cs="Arial"/>
                <w:bCs/>
                <w:color w:val="000000" w:themeColor="text1"/>
                <w:sz w:val="20"/>
              </w:rPr>
              <w:t xml:space="preserve"> Tuesday</w:t>
            </w:r>
            <w:r>
              <w:rPr>
                <w:rFonts w:ascii="Arial" w:hAnsi="Arial" w:cs="Arial"/>
                <w:bCs/>
                <w:color w:val="000000" w:themeColor="text1"/>
                <w:sz w:val="20"/>
              </w:rPr>
              <w:t xml:space="preserve">, </w:t>
            </w:r>
            <w:r w:rsidR="00C91BFB">
              <w:rPr>
                <w:rFonts w:ascii="Arial" w:hAnsi="Arial" w:cs="Arial"/>
                <w:bCs/>
                <w:color w:val="000000" w:themeColor="text1"/>
                <w:sz w:val="20"/>
              </w:rPr>
              <w:t xml:space="preserve">November </w:t>
            </w:r>
            <w:r w:rsidR="005A126A">
              <w:rPr>
                <w:rFonts w:ascii="Arial" w:hAnsi="Arial" w:cs="Arial"/>
                <w:bCs/>
                <w:color w:val="000000" w:themeColor="text1"/>
                <w:sz w:val="20"/>
              </w:rPr>
              <w:t>14</w:t>
            </w:r>
            <w:r w:rsidR="00C91BFB">
              <w:rPr>
                <w:rFonts w:ascii="Arial" w:hAnsi="Arial" w:cs="Arial"/>
                <w:bCs/>
                <w:color w:val="000000" w:themeColor="text1"/>
                <w:sz w:val="20"/>
              </w:rPr>
              <w:t>, 2023</w:t>
            </w:r>
          </w:p>
        </w:tc>
      </w:tr>
      <w:tr w:rsidR="00613383" w:rsidRPr="00944F34" w14:paraId="1C019320" w14:textId="77777777" w:rsidTr="00CB7990">
        <w:tc>
          <w:tcPr>
            <w:tcW w:w="7285" w:type="dxa"/>
            <w:gridSpan w:val="3"/>
          </w:tcPr>
          <w:p w14:paraId="57B5FC70" w14:textId="28B9D168" w:rsidR="00613383" w:rsidRPr="00944F34" w:rsidRDefault="00613383" w:rsidP="00D12B59">
            <w:pPr>
              <w:spacing w:line="276" w:lineRule="auto"/>
              <w:rPr>
                <w:rFonts w:ascii="Arial" w:hAnsi="Arial" w:cs="Arial"/>
                <w:bCs/>
                <w:color w:val="000000" w:themeColor="text1"/>
                <w:sz w:val="20"/>
              </w:rPr>
            </w:pPr>
            <w:r w:rsidRPr="00944F34">
              <w:rPr>
                <w:rFonts w:ascii="Arial" w:hAnsi="Arial" w:cs="Arial"/>
                <w:bCs/>
                <w:color w:val="000000" w:themeColor="text1"/>
                <w:sz w:val="20"/>
              </w:rPr>
              <w:t>Response to quest</w:t>
            </w:r>
            <w:r w:rsidR="00BC450F" w:rsidRPr="00944F34">
              <w:rPr>
                <w:rFonts w:ascii="Arial" w:hAnsi="Arial" w:cs="Arial"/>
                <w:bCs/>
                <w:color w:val="000000" w:themeColor="text1"/>
                <w:sz w:val="20"/>
              </w:rPr>
              <w:t>ions/requests for clarification</w:t>
            </w:r>
            <w:r w:rsidRPr="00944F34">
              <w:rPr>
                <w:rFonts w:ascii="Arial" w:hAnsi="Arial" w:cs="Arial"/>
                <w:bCs/>
                <w:color w:val="000000" w:themeColor="text1"/>
                <w:sz w:val="20"/>
              </w:rPr>
              <w:t xml:space="preserve"> issued </w:t>
            </w:r>
          </w:p>
        </w:tc>
        <w:tc>
          <w:tcPr>
            <w:tcW w:w="3505" w:type="dxa"/>
          </w:tcPr>
          <w:p w14:paraId="7BA24A19" w14:textId="6D63C35E" w:rsidR="00613383" w:rsidRPr="00944F34" w:rsidRDefault="00243ECA" w:rsidP="00243ECA">
            <w:pPr>
              <w:spacing w:line="276" w:lineRule="auto"/>
              <w:rPr>
                <w:rFonts w:ascii="Arial" w:hAnsi="Arial" w:cs="Arial"/>
                <w:bCs/>
                <w:color w:val="000000" w:themeColor="text1"/>
                <w:sz w:val="20"/>
              </w:rPr>
            </w:pPr>
            <w:r>
              <w:rPr>
                <w:rFonts w:ascii="Arial" w:hAnsi="Arial" w:cs="Arial"/>
                <w:bCs/>
                <w:color w:val="000000" w:themeColor="text1"/>
                <w:sz w:val="20"/>
              </w:rPr>
              <w:t xml:space="preserve">COB, </w:t>
            </w:r>
            <w:r w:rsidR="005A126A">
              <w:rPr>
                <w:rFonts w:ascii="Arial" w:hAnsi="Arial" w:cs="Arial"/>
                <w:bCs/>
                <w:color w:val="000000" w:themeColor="text1"/>
                <w:sz w:val="20"/>
              </w:rPr>
              <w:t xml:space="preserve">Wednesday, </w:t>
            </w:r>
            <w:r w:rsidR="00C91BFB">
              <w:rPr>
                <w:rFonts w:ascii="Arial" w:hAnsi="Arial" w:cs="Arial"/>
                <w:bCs/>
                <w:color w:val="000000" w:themeColor="text1"/>
                <w:sz w:val="20"/>
              </w:rPr>
              <w:t>November 1</w:t>
            </w:r>
            <w:r w:rsidR="005A126A">
              <w:rPr>
                <w:rFonts w:ascii="Arial" w:hAnsi="Arial" w:cs="Arial"/>
                <w:bCs/>
                <w:color w:val="000000" w:themeColor="text1"/>
                <w:sz w:val="20"/>
              </w:rPr>
              <w:t>5</w:t>
            </w:r>
            <w:r w:rsidR="00C91BFB">
              <w:rPr>
                <w:rFonts w:ascii="Arial" w:hAnsi="Arial" w:cs="Arial"/>
                <w:bCs/>
                <w:color w:val="000000" w:themeColor="text1"/>
                <w:sz w:val="20"/>
              </w:rPr>
              <w:t>, 2023</w:t>
            </w:r>
          </w:p>
        </w:tc>
      </w:tr>
      <w:tr w:rsidR="00613383" w:rsidRPr="00944F34" w14:paraId="52A21A23" w14:textId="77777777" w:rsidTr="00CB7990">
        <w:tc>
          <w:tcPr>
            <w:tcW w:w="7285" w:type="dxa"/>
            <w:gridSpan w:val="3"/>
          </w:tcPr>
          <w:p w14:paraId="68427BDD" w14:textId="77777777" w:rsidR="00613383" w:rsidRPr="00944F34" w:rsidRDefault="00613383" w:rsidP="00D12B59">
            <w:pPr>
              <w:spacing w:line="276" w:lineRule="auto"/>
              <w:rPr>
                <w:rFonts w:ascii="Arial" w:hAnsi="Arial" w:cs="Arial"/>
                <w:color w:val="000000" w:themeColor="text1"/>
                <w:sz w:val="20"/>
              </w:rPr>
            </w:pPr>
            <w:r w:rsidRPr="00944F34">
              <w:rPr>
                <w:rFonts w:ascii="Arial" w:hAnsi="Arial" w:cs="Arial"/>
                <w:color w:val="000000" w:themeColor="text1"/>
                <w:sz w:val="20"/>
              </w:rPr>
              <w:t xml:space="preserve">Proposal Due Date and Time </w:t>
            </w:r>
          </w:p>
          <w:p w14:paraId="352E76F0" w14:textId="4CAA23CC" w:rsidR="00BC450F" w:rsidRPr="00944F34" w:rsidRDefault="00BC450F" w:rsidP="00D12B59">
            <w:pPr>
              <w:spacing w:line="276" w:lineRule="auto"/>
              <w:rPr>
                <w:rFonts w:ascii="Arial" w:hAnsi="Arial" w:cs="Arial"/>
                <w:i/>
                <w:color w:val="000000" w:themeColor="text1"/>
                <w:sz w:val="20"/>
              </w:rPr>
            </w:pPr>
            <w:r w:rsidRPr="00944F34">
              <w:rPr>
                <w:rFonts w:ascii="Arial" w:hAnsi="Arial" w:cs="Arial"/>
                <w:b/>
                <w:bCs/>
                <w:i/>
                <w:iCs/>
                <w:color w:val="000000"/>
                <w:sz w:val="20"/>
              </w:rPr>
              <w:t>(Any proposal received after the deadline will not be considered)</w:t>
            </w:r>
            <w:r w:rsidRPr="00944F34">
              <w:rPr>
                <w:color w:val="000000"/>
                <w:sz w:val="20"/>
              </w:rPr>
              <w:t> </w:t>
            </w:r>
          </w:p>
        </w:tc>
        <w:tc>
          <w:tcPr>
            <w:tcW w:w="3505" w:type="dxa"/>
          </w:tcPr>
          <w:p w14:paraId="5295A9DB" w14:textId="7D4D37C3" w:rsidR="00613383" w:rsidRPr="00944F34" w:rsidRDefault="00C91BFB" w:rsidP="00243ECA">
            <w:pPr>
              <w:spacing w:line="276" w:lineRule="auto"/>
              <w:rPr>
                <w:rFonts w:ascii="Arial" w:hAnsi="Arial" w:cs="Arial"/>
                <w:bCs/>
                <w:color w:val="000000" w:themeColor="text1"/>
                <w:sz w:val="20"/>
              </w:rPr>
            </w:pPr>
            <w:r>
              <w:rPr>
                <w:rFonts w:ascii="Arial" w:hAnsi="Arial" w:cs="Arial"/>
                <w:bCs/>
                <w:color w:val="000000" w:themeColor="text1"/>
                <w:sz w:val="20"/>
              </w:rPr>
              <w:t>2:00 p.m., Tuesday, November 2</w:t>
            </w:r>
            <w:r w:rsidR="005A126A">
              <w:rPr>
                <w:rFonts w:ascii="Arial" w:hAnsi="Arial" w:cs="Arial"/>
                <w:bCs/>
                <w:color w:val="000000" w:themeColor="text1"/>
                <w:sz w:val="20"/>
              </w:rPr>
              <w:t>8</w:t>
            </w:r>
            <w:r>
              <w:rPr>
                <w:rFonts w:ascii="Arial" w:hAnsi="Arial" w:cs="Arial"/>
                <w:bCs/>
                <w:color w:val="000000" w:themeColor="text1"/>
                <w:sz w:val="20"/>
              </w:rPr>
              <w:t>, 2023</w:t>
            </w:r>
          </w:p>
        </w:tc>
      </w:tr>
      <w:tr w:rsidR="00613383" w:rsidRPr="00944F34" w14:paraId="38811649" w14:textId="77777777" w:rsidTr="00CB7990">
        <w:tc>
          <w:tcPr>
            <w:tcW w:w="7285" w:type="dxa"/>
            <w:gridSpan w:val="3"/>
          </w:tcPr>
          <w:p w14:paraId="78AA19F0" w14:textId="77777777" w:rsidR="00613383" w:rsidRPr="00944F34" w:rsidRDefault="00613383" w:rsidP="00D12B59">
            <w:pPr>
              <w:spacing w:line="276" w:lineRule="auto"/>
              <w:rPr>
                <w:rFonts w:ascii="Arial" w:hAnsi="Arial" w:cs="Arial"/>
                <w:bCs/>
                <w:color w:val="000000" w:themeColor="text1"/>
                <w:sz w:val="20"/>
              </w:rPr>
            </w:pPr>
            <w:r w:rsidRPr="00944F34">
              <w:rPr>
                <w:rFonts w:ascii="Arial" w:hAnsi="Arial" w:cs="Arial"/>
                <w:bCs/>
                <w:color w:val="000000" w:themeColor="text1"/>
                <w:sz w:val="20"/>
              </w:rPr>
              <w:t>Anticipated Notification of Award</w:t>
            </w:r>
          </w:p>
        </w:tc>
        <w:tc>
          <w:tcPr>
            <w:tcW w:w="3505" w:type="dxa"/>
          </w:tcPr>
          <w:p w14:paraId="30B20546" w14:textId="53BEA696" w:rsidR="00613383" w:rsidRPr="00944F34" w:rsidRDefault="005A126A" w:rsidP="00A00BBE">
            <w:pPr>
              <w:spacing w:line="276" w:lineRule="auto"/>
              <w:rPr>
                <w:rFonts w:ascii="Arial" w:hAnsi="Arial" w:cs="Arial"/>
                <w:bCs/>
                <w:color w:val="000000" w:themeColor="text1"/>
                <w:sz w:val="20"/>
              </w:rPr>
            </w:pPr>
            <w:r>
              <w:rPr>
                <w:rFonts w:ascii="Arial" w:hAnsi="Arial" w:cs="Arial"/>
                <w:bCs/>
                <w:color w:val="000000" w:themeColor="text1"/>
                <w:sz w:val="20"/>
              </w:rPr>
              <w:t>Monday</w:t>
            </w:r>
            <w:r w:rsidR="00C91BFB">
              <w:rPr>
                <w:rFonts w:ascii="Arial" w:hAnsi="Arial" w:cs="Arial"/>
                <w:bCs/>
                <w:color w:val="000000" w:themeColor="text1"/>
                <w:sz w:val="20"/>
              </w:rPr>
              <w:t xml:space="preserve">, December </w:t>
            </w:r>
            <w:r>
              <w:rPr>
                <w:rFonts w:ascii="Arial" w:hAnsi="Arial" w:cs="Arial"/>
                <w:bCs/>
                <w:color w:val="000000" w:themeColor="text1"/>
                <w:sz w:val="20"/>
              </w:rPr>
              <w:t>11</w:t>
            </w:r>
            <w:r w:rsidR="00C91BFB">
              <w:rPr>
                <w:rFonts w:ascii="Arial" w:hAnsi="Arial" w:cs="Arial"/>
                <w:bCs/>
                <w:color w:val="000000" w:themeColor="text1"/>
                <w:sz w:val="20"/>
              </w:rPr>
              <w:t>, 2023</w:t>
            </w:r>
          </w:p>
        </w:tc>
      </w:tr>
      <w:tr w:rsidR="00613383" w:rsidRPr="00944F34" w14:paraId="2D7CBC49" w14:textId="77777777" w:rsidTr="00CB7990">
        <w:tc>
          <w:tcPr>
            <w:tcW w:w="7285" w:type="dxa"/>
            <w:gridSpan w:val="3"/>
          </w:tcPr>
          <w:p w14:paraId="4B40CFC7" w14:textId="77777777" w:rsidR="00613383" w:rsidRPr="00944F34" w:rsidRDefault="00613383" w:rsidP="00D12B59">
            <w:pPr>
              <w:spacing w:line="276" w:lineRule="auto"/>
              <w:rPr>
                <w:rFonts w:ascii="Arial" w:hAnsi="Arial" w:cs="Arial"/>
                <w:bCs/>
                <w:color w:val="000000" w:themeColor="text1"/>
                <w:sz w:val="20"/>
              </w:rPr>
            </w:pPr>
            <w:r w:rsidRPr="00944F34">
              <w:rPr>
                <w:rFonts w:ascii="Arial" w:hAnsi="Arial" w:cs="Arial"/>
                <w:bCs/>
                <w:color w:val="000000" w:themeColor="text1"/>
                <w:sz w:val="20"/>
              </w:rPr>
              <w:t>Anticipated Contract Start Date</w:t>
            </w:r>
          </w:p>
        </w:tc>
        <w:tc>
          <w:tcPr>
            <w:tcW w:w="3505" w:type="dxa"/>
          </w:tcPr>
          <w:p w14:paraId="106FD64B" w14:textId="6A13AA2F" w:rsidR="00613383" w:rsidRPr="00944F34" w:rsidRDefault="00A00BBE" w:rsidP="00A00BBE">
            <w:pPr>
              <w:spacing w:line="276" w:lineRule="auto"/>
              <w:rPr>
                <w:rFonts w:ascii="Arial" w:hAnsi="Arial" w:cs="Arial"/>
                <w:bCs/>
                <w:color w:val="000000" w:themeColor="text1"/>
                <w:sz w:val="20"/>
              </w:rPr>
            </w:pPr>
            <w:r>
              <w:rPr>
                <w:rFonts w:ascii="Arial" w:hAnsi="Arial" w:cs="Arial"/>
                <w:bCs/>
                <w:color w:val="000000" w:themeColor="text1"/>
                <w:sz w:val="20"/>
              </w:rPr>
              <w:t>April 1, 2024</w:t>
            </w:r>
          </w:p>
        </w:tc>
      </w:tr>
      <w:tr w:rsidR="00613383" w:rsidRPr="00944F34" w14:paraId="7524E056" w14:textId="77777777" w:rsidTr="00613383">
        <w:tc>
          <w:tcPr>
            <w:tcW w:w="10790" w:type="dxa"/>
            <w:gridSpan w:val="4"/>
          </w:tcPr>
          <w:p w14:paraId="28C3A886" w14:textId="379F8582" w:rsidR="00613383" w:rsidRPr="00944F34" w:rsidRDefault="00613383" w:rsidP="00D12B59">
            <w:pPr>
              <w:spacing w:line="276" w:lineRule="auto"/>
              <w:jc w:val="center"/>
              <w:rPr>
                <w:rFonts w:ascii="Arial" w:hAnsi="Arial" w:cs="Arial"/>
                <w:bCs/>
                <w:color w:val="000000" w:themeColor="text1"/>
                <w:sz w:val="16"/>
                <w:szCs w:val="16"/>
              </w:rPr>
            </w:pPr>
            <w:r w:rsidRPr="00944F34">
              <w:rPr>
                <w:rFonts w:ascii="Arial" w:hAnsi="Arial" w:cs="Arial"/>
                <w:i/>
                <w:sz w:val="16"/>
                <w:szCs w:val="16"/>
              </w:rPr>
              <w:t>SUNY reserves the right, in its sole discretion, to modify the above schedule.  Bidders will be notified of any changes in a timely manner</w:t>
            </w:r>
          </w:p>
        </w:tc>
      </w:tr>
      <w:tr w:rsidR="00613383" w:rsidRPr="00BA31C0" w14:paraId="1EAADCD1" w14:textId="77777777" w:rsidTr="002003BE">
        <w:tc>
          <w:tcPr>
            <w:tcW w:w="10790" w:type="dxa"/>
            <w:gridSpan w:val="4"/>
            <w:shd w:val="clear" w:color="auto" w:fill="009DD9" w:themeFill="accent2"/>
          </w:tcPr>
          <w:p w14:paraId="22BF4445" w14:textId="77777777" w:rsidR="00613383" w:rsidRPr="00944F34" w:rsidRDefault="00613383" w:rsidP="00D12B59">
            <w:pPr>
              <w:spacing w:line="276" w:lineRule="auto"/>
              <w:rPr>
                <w:rFonts w:ascii="Arial" w:hAnsi="Arial" w:cs="Arial"/>
                <w:b/>
                <w:bCs/>
                <w:color w:val="000000" w:themeColor="text1"/>
                <w:sz w:val="16"/>
                <w:szCs w:val="16"/>
              </w:rPr>
            </w:pPr>
            <w:r w:rsidRPr="00944F34">
              <w:rPr>
                <w:rFonts w:ascii="Arial" w:hAnsi="Arial" w:cs="Arial"/>
                <w:b/>
                <w:bCs/>
                <w:color w:val="000000" w:themeColor="text1"/>
                <w:sz w:val="16"/>
                <w:szCs w:val="16"/>
              </w:rPr>
              <w:t>Contact Information</w:t>
            </w:r>
          </w:p>
        </w:tc>
      </w:tr>
      <w:tr w:rsidR="004E7105" w:rsidRPr="00BA31C0" w14:paraId="343805E4" w14:textId="77777777" w:rsidTr="004E7105">
        <w:tc>
          <w:tcPr>
            <w:tcW w:w="5395" w:type="dxa"/>
            <w:gridSpan w:val="2"/>
          </w:tcPr>
          <w:p w14:paraId="1BE5F7EC" w14:textId="77777777" w:rsidR="004E7105" w:rsidRDefault="004E7105" w:rsidP="00D12B59">
            <w:pPr>
              <w:spacing w:line="276" w:lineRule="auto"/>
              <w:rPr>
                <w:rFonts w:ascii="Arial" w:hAnsi="Arial" w:cs="Arial"/>
                <w:b/>
                <w:sz w:val="24"/>
                <w:szCs w:val="24"/>
              </w:rPr>
            </w:pPr>
            <w:r w:rsidRPr="00BA31C0">
              <w:rPr>
                <w:rFonts w:ascii="Arial" w:hAnsi="Arial" w:cs="Arial"/>
                <w:b/>
                <w:sz w:val="24"/>
                <w:szCs w:val="24"/>
              </w:rPr>
              <w:t xml:space="preserve">Primary Contact:  </w:t>
            </w:r>
          </w:p>
          <w:p w14:paraId="5DEEE4D1" w14:textId="4D700452" w:rsidR="004E7105" w:rsidRPr="00961954" w:rsidRDefault="004E7105" w:rsidP="00D12B59">
            <w:pPr>
              <w:spacing w:line="276" w:lineRule="auto"/>
              <w:rPr>
                <w:rFonts w:ascii="Arial" w:hAnsi="Arial" w:cs="Arial"/>
                <w:bCs/>
                <w:sz w:val="20"/>
              </w:rPr>
            </w:pPr>
            <w:r w:rsidRPr="00961954">
              <w:rPr>
                <w:rFonts w:ascii="Arial" w:hAnsi="Arial" w:cs="Arial"/>
                <w:bCs/>
                <w:sz w:val="20"/>
              </w:rPr>
              <w:t>Rebecca E. Anchor</w:t>
            </w:r>
          </w:p>
          <w:p w14:paraId="2BA1BEAD" w14:textId="19EF742D" w:rsidR="004E7105" w:rsidRPr="00961954" w:rsidRDefault="004E7105" w:rsidP="00D12B59">
            <w:pPr>
              <w:spacing w:line="276" w:lineRule="auto"/>
              <w:rPr>
                <w:rFonts w:ascii="Arial" w:hAnsi="Arial" w:cs="Arial"/>
                <w:bCs/>
                <w:sz w:val="20"/>
              </w:rPr>
            </w:pPr>
            <w:r w:rsidRPr="00961954">
              <w:rPr>
                <w:rFonts w:ascii="Arial" w:hAnsi="Arial" w:cs="Arial"/>
                <w:bCs/>
                <w:sz w:val="20"/>
              </w:rPr>
              <w:t>Director of Purchasing &amp; Central Services</w:t>
            </w:r>
          </w:p>
          <w:p w14:paraId="094EC74C" w14:textId="5FFD914A" w:rsidR="004E7105" w:rsidRPr="00961954" w:rsidRDefault="004E7105" w:rsidP="00D12B59">
            <w:pPr>
              <w:spacing w:line="276" w:lineRule="auto"/>
              <w:rPr>
                <w:rFonts w:ascii="Arial" w:hAnsi="Arial" w:cs="Arial"/>
                <w:bCs/>
                <w:sz w:val="20"/>
              </w:rPr>
            </w:pPr>
            <w:r w:rsidRPr="00961954">
              <w:rPr>
                <w:rFonts w:ascii="Arial" w:hAnsi="Arial" w:cs="Arial"/>
                <w:bCs/>
                <w:sz w:val="20"/>
              </w:rPr>
              <w:t>Doty Hall 315</w:t>
            </w:r>
          </w:p>
          <w:p w14:paraId="41B889B8" w14:textId="61FBAED4" w:rsidR="004E7105" w:rsidRPr="00961954" w:rsidRDefault="004E7105" w:rsidP="00D12B59">
            <w:pPr>
              <w:spacing w:line="276" w:lineRule="auto"/>
              <w:rPr>
                <w:rFonts w:ascii="Arial" w:hAnsi="Arial" w:cs="Arial"/>
                <w:bCs/>
                <w:sz w:val="20"/>
              </w:rPr>
            </w:pPr>
            <w:r w:rsidRPr="00961954">
              <w:rPr>
                <w:rFonts w:ascii="Arial" w:hAnsi="Arial" w:cs="Arial"/>
                <w:bCs/>
                <w:sz w:val="20"/>
              </w:rPr>
              <w:t>SUNY Geneseo</w:t>
            </w:r>
          </w:p>
          <w:p w14:paraId="2CABC76B" w14:textId="335AE536" w:rsidR="004E7105" w:rsidRPr="00961954" w:rsidRDefault="004E7105" w:rsidP="00D12B59">
            <w:pPr>
              <w:spacing w:line="276" w:lineRule="auto"/>
              <w:rPr>
                <w:rFonts w:ascii="Arial" w:hAnsi="Arial" w:cs="Arial"/>
                <w:bCs/>
                <w:sz w:val="20"/>
              </w:rPr>
            </w:pPr>
            <w:r w:rsidRPr="00961954">
              <w:rPr>
                <w:rFonts w:ascii="Arial" w:hAnsi="Arial" w:cs="Arial"/>
                <w:bCs/>
                <w:sz w:val="20"/>
              </w:rPr>
              <w:t>1 College Circle</w:t>
            </w:r>
          </w:p>
          <w:p w14:paraId="534FFEAB" w14:textId="5820D8D6" w:rsidR="004E7105" w:rsidRPr="00961954" w:rsidRDefault="004E7105" w:rsidP="000647E0">
            <w:pPr>
              <w:spacing w:line="276" w:lineRule="auto"/>
              <w:rPr>
                <w:rFonts w:ascii="Arial" w:hAnsi="Arial" w:cs="Arial"/>
                <w:bCs/>
                <w:sz w:val="20"/>
              </w:rPr>
            </w:pPr>
            <w:r w:rsidRPr="00961954">
              <w:rPr>
                <w:rFonts w:ascii="Arial" w:hAnsi="Arial" w:cs="Arial"/>
                <w:bCs/>
                <w:sz w:val="20"/>
              </w:rPr>
              <w:t>Geneseo, NY 14454</w:t>
            </w:r>
          </w:p>
          <w:p w14:paraId="7F2B6C32" w14:textId="411A3D9B" w:rsidR="004E7105" w:rsidRPr="00961954" w:rsidRDefault="004E7105" w:rsidP="000647E0">
            <w:pPr>
              <w:spacing w:line="276" w:lineRule="auto"/>
              <w:rPr>
                <w:rFonts w:ascii="Arial" w:hAnsi="Arial" w:cs="Arial"/>
                <w:bCs/>
                <w:sz w:val="20"/>
              </w:rPr>
            </w:pPr>
            <w:r w:rsidRPr="00961954">
              <w:rPr>
                <w:rFonts w:ascii="Arial" w:hAnsi="Arial" w:cs="Arial"/>
                <w:bCs/>
                <w:sz w:val="20"/>
              </w:rPr>
              <w:t xml:space="preserve">(585) 245-5100 / </w:t>
            </w:r>
            <w:hyperlink r:id="rId12" w:history="1">
              <w:r w:rsidRPr="00961954">
                <w:rPr>
                  <w:rStyle w:val="Hyperlink"/>
                  <w:rFonts w:ascii="Arial" w:hAnsi="Arial" w:cs="Arial"/>
                  <w:bCs/>
                  <w:sz w:val="20"/>
                </w:rPr>
                <w:t>anchor@geneseo.edu</w:t>
              </w:r>
            </w:hyperlink>
          </w:p>
          <w:p w14:paraId="32DB8C80" w14:textId="77777777" w:rsidR="004E7105" w:rsidRDefault="004E7105" w:rsidP="000647E0">
            <w:pPr>
              <w:spacing w:line="276" w:lineRule="auto"/>
              <w:rPr>
                <w:rFonts w:ascii="Arial" w:hAnsi="Arial" w:cs="Arial"/>
                <w:bCs/>
                <w:sz w:val="20"/>
              </w:rPr>
            </w:pPr>
          </w:p>
          <w:p w14:paraId="6064E2D6" w14:textId="22C74FE0" w:rsidR="004E7105" w:rsidRPr="000647E0" w:rsidRDefault="004E7105" w:rsidP="000647E0">
            <w:pPr>
              <w:spacing w:line="276" w:lineRule="auto"/>
              <w:rPr>
                <w:rFonts w:ascii="Arial" w:hAnsi="Arial" w:cs="Arial"/>
                <w:b/>
                <w:bCs/>
                <w:color w:val="000000" w:themeColor="text1"/>
                <w:sz w:val="4"/>
                <w:szCs w:val="4"/>
              </w:rPr>
            </w:pPr>
          </w:p>
        </w:tc>
        <w:tc>
          <w:tcPr>
            <w:tcW w:w="5395" w:type="dxa"/>
            <w:gridSpan w:val="2"/>
          </w:tcPr>
          <w:p w14:paraId="54417FB9" w14:textId="77777777" w:rsidR="004E7105" w:rsidRDefault="004E7105" w:rsidP="00D12B59">
            <w:pPr>
              <w:spacing w:line="276" w:lineRule="auto"/>
              <w:rPr>
                <w:rFonts w:ascii="Arial" w:hAnsi="Arial" w:cs="Arial"/>
                <w:b/>
                <w:bCs/>
                <w:color w:val="000000" w:themeColor="text1"/>
                <w:sz w:val="24"/>
                <w:szCs w:val="24"/>
              </w:rPr>
            </w:pPr>
            <w:r w:rsidRPr="00BA31C0">
              <w:rPr>
                <w:rFonts w:ascii="Arial" w:hAnsi="Arial" w:cs="Arial"/>
                <w:b/>
                <w:bCs/>
                <w:color w:val="000000" w:themeColor="text1"/>
                <w:sz w:val="24"/>
                <w:szCs w:val="24"/>
              </w:rPr>
              <w:t xml:space="preserve">Secondary Contact:  </w:t>
            </w:r>
          </w:p>
          <w:p w14:paraId="65DF031F" w14:textId="77777777" w:rsidR="004E7105" w:rsidRPr="00961954" w:rsidRDefault="004E7105" w:rsidP="00D12B59">
            <w:pPr>
              <w:spacing w:line="276" w:lineRule="auto"/>
              <w:rPr>
                <w:rFonts w:ascii="Arial" w:hAnsi="Arial" w:cs="Arial"/>
                <w:color w:val="000000" w:themeColor="text1"/>
                <w:sz w:val="20"/>
              </w:rPr>
            </w:pPr>
            <w:r w:rsidRPr="00961954">
              <w:rPr>
                <w:rFonts w:ascii="Arial" w:hAnsi="Arial" w:cs="Arial"/>
                <w:color w:val="000000" w:themeColor="text1"/>
                <w:sz w:val="20"/>
              </w:rPr>
              <w:t>Thomas Underwood</w:t>
            </w:r>
          </w:p>
          <w:p w14:paraId="6F144DDB" w14:textId="77777777" w:rsidR="004E7105" w:rsidRPr="00961954" w:rsidRDefault="004E7105" w:rsidP="00D12B59">
            <w:pPr>
              <w:spacing w:line="276" w:lineRule="auto"/>
              <w:rPr>
                <w:rFonts w:ascii="Arial" w:hAnsi="Arial" w:cs="Arial"/>
                <w:color w:val="000000" w:themeColor="text1"/>
                <w:sz w:val="20"/>
              </w:rPr>
            </w:pPr>
            <w:r w:rsidRPr="00961954">
              <w:rPr>
                <w:rFonts w:ascii="Arial" w:hAnsi="Arial" w:cs="Arial"/>
                <w:color w:val="000000" w:themeColor="text1"/>
                <w:sz w:val="20"/>
              </w:rPr>
              <w:t>Associate Director of Purchasing &amp; Central Services</w:t>
            </w:r>
          </w:p>
          <w:p w14:paraId="2D65964C" w14:textId="77777777" w:rsidR="004E7105" w:rsidRPr="00961954" w:rsidRDefault="004E7105" w:rsidP="00D12B59">
            <w:pPr>
              <w:spacing w:line="276" w:lineRule="auto"/>
              <w:rPr>
                <w:rFonts w:ascii="Arial" w:hAnsi="Arial" w:cs="Arial"/>
                <w:color w:val="000000" w:themeColor="text1"/>
                <w:sz w:val="20"/>
              </w:rPr>
            </w:pPr>
            <w:r w:rsidRPr="00961954">
              <w:rPr>
                <w:rFonts w:ascii="Arial" w:hAnsi="Arial" w:cs="Arial"/>
                <w:color w:val="000000" w:themeColor="text1"/>
                <w:sz w:val="20"/>
              </w:rPr>
              <w:t>Doty Hall 315</w:t>
            </w:r>
          </w:p>
          <w:p w14:paraId="24AA696A" w14:textId="77777777" w:rsidR="004E7105" w:rsidRPr="00961954" w:rsidRDefault="004E7105" w:rsidP="00D12B59">
            <w:pPr>
              <w:spacing w:line="276" w:lineRule="auto"/>
              <w:rPr>
                <w:rFonts w:ascii="Arial" w:hAnsi="Arial" w:cs="Arial"/>
                <w:color w:val="000000" w:themeColor="text1"/>
                <w:sz w:val="20"/>
              </w:rPr>
            </w:pPr>
            <w:r w:rsidRPr="00961954">
              <w:rPr>
                <w:rFonts w:ascii="Arial" w:hAnsi="Arial" w:cs="Arial"/>
                <w:color w:val="000000" w:themeColor="text1"/>
                <w:sz w:val="20"/>
              </w:rPr>
              <w:t>SUNY Geneseo</w:t>
            </w:r>
          </w:p>
          <w:p w14:paraId="6EE20D6D" w14:textId="77777777" w:rsidR="004E7105" w:rsidRPr="00961954" w:rsidRDefault="004E7105" w:rsidP="00D12B59">
            <w:pPr>
              <w:spacing w:line="276" w:lineRule="auto"/>
              <w:rPr>
                <w:rFonts w:ascii="Arial" w:hAnsi="Arial" w:cs="Arial"/>
                <w:color w:val="000000" w:themeColor="text1"/>
                <w:sz w:val="20"/>
              </w:rPr>
            </w:pPr>
            <w:r w:rsidRPr="00961954">
              <w:rPr>
                <w:rFonts w:ascii="Arial" w:hAnsi="Arial" w:cs="Arial"/>
                <w:color w:val="000000" w:themeColor="text1"/>
                <w:sz w:val="20"/>
              </w:rPr>
              <w:t>1 College Circle</w:t>
            </w:r>
          </w:p>
          <w:p w14:paraId="414622D9" w14:textId="77777777" w:rsidR="004E7105" w:rsidRPr="00961954" w:rsidRDefault="004E7105" w:rsidP="00D12B59">
            <w:pPr>
              <w:spacing w:line="276" w:lineRule="auto"/>
              <w:rPr>
                <w:rFonts w:ascii="Arial" w:hAnsi="Arial" w:cs="Arial"/>
                <w:color w:val="000000" w:themeColor="text1"/>
                <w:sz w:val="20"/>
              </w:rPr>
            </w:pPr>
            <w:r w:rsidRPr="00961954">
              <w:rPr>
                <w:rFonts w:ascii="Arial" w:hAnsi="Arial" w:cs="Arial"/>
                <w:color w:val="000000" w:themeColor="text1"/>
                <w:sz w:val="20"/>
              </w:rPr>
              <w:t>Geneseo, NY 14454</w:t>
            </w:r>
          </w:p>
          <w:p w14:paraId="47FD64AF" w14:textId="1C8774CF" w:rsidR="004E7105" w:rsidRPr="00961954" w:rsidRDefault="004E7105" w:rsidP="00D12B59">
            <w:pPr>
              <w:spacing w:line="276" w:lineRule="auto"/>
              <w:rPr>
                <w:rFonts w:ascii="Arial" w:hAnsi="Arial" w:cs="Arial"/>
                <w:color w:val="000000" w:themeColor="text1"/>
                <w:sz w:val="20"/>
              </w:rPr>
            </w:pPr>
            <w:r w:rsidRPr="00961954">
              <w:rPr>
                <w:rFonts w:ascii="Arial" w:hAnsi="Arial" w:cs="Arial"/>
                <w:color w:val="000000" w:themeColor="text1"/>
                <w:sz w:val="20"/>
              </w:rPr>
              <w:t xml:space="preserve">(585) 245-5100 / </w:t>
            </w:r>
            <w:hyperlink r:id="rId13" w:history="1">
              <w:r w:rsidRPr="00961954">
                <w:rPr>
                  <w:rStyle w:val="Hyperlink"/>
                  <w:rFonts w:ascii="Arial" w:hAnsi="Arial" w:cs="Arial"/>
                  <w:sz w:val="20"/>
                </w:rPr>
                <w:t>underwoo@geneseo.edu</w:t>
              </w:r>
            </w:hyperlink>
          </w:p>
          <w:p w14:paraId="7117AC40" w14:textId="4BFD1AE3" w:rsidR="004E7105" w:rsidRPr="00BA31C0" w:rsidRDefault="004E7105" w:rsidP="00D12B59">
            <w:pPr>
              <w:spacing w:line="276" w:lineRule="auto"/>
              <w:rPr>
                <w:rFonts w:ascii="Arial" w:hAnsi="Arial" w:cs="Arial"/>
                <w:b/>
                <w:bCs/>
                <w:color w:val="000000" w:themeColor="text1"/>
                <w:sz w:val="24"/>
                <w:szCs w:val="24"/>
              </w:rPr>
            </w:pPr>
          </w:p>
        </w:tc>
      </w:tr>
      <w:tr w:rsidR="00613383" w:rsidRPr="00BA31C0" w14:paraId="0C01587D" w14:textId="77777777" w:rsidTr="002003BE">
        <w:tc>
          <w:tcPr>
            <w:tcW w:w="10790" w:type="dxa"/>
            <w:gridSpan w:val="4"/>
            <w:shd w:val="clear" w:color="auto" w:fill="009DD9" w:themeFill="accent2"/>
          </w:tcPr>
          <w:p w14:paraId="6446D25E" w14:textId="77777777" w:rsidR="00613383" w:rsidRPr="00BA31C0" w:rsidRDefault="00613383" w:rsidP="00D12B59">
            <w:pPr>
              <w:spacing w:line="276" w:lineRule="auto"/>
              <w:rPr>
                <w:rFonts w:ascii="Arial" w:hAnsi="Arial" w:cs="Arial"/>
                <w:bCs/>
                <w:color w:val="000000" w:themeColor="text1"/>
                <w:sz w:val="24"/>
                <w:szCs w:val="24"/>
              </w:rPr>
            </w:pPr>
            <w:r w:rsidRPr="00BA31C0">
              <w:rPr>
                <w:rFonts w:ascii="Arial" w:hAnsi="Arial" w:cs="Arial"/>
                <w:b/>
                <w:bCs/>
                <w:color w:val="000000" w:themeColor="text1"/>
                <w:sz w:val="24"/>
                <w:szCs w:val="24"/>
              </w:rPr>
              <w:t>Restricted Period</w:t>
            </w:r>
          </w:p>
        </w:tc>
      </w:tr>
      <w:tr w:rsidR="00613383" w:rsidRPr="00BA31C0" w14:paraId="31503705" w14:textId="77777777" w:rsidTr="00613383">
        <w:tc>
          <w:tcPr>
            <w:tcW w:w="10790" w:type="dxa"/>
            <w:gridSpan w:val="4"/>
          </w:tcPr>
          <w:p w14:paraId="2AAC5BF3" w14:textId="77777777" w:rsidR="00613383" w:rsidRPr="00944F34" w:rsidRDefault="00613383" w:rsidP="00D12B59">
            <w:pPr>
              <w:pStyle w:val="NoSpacing"/>
              <w:spacing w:line="276" w:lineRule="auto"/>
              <w:rPr>
                <w:rFonts w:ascii="Arial" w:hAnsi="Arial" w:cs="Arial"/>
              </w:rPr>
            </w:pPr>
            <w:r w:rsidRPr="00944F34">
              <w:rPr>
                <w:rFonts w:ascii="Arial" w:hAnsi="Arial" w:cs="Arial"/>
              </w:rPr>
              <w:t xml:space="preserve">In accordance with the requirements of New York State Finance Law Sections 139j and 139k (“Lobbying Law”), the restricted period for this procurement is now in effect.  Therefore, all communications regarding this procurement must be handled through the State University of New York’s designated contacts only.  </w:t>
            </w:r>
          </w:p>
        </w:tc>
      </w:tr>
      <w:tr w:rsidR="00613383" w:rsidRPr="00BA31C0" w14:paraId="6B7FD86D" w14:textId="77777777" w:rsidTr="002003BE">
        <w:tc>
          <w:tcPr>
            <w:tcW w:w="10790" w:type="dxa"/>
            <w:gridSpan w:val="4"/>
            <w:shd w:val="clear" w:color="auto" w:fill="009DD9" w:themeFill="accent2"/>
          </w:tcPr>
          <w:p w14:paraId="6D5B8811" w14:textId="77777777" w:rsidR="00613383" w:rsidRPr="00944F34" w:rsidRDefault="00613383" w:rsidP="00D12B59">
            <w:pPr>
              <w:spacing w:line="276" w:lineRule="auto"/>
              <w:rPr>
                <w:rFonts w:ascii="Arial" w:hAnsi="Arial" w:cs="Arial"/>
                <w:bCs/>
                <w:color w:val="000000" w:themeColor="text1"/>
                <w:sz w:val="20"/>
              </w:rPr>
            </w:pPr>
            <w:r w:rsidRPr="00944F34">
              <w:rPr>
                <w:rFonts w:ascii="Arial" w:hAnsi="Arial" w:cs="Arial"/>
                <w:b/>
                <w:bCs/>
                <w:color w:val="000000" w:themeColor="text1"/>
                <w:sz w:val="20"/>
              </w:rPr>
              <w:t>Bidder Information</w:t>
            </w:r>
          </w:p>
        </w:tc>
      </w:tr>
      <w:tr w:rsidR="00613383" w:rsidRPr="00BA31C0" w14:paraId="6CEAA183" w14:textId="77777777" w:rsidTr="00CB7990">
        <w:tc>
          <w:tcPr>
            <w:tcW w:w="7285" w:type="dxa"/>
            <w:gridSpan w:val="3"/>
          </w:tcPr>
          <w:p w14:paraId="229ECF4D" w14:textId="77777777" w:rsidR="00613383" w:rsidRPr="00944F34" w:rsidRDefault="00613383" w:rsidP="00D12B59">
            <w:pPr>
              <w:tabs>
                <w:tab w:val="left" w:pos="240"/>
              </w:tabs>
              <w:spacing w:line="276" w:lineRule="auto"/>
              <w:rPr>
                <w:rFonts w:ascii="Arial" w:hAnsi="Arial" w:cs="Arial"/>
                <w:bCs/>
                <w:color w:val="000000" w:themeColor="text1"/>
                <w:sz w:val="20"/>
              </w:rPr>
            </w:pPr>
            <w:r w:rsidRPr="00944F34">
              <w:rPr>
                <w:rFonts w:ascii="Arial" w:hAnsi="Arial" w:cs="Arial"/>
                <w:sz w:val="20"/>
              </w:rPr>
              <w:t>Legal Business Name of Company Bidding:</w:t>
            </w:r>
          </w:p>
        </w:tc>
        <w:tc>
          <w:tcPr>
            <w:tcW w:w="3505" w:type="dxa"/>
          </w:tcPr>
          <w:p w14:paraId="16036175" w14:textId="77777777" w:rsidR="00613383" w:rsidRDefault="00613383" w:rsidP="00D12B59">
            <w:pPr>
              <w:tabs>
                <w:tab w:val="left" w:pos="384"/>
              </w:tabs>
              <w:spacing w:line="276" w:lineRule="auto"/>
              <w:rPr>
                <w:rFonts w:ascii="Arial" w:hAnsi="Arial" w:cs="Arial"/>
                <w:sz w:val="20"/>
              </w:rPr>
            </w:pPr>
            <w:r w:rsidRPr="00944F34">
              <w:rPr>
                <w:rFonts w:ascii="Arial" w:hAnsi="Arial" w:cs="Arial"/>
                <w:sz w:val="20"/>
              </w:rPr>
              <w:t>Bidder’s Federal Tax Identification Number:</w:t>
            </w:r>
          </w:p>
          <w:p w14:paraId="418380A2" w14:textId="72AA9AD9" w:rsidR="006942C1" w:rsidRPr="00944F34" w:rsidRDefault="006942C1" w:rsidP="00D12B59">
            <w:pPr>
              <w:tabs>
                <w:tab w:val="left" w:pos="384"/>
              </w:tabs>
              <w:spacing w:line="276" w:lineRule="auto"/>
              <w:rPr>
                <w:rFonts w:ascii="Arial" w:hAnsi="Arial" w:cs="Arial"/>
                <w:bCs/>
                <w:color w:val="000000" w:themeColor="text1"/>
                <w:sz w:val="20"/>
              </w:rPr>
            </w:pPr>
          </w:p>
        </w:tc>
      </w:tr>
      <w:tr w:rsidR="00613383" w:rsidRPr="00BA31C0" w14:paraId="2679F929" w14:textId="77777777" w:rsidTr="00CB7990">
        <w:tc>
          <w:tcPr>
            <w:tcW w:w="7285" w:type="dxa"/>
            <w:gridSpan w:val="3"/>
          </w:tcPr>
          <w:p w14:paraId="0043168E" w14:textId="77777777" w:rsidR="00613383" w:rsidRPr="00944F34" w:rsidRDefault="00613383" w:rsidP="00D12B59">
            <w:pPr>
              <w:spacing w:line="276" w:lineRule="auto"/>
              <w:rPr>
                <w:rFonts w:ascii="Arial" w:hAnsi="Arial" w:cs="Arial"/>
                <w:bCs/>
                <w:color w:val="000000" w:themeColor="text1"/>
                <w:sz w:val="20"/>
              </w:rPr>
            </w:pPr>
            <w:r w:rsidRPr="00944F34">
              <w:rPr>
                <w:rFonts w:ascii="Arial" w:hAnsi="Arial" w:cs="Arial"/>
                <w:sz w:val="20"/>
              </w:rPr>
              <w:t>D/B/A – Doing Business As (if applicable):</w:t>
            </w:r>
          </w:p>
        </w:tc>
        <w:tc>
          <w:tcPr>
            <w:tcW w:w="3505" w:type="dxa"/>
          </w:tcPr>
          <w:p w14:paraId="6CBEE6D6" w14:textId="77777777" w:rsidR="00613383" w:rsidRDefault="00613383" w:rsidP="00D12B59">
            <w:pPr>
              <w:spacing w:line="276" w:lineRule="auto"/>
              <w:rPr>
                <w:rFonts w:ascii="Arial" w:hAnsi="Arial" w:cs="Arial"/>
                <w:sz w:val="20"/>
              </w:rPr>
            </w:pPr>
            <w:r w:rsidRPr="00944F34">
              <w:rPr>
                <w:rFonts w:ascii="Arial" w:hAnsi="Arial" w:cs="Arial"/>
                <w:sz w:val="20"/>
              </w:rPr>
              <w:t>NYS Vendor ID Number</w:t>
            </w:r>
            <w:r w:rsidR="006942C1">
              <w:rPr>
                <w:rFonts w:ascii="Arial" w:hAnsi="Arial" w:cs="Arial"/>
                <w:sz w:val="20"/>
              </w:rPr>
              <w:t>:</w:t>
            </w:r>
          </w:p>
          <w:p w14:paraId="28C4F1B8" w14:textId="73570745" w:rsidR="006942C1" w:rsidRPr="00944F34" w:rsidRDefault="006942C1" w:rsidP="00D12B59">
            <w:pPr>
              <w:spacing w:line="276" w:lineRule="auto"/>
              <w:rPr>
                <w:rFonts w:ascii="Arial" w:hAnsi="Arial" w:cs="Arial"/>
                <w:bCs/>
                <w:color w:val="000000" w:themeColor="text1"/>
                <w:sz w:val="20"/>
              </w:rPr>
            </w:pPr>
          </w:p>
        </w:tc>
      </w:tr>
      <w:tr w:rsidR="00613383" w:rsidRPr="00BA31C0" w14:paraId="5D94D2EA" w14:textId="77777777" w:rsidTr="00CB7990">
        <w:trPr>
          <w:trHeight w:val="521"/>
        </w:trPr>
        <w:tc>
          <w:tcPr>
            <w:tcW w:w="3865" w:type="dxa"/>
          </w:tcPr>
          <w:p w14:paraId="30586F8A" w14:textId="77777777" w:rsidR="00613383" w:rsidRPr="00944F34" w:rsidRDefault="00613383" w:rsidP="00D12B59">
            <w:pPr>
              <w:spacing w:line="276" w:lineRule="auto"/>
              <w:rPr>
                <w:rFonts w:ascii="Arial" w:hAnsi="Arial" w:cs="Arial"/>
                <w:bCs/>
                <w:color w:val="000000" w:themeColor="text1"/>
                <w:sz w:val="20"/>
              </w:rPr>
            </w:pPr>
            <w:r w:rsidRPr="00944F34">
              <w:rPr>
                <w:rFonts w:ascii="Arial" w:hAnsi="Arial" w:cs="Arial"/>
                <w:bCs/>
                <w:color w:val="000000" w:themeColor="text1"/>
                <w:sz w:val="20"/>
              </w:rPr>
              <w:t>Street Address:</w:t>
            </w:r>
          </w:p>
        </w:tc>
        <w:tc>
          <w:tcPr>
            <w:tcW w:w="3420" w:type="dxa"/>
            <w:gridSpan w:val="2"/>
          </w:tcPr>
          <w:p w14:paraId="4BBBCC36" w14:textId="77777777" w:rsidR="00613383" w:rsidRPr="00944F34" w:rsidRDefault="00613383" w:rsidP="00D12B59">
            <w:pPr>
              <w:spacing w:line="276" w:lineRule="auto"/>
              <w:rPr>
                <w:rFonts w:ascii="Arial" w:hAnsi="Arial" w:cs="Arial"/>
                <w:bCs/>
                <w:color w:val="000000" w:themeColor="text1"/>
                <w:sz w:val="20"/>
              </w:rPr>
            </w:pPr>
            <w:r w:rsidRPr="00944F34">
              <w:rPr>
                <w:rFonts w:ascii="Arial" w:hAnsi="Arial" w:cs="Arial"/>
                <w:bCs/>
                <w:color w:val="000000" w:themeColor="text1"/>
                <w:sz w:val="20"/>
              </w:rPr>
              <w:t>City/State:</w:t>
            </w:r>
          </w:p>
        </w:tc>
        <w:tc>
          <w:tcPr>
            <w:tcW w:w="3505" w:type="dxa"/>
          </w:tcPr>
          <w:p w14:paraId="7E960D9A" w14:textId="77777777" w:rsidR="00613383" w:rsidRPr="00944F34" w:rsidRDefault="00613383" w:rsidP="00D12B59">
            <w:pPr>
              <w:spacing w:line="276" w:lineRule="auto"/>
              <w:rPr>
                <w:rFonts w:ascii="Arial" w:hAnsi="Arial" w:cs="Arial"/>
                <w:bCs/>
                <w:color w:val="000000" w:themeColor="text1"/>
                <w:sz w:val="20"/>
              </w:rPr>
            </w:pPr>
            <w:r w:rsidRPr="00944F34">
              <w:rPr>
                <w:rFonts w:ascii="Arial" w:hAnsi="Arial" w:cs="Arial"/>
                <w:bCs/>
                <w:color w:val="000000" w:themeColor="text1"/>
                <w:sz w:val="20"/>
              </w:rPr>
              <w:t>Zip Code:</w:t>
            </w:r>
          </w:p>
        </w:tc>
      </w:tr>
      <w:tr w:rsidR="00613383" w:rsidRPr="00BA31C0" w14:paraId="2B7ADC23" w14:textId="77777777" w:rsidTr="000636CC">
        <w:trPr>
          <w:trHeight w:val="620"/>
        </w:trPr>
        <w:tc>
          <w:tcPr>
            <w:tcW w:w="10790" w:type="dxa"/>
            <w:gridSpan w:val="4"/>
          </w:tcPr>
          <w:p w14:paraId="316C5285" w14:textId="77777777" w:rsidR="00613383" w:rsidRPr="00944F34" w:rsidRDefault="00613383" w:rsidP="00D12B59">
            <w:pPr>
              <w:spacing w:line="276" w:lineRule="auto"/>
              <w:rPr>
                <w:rFonts w:ascii="Arial" w:hAnsi="Arial" w:cs="Arial"/>
                <w:i/>
                <w:sz w:val="20"/>
              </w:rPr>
            </w:pPr>
            <w:r w:rsidRPr="00944F34">
              <w:rPr>
                <w:rFonts w:ascii="Arial" w:hAnsi="Arial" w:cs="Arial"/>
                <w:sz w:val="20"/>
              </w:rPr>
              <w:t>If applicable, place an “x” in the appropriate box</w:t>
            </w:r>
            <w:r w:rsidRPr="00944F34">
              <w:rPr>
                <w:rFonts w:ascii="Arial" w:hAnsi="Arial" w:cs="Arial"/>
                <w:i/>
                <w:sz w:val="20"/>
              </w:rPr>
              <w:t>: (check all that apply)</w:t>
            </w:r>
          </w:p>
          <w:p w14:paraId="23A6874B" w14:textId="710088E1" w:rsidR="00613383" w:rsidRPr="00944F34" w:rsidRDefault="002E6B38" w:rsidP="00D12B59">
            <w:pPr>
              <w:pStyle w:val="ListParagraph"/>
              <w:spacing w:line="276" w:lineRule="auto"/>
              <w:rPr>
                <w:rFonts w:ascii="Arial" w:hAnsi="Arial" w:cs="Arial"/>
                <w:sz w:val="20"/>
              </w:rPr>
            </w:pPr>
            <w:sdt>
              <w:sdtPr>
                <w:rPr>
                  <w:rFonts w:ascii="Arial" w:hAnsi="Arial" w:cs="Arial"/>
                  <w:sz w:val="20"/>
                </w:rPr>
                <w:id w:val="-1303611041"/>
                <w14:checkbox>
                  <w14:checked w14:val="0"/>
                  <w14:checkedState w14:val="2612" w14:font="MS Gothic"/>
                  <w14:uncheckedState w14:val="2610" w14:font="MS Gothic"/>
                </w14:checkbox>
              </w:sdtPr>
              <w:sdtEndPr/>
              <w:sdtContent>
                <w:r w:rsidR="000636CC" w:rsidRPr="00944F34">
                  <w:rPr>
                    <w:rFonts w:ascii="Segoe UI Symbol" w:eastAsia="MS Gothic" w:hAnsi="Segoe UI Symbol" w:cs="Segoe UI Symbol"/>
                    <w:sz w:val="20"/>
                  </w:rPr>
                  <w:t>☐</w:t>
                </w:r>
              </w:sdtContent>
            </w:sdt>
            <w:r w:rsidR="00613383" w:rsidRPr="00944F34">
              <w:rPr>
                <w:rFonts w:ascii="Arial" w:hAnsi="Arial" w:cs="Arial"/>
                <w:sz w:val="20"/>
              </w:rPr>
              <w:t xml:space="preserve">  Small Business (if checked, provide # of employees ____)              </w:t>
            </w:r>
            <w:sdt>
              <w:sdtPr>
                <w:rPr>
                  <w:rFonts w:ascii="Arial" w:hAnsi="Arial" w:cs="Arial"/>
                  <w:sz w:val="20"/>
                </w:rPr>
                <w:id w:val="1587428525"/>
                <w14:checkbox>
                  <w14:checked w14:val="0"/>
                  <w14:checkedState w14:val="2612" w14:font="MS Gothic"/>
                  <w14:uncheckedState w14:val="2610" w14:font="MS Gothic"/>
                </w14:checkbox>
              </w:sdtPr>
              <w:sdtEndPr/>
              <w:sdtContent>
                <w:r w:rsidR="00613383" w:rsidRPr="00944F34">
                  <w:rPr>
                    <w:rFonts w:ascii="Segoe UI Symbol" w:eastAsia="MS Gothic" w:hAnsi="Segoe UI Symbol" w:cs="Segoe UI Symbol"/>
                    <w:sz w:val="20"/>
                  </w:rPr>
                  <w:t>☐</w:t>
                </w:r>
              </w:sdtContent>
            </w:sdt>
            <w:r w:rsidR="00613383" w:rsidRPr="00944F34">
              <w:rPr>
                <w:rFonts w:ascii="Arial" w:hAnsi="Arial" w:cs="Arial"/>
                <w:sz w:val="20"/>
              </w:rPr>
              <w:t xml:space="preserve">  Disabled Veteran Owned Business    </w:t>
            </w:r>
          </w:p>
          <w:p w14:paraId="46A10CF5" w14:textId="0F93D868" w:rsidR="00613383" w:rsidRPr="00944F34" w:rsidRDefault="002E6B38" w:rsidP="00D12B59">
            <w:pPr>
              <w:pStyle w:val="ListParagraph"/>
              <w:spacing w:line="276" w:lineRule="auto"/>
              <w:rPr>
                <w:rFonts w:ascii="Arial" w:hAnsi="Arial" w:cs="Arial"/>
                <w:sz w:val="20"/>
              </w:rPr>
            </w:pPr>
            <w:sdt>
              <w:sdtPr>
                <w:rPr>
                  <w:rFonts w:ascii="Arial" w:hAnsi="Arial" w:cs="Arial"/>
                  <w:sz w:val="20"/>
                </w:rPr>
                <w:id w:val="-560403968"/>
                <w14:checkbox>
                  <w14:checked w14:val="0"/>
                  <w14:checkedState w14:val="2612" w14:font="MS Gothic"/>
                  <w14:uncheckedState w14:val="2610" w14:font="MS Gothic"/>
                </w14:checkbox>
              </w:sdtPr>
              <w:sdtEndPr/>
              <w:sdtContent>
                <w:r w:rsidR="00613383" w:rsidRPr="00944F34">
                  <w:rPr>
                    <w:rFonts w:ascii="Segoe UI Symbol" w:eastAsia="MS Gothic" w:hAnsi="Segoe UI Symbol" w:cs="Segoe UI Symbol"/>
                    <w:sz w:val="20"/>
                  </w:rPr>
                  <w:t>☐</w:t>
                </w:r>
              </w:sdtContent>
            </w:sdt>
            <w:r w:rsidR="00613383" w:rsidRPr="00944F34">
              <w:rPr>
                <w:rFonts w:ascii="Arial" w:hAnsi="Arial" w:cs="Arial"/>
                <w:sz w:val="20"/>
              </w:rPr>
              <w:t xml:space="preserve">  Minority Owned Business (NYS Certified)                                       </w:t>
            </w:r>
            <w:sdt>
              <w:sdtPr>
                <w:rPr>
                  <w:rFonts w:ascii="Arial" w:hAnsi="Arial" w:cs="Arial"/>
                  <w:sz w:val="20"/>
                </w:rPr>
                <w:id w:val="106552646"/>
                <w14:checkbox>
                  <w14:checked w14:val="0"/>
                  <w14:checkedState w14:val="2612" w14:font="MS Gothic"/>
                  <w14:uncheckedState w14:val="2610" w14:font="MS Gothic"/>
                </w14:checkbox>
              </w:sdtPr>
              <w:sdtEndPr/>
              <w:sdtContent>
                <w:r w:rsidR="00613383" w:rsidRPr="00944F34">
                  <w:rPr>
                    <w:rFonts w:ascii="Segoe UI Symbol" w:eastAsia="MS Gothic" w:hAnsi="Segoe UI Symbol" w:cs="Segoe UI Symbol"/>
                    <w:sz w:val="20"/>
                  </w:rPr>
                  <w:t>☐</w:t>
                </w:r>
              </w:sdtContent>
            </w:sdt>
            <w:r w:rsidR="00613383" w:rsidRPr="00944F34">
              <w:rPr>
                <w:rFonts w:ascii="Arial" w:hAnsi="Arial" w:cs="Arial"/>
                <w:sz w:val="20"/>
              </w:rPr>
              <w:t xml:space="preserve">  Women Owned Business  (NYS Certified)  </w:t>
            </w:r>
          </w:p>
        </w:tc>
      </w:tr>
      <w:tr w:rsidR="00613383" w:rsidRPr="00BA31C0" w14:paraId="1805BCDA" w14:textId="77777777" w:rsidTr="00613383">
        <w:trPr>
          <w:trHeight w:val="449"/>
        </w:trPr>
        <w:tc>
          <w:tcPr>
            <w:tcW w:w="10790" w:type="dxa"/>
            <w:gridSpan w:val="4"/>
          </w:tcPr>
          <w:p w14:paraId="235BE8FB" w14:textId="52ACEB99" w:rsidR="00613383" w:rsidRPr="00944F34" w:rsidRDefault="00613383" w:rsidP="00D12B59">
            <w:pPr>
              <w:spacing w:line="276" w:lineRule="auto"/>
              <w:rPr>
                <w:rFonts w:ascii="Arial" w:hAnsi="Arial" w:cs="Arial"/>
                <w:bCs/>
                <w:color w:val="000000" w:themeColor="text1"/>
                <w:sz w:val="20"/>
              </w:rPr>
            </w:pPr>
            <w:r w:rsidRPr="00944F34">
              <w:rPr>
                <w:rFonts w:ascii="Arial" w:hAnsi="Arial" w:cs="Arial"/>
                <w:sz w:val="20"/>
              </w:rPr>
              <w:t xml:space="preserve">If you are not bidding, place an “x” in the box and return this page only.  </w:t>
            </w:r>
            <w:sdt>
              <w:sdtPr>
                <w:rPr>
                  <w:rFonts w:ascii="Arial" w:hAnsi="Arial" w:cs="Arial"/>
                  <w:sz w:val="20"/>
                </w:rPr>
                <w:id w:val="687957548"/>
                <w14:checkbox>
                  <w14:checked w14:val="0"/>
                  <w14:checkedState w14:val="2612" w14:font="MS Gothic"/>
                  <w14:uncheckedState w14:val="2610" w14:font="MS Gothic"/>
                </w14:checkbox>
              </w:sdtPr>
              <w:sdtEndPr/>
              <w:sdtContent>
                <w:r w:rsidRPr="00944F34">
                  <w:rPr>
                    <w:rFonts w:ascii="Segoe UI Symbol" w:eastAsia="MS Gothic" w:hAnsi="Segoe UI Symbol" w:cs="Segoe UI Symbol"/>
                    <w:sz w:val="20"/>
                  </w:rPr>
                  <w:t>☐</w:t>
                </w:r>
              </w:sdtContent>
            </w:sdt>
            <w:r w:rsidRPr="00944F34">
              <w:rPr>
                <w:rFonts w:ascii="Arial" w:hAnsi="Arial" w:cs="Arial"/>
                <w:sz w:val="20"/>
              </w:rPr>
              <w:t xml:space="preserve">  We are unable to bid at this time because:  </w:t>
            </w:r>
          </w:p>
        </w:tc>
      </w:tr>
      <w:tr w:rsidR="00613383" w:rsidRPr="00BA31C0" w14:paraId="25D390D7" w14:textId="77777777" w:rsidTr="00CB7990">
        <w:trPr>
          <w:trHeight w:val="350"/>
        </w:trPr>
        <w:tc>
          <w:tcPr>
            <w:tcW w:w="7285" w:type="dxa"/>
            <w:gridSpan w:val="3"/>
          </w:tcPr>
          <w:p w14:paraId="2F2ABE9A" w14:textId="77777777" w:rsidR="00613383" w:rsidRPr="00944F34" w:rsidRDefault="00613383" w:rsidP="00D12B59">
            <w:pPr>
              <w:spacing w:line="276" w:lineRule="auto"/>
              <w:rPr>
                <w:rFonts w:ascii="Arial" w:hAnsi="Arial" w:cs="Arial"/>
                <w:bCs/>
                <w:color w:val="000000" w:themeColor="text1"/>
                <w:sz w:val="20"/>
              </w:rPr>
            </w:pPr>
            <w:r w:rsidRPr="00944F34">
              <w:rPr>
                <w:rFonts w:ascii="Arial" w:hAnsi="Arial" w:cs="Arial"/>
                <w:bCs/>
                <w:color w:val="000000" w:themeColor="text1"/>
                <w:sz w:val="20"/>
              </w:rPr>
              <w:t>Bidders Signature:</w:t>
            </w:r>
          </w:p>
        </w:tc>
        <w:tc>
          <w:tcPr>
            <w:tcW w:w="3505" w:type="dxa"/>
          </w:tcPr>
          <w:p w14:paraId="15DEF7C2" w14:textId="77777777" w:rsidR="00613383" w:rsidRPr="00944F34" w:rsidRDefault="00613383" w:rsidP="00D12B59">
            <w:pPr>
              <w:spacing w:line="276" w:lineRule="auto"/>
              <w:rPr>
                <w:rFonts w:ascii="Arial" w:hAnsi="Arial" w:cs="Arial"/>
                <w:bCs/>
                <w:color w:val="000000" w:themeColor="text1"/>
                <w:sz w:val="20"/>
              </w:rPr>
            </w:pPr>
            <w:r w:rsidRPr="00944F34">
              <w:rPr>
                <w:rFonts w:ascii="Arial" w:hAnsi="Arial" w:cs="Arial"/>
                <w:bCs/>
                <w:color w:val="000000" w:themeColor="text1"/>
                <w:sz w:val="20"/>
              </w:rPr>
              <w:t>Title:</w:t>
            </w:r>
          </w:p>
        </w:tc>
      </w:tr>
      <w:tr w:rsidR="00613383" w:rsidRPr="00BA31C0" w14:paraId="445BCB5A" w14:textId="77777777" w:rsidTr="00CB7990">
        <w:trPr>
          <w:trHeight w:val="350"/>
        </w:trPr>
        <w:tc>
          <w:tcPr>
            <w:tcW w:w="7285" w:type="dxa"/>
            <w:gridSpan w:val="3"/>
          </w:tcPr>
          <w:p w14:paraId="406846E5" w14:textId="77777777" w:rsidR="00613383" w:rsidRPr="00944F34" w:rsidRDefault="00613383" w:rsidP="00D12B59">
            <w:pPr>
              <w:spacing w:line="276" w:lineRule="auto"/>
              <w:rPr>
                <w:rFonts w:ascii="Arial" w:hAnsi="Arial" w:cs="Arial"/>
                <w:bCs/>
                <w:color w:val="000000" w:themeColor="text1"/>
                <w:sz w:val="20"/>
              </w:rPr>
            </w:pPr>
            <w:r w:rsidRPr="00944F34">
              <w:rPr>
                <w:rFonts w:ascii="Arial" w:hAnsi="Arial" w:cs="Arial"/>
                <w:bCs/>
                <w:color w:val="000000" w:themeColor="text1"/>
                <w:sz w:val="20"/>
              </w:rPr>
              <w:t>Printed Name:</w:t>
            </w:r>
          </w:p>
        </w:tc>
        <w:tc>
          <w:tcPr>
            <w:tcW w:w="3505" w:type="dxa"/>
          </w:tcPr>
          <w:p w14:paraId="7B74A145" w14:textId="77777777" w:rsidR="00613383" w:rsidRPr="00944F34" w:rsidRDefault="00613383" w:rsidP="00D12B59">
            <w:pPr>
              <w:spacing w:line="276" w:lineRule="auto"/>
              <w:rPr>
                <w:rFonts w:ascii="Arial" w:hAnsi="Arial" w:cs="Arial"/>
                <w:bCs/>
                <w:color w:val="000000" w:themeColor="text1"/>
                <w:sz w:val="20"/>
              </w:rPr>
            </w:pPr>
            <w:r w:rsidRPr="00944F34">
              <w:rPr>
                <w:rFonts w:ascii="Arial" w:hAnsi="Arial" w:cs="Arial"/>
                <w:bCs/>
                <w:color w:val="000000" w:themeColor="text1"/>
                <w:sz w:val="20"/>
              </w:rPr>
              <w:t>Date:</w:t>
            </w:r>
          </w:p>
        </w:tc>
      </w:tr>
    </w:tbl>
    <w:p w14:paraId="4364EF10" w14:textId="469C4F81" w:rsidR="00E4129D" w:rsidRPr="00944F34" w:rsidRDefault="00C42489" w:rsidP="000F2BBC">
      <w:pPr>
        <w:rPr>
          <w:rFonts w:ascii="Arial" w:hAnsi="Arial" w:cs="Arial"/>
          <w:b/>
          <w:i/>
          <w:color w:val="FF0000"/>
          <w:sz w:val="24"/>
          <w:szCs w:val="24"/>
        </w:rPr>
      </w:pPr>
      <w:r w:rsidRPr="000F2BBC">
        <w:rPr>
          <w:rFonts w:ascii="Arial" w:hAnsi="Arial" w:cs="Arial"/>
          <w:b/>
          <w:i/>
          <w:color w:val="C00000"/>
          <w:sz w:val="20"/>
        </w:rPr>
        <w:t>By signing this form, B</w:t>
      </w:r>
      <w:r w:rsidR="00613383" w:rsidRPr="000F2BBC">
        <w:rPr>
          <w:rFonts w:ascii="Arial" w:hAnsi="Arial" w:cs="Arial"/>
          <w:b/>
          <w:i/>
          <w:color w:val="C00000"/>
          <w:sz w:val="20"/>
        </w:rPr>
        <w:t xml:space="preserve">idder acknowledges (a) that the RFP instructions are understood; (b) that the </w:t>
      </w:r>
      <w:r w:rsidRPr="000F2BBC">
        <w:rPr>
          <w:rFonts w:ascii="Arial" w:hAnsi="Arial" w:cs="Arial"/>
          <w:b/>
          <w:i/>
          <w:color w:val="C00000"/>
          <w:sz w:val="20"/>
        </w:rPr>
        <w:t>B</w:t>
      </w:r>
      <w:r w:rsidR="00613383" w:rsidRPr="000F2BBC">
        <w:rPr>
          <w:rFonts w:ascii="Arial" w:hAnsi="Arial" w:cs="Arial"/>
          <w:b/>
          <w:i/>
          <w:color w:val="C00000"/>
          <w:sz w:val="20"/>
        </w:rPr>
        <w:t xml:space="preserve">idder is committed to servicing SUNY’s needs in the required time period; and (c) that all information required by this RFP has been included in </w:t>
      </w:r>
      <w:r w:rsidRPr="000F2BBC">
        <w:rPr>
          <w:rFonts w:ascii="Arial" w:hAnsi="Arial" w:cs="Arial"/>
          <w:b/>
          <w:i/>
          <w:color w:val="C00000"/>
          <w:sz w:val="20"/>
        </w:rPr>
        <w:t>B</w:t>
      </w:r>
      <w:r w:rsidR="00613383" w:rsidRPr="000F2BBC">
        <w:rPr>
          <w:rFonts w:ascii="Arial" w:hAnsi="Arial" w:cs="Arial"/>
          <w:b/>
          <w:i/>
          <w:color w:val="C00000"/>
          <w:sz w:val="20"/>
        </w:rPr>
        <w:t>idder’s proposal</w:t>
      </w:r>
      <w:r w:rsidR="00613383" w:rsidRPr="000F2BBC">
        <w:rPr>
          <w:rFonts w:ascii="Arial" w:hAnsi="Arial" w:cs="Arial"/>
          <w:b/>
          <w:i/>
          <w:color w:val="C00000"/>
          <w:sz w:val="24"/>
          <w:szCs w:val="24"/>
        </w:rPr>
        <w:t>.</w:t>
      </w:r>
      <w:r w:rsidR="002003BE" w:rsidRPr="000F2BBC">
        <w:rPr>
          <w:rFonts w:ascii="Arial" w:hAnsi="Arial" w:cs="Arial"/>
          <w:b/>
          <w:i/>
          <w:color w:val="C00000"/>
          <w:sz w:val="24"/>
          <w:szCs w:val="24"/>
        </w:rPr>
        <w:t xml:space="preserve"> </w:t>
      </w:r>
      <w:r w:rsidR="00E4129D" w:rsidRPr="00944F34">
        <w:rPr>
          <w:rFonts w:ascii="Arial" w:hAnsi="Arial" w:cs="Arial"/>
          <w:b/>
          <w:i/>
          <w:color w:val="FF0000"/>
          <w:sz w:val="24"/>
          <w:szCs w:val="24"/>
        </w:rPr>
        <w:br w:type="page"/>
      </w:r>
    </w:p>
    <w:p w14:paraId="123400D2" w14:textId="77777777" w:rsidR="00613383" w:rsidRPr="00BA31C0" w:rsidRDefault="000636CC" w:rsidP="008C2FA5">
      <w:pPr>
        <w:pStyle w:val="Heading1"/>
        <w:framePr w:wrap="notBeside" w:hAnchor="page" w:x="676" w:y="64"/>
        <w:rPr>
          <w:rFonts w:ascii="Arial" w:hAnsi="Arial" w:cs="Arial"/>
          <w:szCs w:val="24"/>
        </w:rPr>
      </w:pPr>
      <w:bookmarkStart w:id="1" w:name="_Toc149637141"/>
      <w:r w:rsidRPr="00BA31C0">
        <w:rPr>
          <w:rFonts w:ascii="Arial" w:hAnsi="Arial" w:cs="Arial"/>
          <w:szCs w:val="24"/>
        </w:rPr>
        <w:lastRenderedPageBreak/>
        <w:t>Overview</w:t>
      </w:r>
      <w:bookmarkEnd w:id="1"/>
    </w:p>
    <w:p w14:paraId="6F6711DB" w14:textId="77777777" w:rsidR="000254F6" w:rsidRDefault="000254F6" w:rsidP="000254F6">
      <w:pPr>
        <w:spacing w:line="240" w:lineRule="auto"/>
        <w:rPr>
          <w:rFonts w:ascii="Palatino Linotype" w:hAnsi="Palatino Linotype"/>
          <w:szCs w:val="24"/>
        </w:rPr>
      </w:pPr>
    </w:p>
    <w:p w14:paraId="7BA68BB8" w14:textId="2825EB0B" w:rsidR="00877170" w:rsidRPr="00BA31C0" w:rsidRDefault="000254F6" w:rsidP="00822748">
      <w:pPr>
        <w:spacing w:line="240" w:lineRule="auto"/>
        <w:rPr>
          <w:rFonts w:ascii="Arial" w:eastAsia="Times New Roman" w:hAnsi="Arial" w:cs="Arial"/>
          <w:szCs w:val="24"/>
        </w:rPr>
      </w:pPr>
      <w:r w:rsidRPr="000254F6">
        <w:rPr>
          <w:rFonts w:ascii="Arial" w:hAnsi="Arial" w:cs="Arial"/>
          <w:szCs w:val="24"/>
        </w:rPr>
        <w:t xml:space="preserve">The State University of New York College at Geneseo (hereinafter “College” or “SUNY Geneseo”) desires to contract with a qualified consulting firm to increase institutional competitiveness for large federal grants and private foundation approaches through grant writing and related consulting services.  The intent of this Request for Proposals (RFP) is to enter into a contract with a qualified Contractor.  The contract term will be for </w:t>
      </w:r>
      <w:r w:rsidR="00B36E1A">
        <w:rPr>
          <w:rFonts w:ascii="Arial" w:hAnsi="Arial" w:cs="Arial"/>
          <w:szCs w:val="24"/>
        </w:rPr>
        <w:t>a five</w:t>
      </w:r>
      <w:r w:rsidR="00247D33">
        <w:rPr>
          <w:rFonts w:ascii="Arial" w:hAnsi="Arial" w:cs="Arial"/>
          <w:szCs w:val="24"/>
        </w:rPr>
        <w:t xml:space="preserve"> (5)</w:t>
      </w:r>
      <w:r w:rsidR="00B36E1A">
        <w:rPr>
          <w:rFonts w:ascii="Arial" w:hAnsi="Arial" w:cs="Arial"/>
          <w:szCs w:val="24"/>
        </w:rPr>
        <w:t xml:space="preserve"> year</w:t>
      </w:r>
      <w:r w:rsidR="00247D33">
        <w:rPr>
          <w:rFonts w:ascii="Arial" w:hAnsi="Arial" w:cs="Arial"/>
          <w:szCs w:val="24"/>
        </w:rPr>
        <w:t xml:space="preserve"> term</w:t>
      </w:r>
      <w:r w:rsidR="005A0C53">
        <w:rPr>
          <w:rFonts w:ascii="Arial" w:hAnsi="Arial" w:cs="Arial"/>
          <w:szCs w:val="24"/>
        </w:rPr>
        <w:t xml:space="preserve"> that begins April 1, 2024 and ends March 31, 2029</w:t>
      </w:r>
      <w:r w:rsidRPr="000254F6">
        <w:rPr>
          <w:rFonts w:ascii="Arial" w:hAnsi="Arial" w:cs="Arial"/>
          <w:szCs w:val="24"/>
        </w:rPr>
        <w:t xml:space="preserve">.   </w:t>
      </w:r>
    </w:p>
    <w:p w14:paraId="17336017" w14:textId="77777777" w:rsidR="000636CC" w:rsidRPr="00BA31C0" w:rsidRDefault="000636CC" w:rsidP="00D12B59">
      <w:pPr>
        <w:pStyle w:val="Heading1"/>
        <w:framePr w:wrap="notBeside"/>
        <w:rPr>
          <w:rFonts w:ascii="Arial" w:hAnsi="Arial" w:cs="Arial"/>
          <w:szCs w:val="24"/>
        </w:rPr>
      </w:pPr>
      <w:bookmarkStart w:id="2" w:name="_Toc149637142"/>
      <w:r w:rsidRPr="00BA31C0">
        <w:rPr>
          <w:rFonts w:ascii="Arial" w:hAnsi="Arial" w:cs="Arial"/>
          <w:szCs w:val="24"/>
        </w:rPr>
        <w:t>Background</w:t>
      </w:r>
      <w:bookmarkEnd w:id="2"/>
    </w:p>
    <w:p w14:paraId="458772D1" w14:textId="77777777" w:rsidR="001E076E" w:rsidRPr="00567FD4" w:rsidRDefault="001E076E" w:rsidP="001E076E">
      <w:pPr>
        <w:pStyle w:val="NormalWeb"/>
        <w:spacing w:before="240" w:beforeAutospacing="0" w:after="240" w:afterAutospacing="0"/>
        <w:rPr>
          <w:rFonts w:ascii="Arial" w:hAnsi="Arial" w:cs="Arial"/>
          <w:sz w:val="22"/>
          <w:szCs w:val="22"/>
        </w:rPr>
      </w:pPr>
      <w:r w:rsidRPr="00567FD4">
        <w:rPr>
          <w:rFonts w:ascii="Arial" w:hAnsi="Arial" w:cs="Arial"/>
          <w:color w:val="000000"/>
          <w:sz w:val="22"/>
          <w:szCs w:val="22"/>
        </w:rPr>
        <w:t>SUNY Geneseo, a forward-looking, selective public liberal arts college with a rich tradition of academic excellence, is consistently ranked among the best public undergraduate institutions in the country. The campus of approximately 4,000 students is located in the historic village of Geneseo in the beautiful Finger Lakes region of Western New York, 30 minutes from Rochester, on land that once belonged to the peoples who are now the Seneca Nation of Indians and the Tonawanda Seneca Nation. The 150-year-old institution is renowned for achieving remarkable results—even when facing challenges. The College has gained momentum through the pandemic, with a recently updated curriculum emphasizing diversity, pluralism, antiracism, global awareness, and integrative learning, and with major renovations to multiple core buildings underway. SUNY Geneseo is a member of the Council of Public Liberal Arts Colleges.</w:t>
      </w:r>
    </w:p>
    <w:p w14:paraId="784C96E3" w14:textId="77777777" w:rsidR="001E076E" w:rsidRPr="00567FD4" w:rsidRDefault="001E076E" w:rsidP="008E1DAF">
      <w:pPr>
        <w:pStyle w:val="NormalWeb"/>
        <w:spacing w:before="240" w:beforeAutospacing="0" w:after="0" w:afterAutospacing="0"/>
        <w:rPr>
          <w:rFonts w:ascii="Arial" w:hAnsi="Arial" w:cs="Arial"/>
          <w:sz w:val="22"/>
          <w:szCs w:val="22"/>
        </w:rPr>
      </w:pPr>
      <w:r w:rsidRPr="00567FD4">
        <w:rPr>
          <w:rFonts w:ascii="Arial" w:hAnsi="Arial" w:cs="Arial"/>
          <w:color w:val="000000"/>
          <w:sz w:val="22"/>
          <w:szCs w:val="22"/>
        </w:rPr>
        <w:t>Geneseo has carved a distinctive niche in the higher education market by competing for outstanding students with some of the most exceptional private colleges in the nation. To learn more about Geneseo, visit</w:t>
      </w:r>
      <w:hyperlink r:id="rId14" w:history="1">
        <w:r w:rsidRPr="00567FD4">
          <w:rPr>
            <w:rStyle w:val="Hyperlink"/>
            <w:rFonts w:ascii="Arial" w:hAnsi="Arial" w:cs="Arial"/>
            <w:color w:val="000000"/>
            <w:sz w:val="22"/>
            <w:szCs w:val="22"/>
          </w:rPr>
          <w:t xml:space="preserve"> </w:t>
        </w:r>
      </w:hyperlink>
      <w:hyperlink r:id="rId15" w:history="1">
        <w:r w:rsidRPr="00567FD4">
          <w:rPr>
            <w:rStyle w:val="Hyperlink"/>
            <w:rFonts w:ascii="Arial" w:hAnsi="Arial" w:cs="Arial"/>
            <w:color w:val="1155CC"/>
            <w:sz w:val="22"/>
            <w:szCs w:val="22"/>
          </w:rPr>
          <w:t>https://www.geneseo.edu</w:t>
        </w:r>
      </w:hyperlink>
      <w:r w:rsidRPr="00567FD4">
        <w:rPr>
          <w:rFonts w:ascii="Arial" w:hAnsi="Arial" w:cs="Arial"/>
          <w:color w:val="000000"/>
          <w:sz w:val="22"/>
          <w:szCs w:val="22"/>
        </w:rPr>
        <w:t>.</w:t>
      </w:r>
    </w:p>
    <w:p w14:paraId="742B5AB0" w14:textId="77777777" w:rsidR="008E1DAF" w:rsidRDefault="008E1DAF" w:rsidP="0058768C">
      <w:pPr>
        <w:shd w:val="clear" w:color="auto" w:fill="FFFFFF"/>
        <w:spacing w:after="240" w:line="240" w:lineRule="auto"/>
        <w:rPr>
          <w:rFonts w:ascii="Arial" w:eastAsia="Times New Roman" w:hAnsi="Arial" w:cs="Arial"/>
          <w:b/>
          <w:bCs/>
          <w:color w:val="073763" w:themeColor="accent1" w:themeShade="80"/>
          <w:sz w:val="24"/>
          <w:szCs w:val="24"/>
        </w:rPr>
      </w:pPr>
    </w:p>
    <w:p w14:paraId="213EABB3" w14:textId="61EFB527" w:rsidR="00C35A50" w:rsidRDefault="00C35A50" w:rsidP="00FE527A">
      <w:pPr>
        <w:pStyle w:val="Heading2"/>
        <w:numPr>
          <w:ilvl w:val="0"/>
          <w:numId w:val="0"/>
        </w:numPr>
        <w:rPr>
          <w:rFonts w:eastAsia="Times New Roman"/>
        </w:rPr>
      </w:pPr>
      <w:bookmarkStart w:id="3" w:name="_Toc149637143"/>
      <w:r w:rsidRPr="00FE527A">
        <w:rPr>
          <w:rFonts w:eastAsia="Times New Roman"/>
        </w:rPr>
        <w:t>Section 3.</w:t>
      </w:r>
      <w:r w:rsidR="00FE527A" w:rsidRPr="00FE527A">
        <w:rPr>
          <w:rFonts w:eastAsia="Times New Roman"/>
        </w:rPr>
        <w:t>1</w:t>
      </w:r>
      <w:r w:rsidRPr="00FE527A">
        <w:rPr>
          <w:rFonts w:eastAsia="Times New Roman"/>
        </w:rPr>
        <w:t>: Project Description</w:t>
      </w:r>
      <w:bookmarkEnd w:id="3"/>
    </w:p>
    <w:p w14:paraId="1CCE4B75" w14:textId="77777777" w:rsidR="00326D1B" w:rsidRPr="00356B18" w:rsidRDefault="00326D1B" w:rsidP="00356B18">
      <w:pPr>
        <w:pStyle w:val="Heading3"/>
        <w:rPr>
          <w:rStyle w:val="Strong"/>
          <w:bCs w:val="0"/>
          <w:color w:val="000000" w:themeColor="text1"/>
          <w:sz w:val="22"/>
          <w:szCs w:val="22"/>
          <w:u w:val="single"/>
        </w:rPr>
      </w:pPr>
      <w:r w:rsidRPr="00356B18">
        <w:rPr>
          <w:color w:val="000000" w:themeColor="text1"/>
          <w:sz w:val="22"/>
          <w:szCs w:val="22"/>
          <w:u w:val="single"/>
        </w:rPr>
        <w:fldChar w:fldCharType="begin"/>
      </w:r>
      <w:r w:rsidRPr="00356B18">
        <w:rPr>
          <w:sz w:val="22"/>
          <w:szCs w:val="22"/>
        </w:rPr>
        <w:instrText xml:space="preserve"> TC "</w:instrText>
      </w:r>
      <w:r w:rsidRPr="00356B18">
        <w:rPr>
          <w:color w:val="000000" w:themeColor="text1"/>
          <w:sz w:val="22"/>
          <w:szCs w:val="22"/>
        </w:rPr>
        <w:instrText>A.</w:instrText>
      </w:r>
      <w:r w:rsidRPr="00356B18">
        <w:rPr>
          <w:color w:val="000000" w:themeColor="text1"/>
          <w:sz w:val="22"/>
          <w:szCs w:val="22"/>
        </w:rPr>
        <w:tab/>
        <w:instrText>Scope of Services</w:instrText>
      </w:r>
      <w:r w:rsidRPr="00356B18">
        <w:rPr>
          <w:sz w:val="22"/>
          <w:szCs w:val="22"/>
        </w:rPr>
        <w:instrText xml:space="preserve">" \f C \l "2" </w:instrText>
      </w:r>
      <w:r w:rsidRPr="00356B18">
        <w:rPr>
          <w:color w:val="000000" w:themeColor="text1"/>
          <w:sz w:val="22"/>
          <w:szCs w:val="22"/>
          <w:u w:val="single"/>
        </w:rPr>
        <w:fldChar w:fldCharType="end"/>
      </w:r>
      <w:bookmarkStart w:id="4" w:name="_Toc149637144"/>
      <w:r w:rsidRPr="00356B18">
        <w:rPr>
          <w:rStyle w:val="Strong"/>
          <w:bCs w:val="0"/>
          <w:sz w:val="22"/>
          <w:szCs w:val="28"/>
          <w:u w:val="single"/>
        </w:rPr>
        <w:t>Statement of Need</w:t>
      </w:r>
      <w:bookmarkEnd w:id="4"/>
    </w:p>
    <w:p w14:paraId="313199DA" w14:textId="22471FCA" w:rsidR="00326D1B" w:rsidRPr="00326D1B" w:rsidRDefault="00326D1B" w:rsidP="00356B18">
      <w:pPr>
        <w:spacing w:line="240" w:lineRule="auto"/>
        <w:ind w:left="360"/>
        <w:rPr>
          <w:rStyle w:val="Strong"/>
          <w:rFonts w:ascii="Arial" w:hAnsi="Arial" w:cs="Arial"/>
          <w:b w:val="0"/>
          <w:szCs w:val="24"/>
        </w:rPr>
      </w:pPr>
      <w:r w:rsidRPr="00326D1B">
        <w:rPr>
          <w:rStyle w:val="Strong"/>
          <w:rFonts w:ascii="Arial" w:hAnsi="Arial" w:cs="Arial"/>
          <w:b w:val="0"/>
          <w:szCs w:val="24"/>
        </w:rPr>
        <w:t xml:space="preserve">The College is seeking the services of a consulting firm that is uniquely qualified, based on their experience and success working with relevant federal agencies and private foundations that fund small to mid-sized institutions of higher education, to increase grant opportunities for the College at the federal level and with private foundations.  </w:t>
      </w:r>
    </w:p>
    <w:p w14:paraId="56E80B92" w14:textId="77777777" w:rsidR="00326D1B" w:rsidRPr="00326D1B" w:rsidRDefault="00326D1B" w:rsidP="00326D1B">
      <w:pPr>
        <w:spacing w:line="240" w:lineRule="auto"/>
        <w:rPr>
          <w:rStyle w:val="Strong"/>
          <w:rFonts w:ascii="Arial" w:hAnsi="Arial" w:cs="Arial"/>
          <w:b w:val="0"/>
          <w:szCs w:val="24"/>
        </w:rPr>
      </w:pPr>
      <w:r w:rsidRPr="00326D1B">
        <w:rPr>
          <w:rStyle w:val="Strong"/>
          <w:rFonts w:ascii="Arial" w:hAnsi="Arial" w:cs="Arial"/>
          <w:b w:val="0"/>
          <w:szCs w:val="24"/>
        </w:rPr>
        <w:t xml:space="preserve">  </w:t>
      </w:r>
    </w:p>
    <w:p w14:paraId="1F10D5E7" w14:textId="17CBFC0B" w:rsidR="00326D1B" w:rsidRPr="00437103" w:rsidRDefault="00326D1B" w:rsidP="00356B18">
      <w:pPr>
        <w:pStyle w:val="Heading3"/>
        <w:rPr>
          <w:rStyle w:val="Strong"/>
          <w:bCs w:val="0"/>
          <w:szCs w:val="24"/>
          <w:u w:val="single"/>
        </w:rPr>
      </w:pPr>
      <w:r w:rsidRPr="00326D1B">
        <w:rPr>
          <w:rStyle w:val="Strong"/>
          <w:szCs w:val="24"/>
        </w:rPr>
        <w:t xml:space="preserve"> </w:t>
      </w:r>
      <w:bookmarkStart w:id="5" w:name="_Toc149637145"/>
      <w:r w:rsidRPr="00356B18">
        <w:rPr>
          <w:rStyle w:val="Strong"/>
          <w:bCs w:val="0"/>
          <w:sz w:val="22"/>
          <w:szCs w:val="28"/>
          <w:u w:val="single"/>
        </w:rPr>
        <w:t>Contract Objectives</w:t>
      </w:r>
      <w:bookmarkEnd w:id="5"/>
      <w:r w:rsidRPr="00356B18">
        <w:rPr>
          <w:rStyle w:val="Strong"/>
          <w:bCs w:val="0"/>
          <w:sz w:val="22"/>
          <w:szCs w:val="28"/>
          <w:u w:val="single"/>
        </w:rPr>
        <w:t xml:space="preserve"> </w:t>
      </w:r>
    </w:p>
    <w:p w14:paraId="63EACE0A" w14:textId="0A5A0B68" w:rsidR="00326D1B" w:rsidRDefault="00326D1B" w:rsidP="00356B18">
      <w:pPr>
        <w:ind w:left="360"/>
        <w:rPr>
          <w:rStyle w:val="Strong"/>
          <w:rFonts w:ascii="Arial" w:hAnsi="Arial" w:cs="Arial"/>
          <w:b w:val="0"/>
          <w:szCs w:val="24"/>
        </w:rPr>
      </w:pPr>
      <w:r w:rsidRPr="00326D1B">
        <w:rPr>
          <w:rStyle w:val="Strong"/>
          <w:rFonts w:ascii="Arial" w:hAnsi="Arial" w:cs="Arial"/>
          <w:b w:val="0"/>
          <w:szCs w:val="24"/>
        </w:rPr>
        <w:t>The project objectives to be accomplished include:</w:t>
      </w:r>
    </w:p>
    <w:p w14:paraId="63B1AC2A" w14:textId="77777777" w:rsidR="00BC0326" w:rsidRPr="00326D1B" w:rsidRDefault="00BC0326" w:rsidP="00356B18">
      <w:pPr>
        <w:ind w:left="720"/>
        <w:rPr>
          <w:rStyle w:val="Strong"/>
          <w:rFonts w:ascii="Arial" w:hAnsi="Arial" w:cs="Arial"/>
          <w:b w:val="0"/>
          <w:szCs w:val="24"/>
        </w:rPr>
      </w:pPr>
    </w:p>
    <w:p w14:paraId="41EF4EA4" w14:textId="77777777" w:rsidR="00326D1B" w:rsidRPr="00326D1B" w:rsidRDefault="00326D1B" w:rsidP="00356B18">
      <w:pPr>
        <w:numPr>
          <w:ilvl w:val="0"/>
          <w:numId w:val="34"/>
        </w:numPr>
        <w:spacing w:line="240" w:lineRule="auto"/>
        <w:ind w:left="1080"/>
        <w:rPr>
          <w:rStyle w:val="Strong"/>
          <w:rFonts w:ascii="Arial" w:hAnsi="Arial" w:cs="Arial"/>
          <w:b w:val="0"/>
          <w:szCs w:val="24"/>
        </w:rPr>
      </w:pPr>
      <w:r w:rsidRPr="00326D1B">
        <w:rPr>
          <w:rStyle w:val="Strong"/>
          <w:rFonts w:ascii="Arial" w:hAnsi="Arial" w:cs="Arial"/>
          <w:b w:val="0"/>
          <w:szCs w:val="24"/>
        </w:rPr>
        <w:t>Identifying an increased number of opportunities to apply for federal and foundation dollars through the competitive grant process;</w:t>
      </w:r>
    </w:p>
    <w:p w14:paraId="14A8D0D5" w14:textId="77777777" w:rsidR="00326D1B" w:rsidRPr="00326D1B" w:rsidRDefault="00326D1B" w:rsidP="00356B18">
      <w:pPr>
        <w:spacing w:line="240" w:lineRule="auto"/>
        <w:ind w:left="1080"/>
        <w:rPr>
          <w:rStyle w:val="Strong"/>
          <w:rFonts w:ascii="Arial" w:hAnsi="Arial" w:cs="Arial"/>
          <w:b w:val="0"/>
          <w:sz w:val="10"/>
          <w:szCs w:val="24"/>
        </w:rPr>
      </w:pPr>
    </w:p>
    <w:p w14:paraId="2B603A65" w14:textId="49101A58" w:rsidR="00326D1B" w:rsidRPr="00326D1B" w:rsidRDefault="00326D1B" w:rsidP="00356B18">
      <w:pPr>
        <w:numPr>
          <w:ilvl w:val="0"/>
          <w:numId w:val="34"/>
        </w:numPr>
        <w:spacing w:line="240" w:lineRule="auto"/>
        <w:ind w:left="1080"/>
        <w:rPr>
          <w:rStyle w:val="Strong"/>
          <w:rFonts w:ascii="Arial" w:hAnsi="Arial" w:cs="Arial"/>
          <w:b w:val="0"/>
          <w:szCs w:val="24"/>
        </w:rPr>
      </w:pPr>
      <w:r w:rsidRPr="00326D1B">
        <w:rPr>
          <w:rStyle w:val="Strong"/>
          <w:rFonts w:ascii="Arial" w:hAnsi="Arial" w:cs="Arial"/>
          <w:b w:val="0"/>
          <w:szCs w:val="24"/>
        </w:rPr>
        <w:t xml:space="preserve">Improving the </w:t>
      </w:r>
      <w:r w:rsidR="003C50E4" w:rsidRPr="00326D1B">
        <w:rPr>
          <w:rStyle w:val="Strong"/>
          <w:rFonts w:ascii="Arial" w:hAnsi="Arial" w:cs="Arial"/>
          <w:b w:val="0"/>
          <w:szCs w:val="24"/>
        </w:rPr>
        <w:t>competitiveness</w:t>
      </w:r>
      <w:r w:rsidRPr="00326D1B">
        <w:rPr>
          <w:rStyle w:val="Strong"/>
          <w:rFonts w:ascii="Arial" w:hAnsi="Arial" w:cs="Arial"/>
          <w:b w:val="0"/>
          <w:szCs w:val="24"/>
        </w:rPr>
        <w:t xml:space="preserve"> of the College’s submissions for federal and foundation grant dollars, through the provision of professional grant writing and other related grant services; and</w:t>
      </w:r>
    </w:p>
    <w:p w14:paraId="25AD0551" w14:textId="77777777" w:rsidR="00326D1B" w:rsidRPr="00326D1B" w:rsidRDefault="00326D1B" w:rsidP="00356B18">
      <w:pPr>
        <w:spacing w:line="240" w:lineRule="auto"/>
        <w:ind w:left="1080"/>
        <w:rPr>
          <w:rStyle w:val="Strong"/>
          <w:rFonts w:ascii="Arial" w:hAnsi="Arial" w:cs="Arial"/>
          <w:b w:val="0"/>
          <w:sz w:val="10"/>
          <w:szCs w:val="24"/>
        </w:rPr>
      </w:pPr>
    </w:p>
    <w:p w14:paraId="79B1B8FB" w14:textId="77777777" w:rsidR="00326D1B" w:rsidRPr="00326D1B" w:rsidRDefault="00326D1B" w:rsidP="00356B18">
      <w:pPr>
        <w:numPr>
          <w:ilvl w:val="0"/>
          <w:numId w:val="34"/>
        </w:numPr>
        <w:spacing w:line="240" w:lineRule="auto"/>
        <w:ind w:left="1080"/>
        <w:rPr>
          <w:rStyle w:val="Strong"/>
          <w:rFonts w:ascii="Arial" w:hAnsi="Arial" w:cs="Arial"/>
          <w:b w:val="0"/>
          <w:szCs w:val="24"/>
        </w:rPr>
      </w:pPr>
      <w:r w:rsidRPr="00326D1B">
        <w:rPr>
          <w:rStyle w:val="Strong"/>
          <w:rFonts w:ascii="Arial" w:hAnsi="Arial" w:cs="Arial"/>
          <w:b w:val="0"/>
          <w:szCs w:val="24"/>
        </w:rPr>
        <w:t>Developing and expanding grant-writing skills on a broader scale at the College by having professional grant writers work directly with the College’s Sponsored Research staff and administrators in pursuit of external funding.</w:t>
      </w:r>
    </w:p>
    <w:p w14:paraId="32127D1B" w14:textId="77777777" w:rsidR="00326D1B" w:rsidRPr="00326D1B" w:rsidRDefault="00326D1B" w:rsidP="00356B18">
      <w:pPr>
        <w:ind w:left="720"/>
        <w:rPr>
          <w:rStyle w:val="Strong"/>
          <w:rFonts w:ascii="Arial" w:hAnsi="Arial" w:cs="Arial"/>
          <w:b w:val="0"/>
          <w:szCs w:val="24"/>
        </w:rPr>
      </w:pPr>
    </w:p>
    <w:p w14:paraId="06EFD281" w14:textId="42056368" w:rsidR="004F4BA8" w:rsidRPr="00356B18" w:rsidRDefault="004F4BA8" w:rsidP="00356B18">
      <w:pPr>
        <w:pStyle w:val="Heading3"/>
        <w:rPr>
          <w:rStyle w:val="Strong"/>
          <w:b/>
          <w:sz w:val="22"/>
          <w:szCs w:val="28"/>
          <w:u w:val="single"/>
        </w:rPr>
      </w:pPr>
      <w:bookmarkStart w:id="6" w:name="_Toc149637146"/>
      <w:r w:rsidRPr="00356B18">
        <w:rPr>
          <w:rStyle w:val="Heading3Char"/>
          <w:sz w:val="22"/>
          <w:szCs w:val="22"/>
          <w:u w:val="single"/>
        </w:rPr>
        <w:t>Project Tasks</w:t>
      </w:r>
      <w:bookmarkEnd w:id="6"/>
    </w:p>
    <w:p w14:paraId="4CB1D9F9" w14:textId="396B406F" w:rsidR="00C95DBE" w:rsidRDefault="00C95DBE" w:rsidP="00356B18">
      <w:pPr>
        <w:ind w:left="360"/>
        <w:rPr>
          <w:rStyle w:val="Strong"/>
          <w:rFonts w:ascii="Arial" w:hAnsi="Arial" w:cs="Arial"/>
          <w:b w:val="0"/>
          <w:szCs w:val="24"/>
        </w:rPr>
      </w:pPr>
      <w:r w:rsidRPr="00326D1B">
        <w:rPr>
          <w:rStyle w:val="Strong"/>
          <w:rFonts w:ascii="Arial" w:hAnsi="Arial" w:cs="Arial"/>
          <w:b w:val="0"/>
          <w:szCs w:val="24"/>
        </w:rPr>
        <w:t>The project tasks to be completed by Bidder include the following:</w:t>
      </w:r>
    </w:p>
    <w:p w14:paraId="5E040F08" w14:textId="77777777" w:rsidR="00C95DBE" w:rsidRPr="00326D1B" w:rsidRDefault="00C95DBE" w:rsidP="00C95DBE">
      <w:pPr>
        <w:rPr>
          <w:rStyle w:val="Strong"/>
          <w:rFonts w:ascii="Arial" w:hAnsi="Arial" w:cs="Arial"/>
          <w:b w:val="0"/>
          <w:szCs w:val="24"/>
        </w:rPr>
      </w:pPr>
    </w:p>
    <w:p w14:paraId="5CC17D1F" w14:textId="77777777" w:rsidR="00C95DBE" w:rsidRPr="00326D1B" w:rsidRDefault="00C95DBE" w:rsidP="00356B18">
      <w:pPr>
        <w:numPr>
          <w:ilvl w:val="0"/>
          <w:numId w:val="33"/>
        </w:numPr>
        <w:spacing w:line="240" w:lineRule="auto"/>
        <w:ind w:left="1080"/>
        <w:rPr>
          <w:rStyle w:val="Strong"/>
          <w:rFonts w:ascii="Arial" w:hAnsi="Arial" w:cs="Arial"/>
          <w:b w:val="0"/>
          <w:szCs w:val="24"/>
        </w:rPr>
      </w:pPr>
      <w:r w:rsidRPr="00326D1B">
        <w:rPr>
          <w:rStyle w:val="Strong"/>
          <w:rFonts w:ascii="Arial" w:hAnsi="Arial" w:cs="Arial"/>
          <w:b w:val="0"/>
          <w:szCs w:val="24"/>
          <w:u w:val="single"/>
        </w:rPr>
        <w:t>Initial Needs Assessment</w:t>
      </w:r>
      <w:r w:rsidRPr="00326D1B">
        <w:rPr>
          <w:rStyle w:val="Strong"/>
          <w:rFonts w:ascii="Arial" w:hAnsi="Arial" w:cs="Arial"/>
          <w:b w:val="0"/>
          <w:szCs w:val="24"/>
        </w:rPr>
        <w:t xml:space="preserve"> – Facilitate and conduct onsite assessment meetings with focus groups comprised of various faculty, staff, and administrators to identify, review</w:t>
      </w:r>
      <w:r>
        <w:rPr>
          <w:rStyle w:val="Strong"/>
          <w:rFonts w:ascii="Arial" w:hAnsi="Arial" w:cs="Arial"/>
          <w:b w:val="0"/>
          <w:szCs w:val="24"/>
        </w:rPr>
        <w:t>,</w:t>
      </w:r>
      <w:r w:rsidRPr="00326D1B">
        <w:rPr>
          <w:rStyle w:val="Strong"/>
          <w:rFonts w:ascii="Arial" w:hAnsi="Arial" w:cs="Arial"/>
          <w:b w:val="0"/>
          <w:szCs w:val="24"/>
        </w:rPr>
        <w:t xml:space="preserve"> and assess grant funding priority areas for the College.</w:t>
      </w:r>
    </w:p>
    <w:p w14:paraId="05E9F897" w14:textId="77777777" w:rsidR="00C95DBE" w:rsidRPr="00326D1B" w:rsidRDefault="00C95DBE" w:rsidP="00356B18">
      <w:pPr>
        <w:ind w:left="1080"/>
        <w:rPr>
          <w:rStyle w:val="Strong"/>
          <w:rFonts w:ascii="Arial" w:hAnsi="Arial" w:cs="Arial"/>
          <w:b w:val="0"/>
          <w:sz w:val="10"/>
          <w:szCs w:val="24"/>
        </w:rPr>
      </w:pPr>
    </w:p>
    <w:p w14:paraId="7BF262AA" w14:textId="77777777" w:rsidR="00C95DBE" w:rsidRPr="00326D1B" w:rsidRDefault="00C95DBE" w:rsidP="00356B18">
      <w:pPr>
        <w:numPr>
          <w:ilvl w:val="0"/>
          <w:numId w:val="33"/>
        </w:numPr>
        <w:spacing w:line="240" w:lineRule="auto"/>
        <w:ind w:left="1080"/>
        <w:rPr>
          <w:rStyle w:val="Strong"/>
          <w:rFonts w:ascii="Arial" w:hAnsi="Arial" w:cs="Arial"/>
          <w:b w:val="0"/>
          <w:szCs w:val="24"/>
        </w:rPr>
      </w:pPr>
      <w:r w:rsidRPr="00326D1B">
        <w:rPr>
          <w:rStyle w:val="Strong"/>
          <w:rFonts w:ascii="Arial" w:hAnsi="Arial" w:cs="Arial"/>
          <w:b w:val="0"/>
          <w:szCs w:val="24"/>
          <w:u w:val="single"/>
        </w:rPr>
        <w:lastRenderedPageBreak/>
        <w:t>Research</w:t>
      </w:r>
      <w:r w:rsidRPr="00326D1B">
        <w:rPr>
          <w:rStyle w:val="Strong"/>
          <w:rFonts w:ascii="Arial" w:hAnsi="Arial" w:cs="Arial"/>
          <w:b w:val="0"/>
          <w:szCs w:val="24"/>
        </w:rPr>
        <w:t xml:space="preserve"> – Research and identify potential funding sources through federal, state, and private foundations; explore opportunities to obtain corporate sponsorships from the business community.  Research shall include:</w:t>
      </w:r>
      <w:r>
        <w:rPr>
          <w:rStyle w:val="Strong"/>
          <w:rFonts w:ascii="Arial" w:hAnsi="Arial" w:cs="Arial"/>
          <w:b w:val="0"/>
          <w:szCs w:val="24"/>
        </w:rPr>
        <w:t xml:space="preserve"> </w:t>
      </w:r>
      <w:r w:rsidRPr="00326D1B">
        <w:rPr>
          <w:rStyle w:val="Strong"/>
          <w:rFonts w:ascii="Arial" w:hAnsi="Arial" w:cs="Arial"/>
          <w:b w:val="0"/>
          <w:szCs w:val="24"/>
        </w:rPr>
        <w:t>grant requirements and criteria; matching fund requirements; reporting requirements; and terms and conditions of grant.</w:t>
      </w:r>
    </w:p>
    <w:p w14:paraId="1CBFFB3C" w14:textId="77777777" w:rsidR="00C95DBE" w:rsidRPr="00326D1B" w:rsidRDefault="00C95DBE" w:rsidP="00356B18">
      <w:pPr>
        <w:pStyle w:val="ListParagraph"/>
        <w:ind w:left="1080"/>
        <w:rPr>
          <w:rStyle w:val="Strong"/>
          <w:rFonts w:ascii="Arial" w:hAnsi="Arial" w:cs="Arial"/>
          <w:b w:val="0"/>
          <w:sz w:val="10"/>
          <w:szCs w:val="24"/>
        </w:rPr>
      </w:pPr>
    </w:p>
    <w:p w14:paraId="0C1600CC" w14:textId="77777777" w:rsidR="00C95DBE" w:rsidRPr="00326D1B" w:rsidRDefault="00C95DBE" w:rsidP="00356B18">
      <w:pPr>
        <w:numPr>
          <w:ilvl w:val="0"/>
          <w:numId w:val="33"/>
        </w:numPr>
        <w:spacing w:line="240" w:lineRule="auto"/>
        <w:ind w:left="1080"/>
        <w:rPr>
          <w:rStyle w:val="Strong"/>
          <w:rFonts w:ascii="Arial" w:hAnsi="Arial" w:cs="Arial"/>
          <w:b w:val="0"/>
          <w:szCs w:val="24"/>
        </w:rPr>
      </w:pPr>
      <w:r w:rsidRPr="00326D1B">
        <w:rPr>
          <w:rStyle w:val="Strong"/>
          <w:rFonts w:ascii="Arial" w:hAnsi="Arial" w:cs="Arial"/>
          <w:b w:val="0"/>
          <w:szCs w:val="24"/>
          <w:u w:val="single"/>
        </w:rPr>
        <w:t>Grant Writing</w:t>
      </w:r>
      <w:r w:rsidRPr="00326D1B">
        <w:rPr>
          <w:rStyle w:val="Strong"/>
          <w:rFonts w:ascii="Arial" w:hAnsi="Arial" w:cs="Arial"/>
          <w:b w:val="0"/>
          <w:szCs w:val="24"/>
        </w:rPr>
        <w:t xml:space="preserve"> – Develop and facilitate responses to four (4) grant proposals</w:t>
      </w:r>
      <w:r>
        <w:rPr>
          <w:rStyle w:val="Strong"/>
          <w:rFonts w:ascii="Arial" w:hAnsi="Arial" w:cs="Arial"/>
          <w:b w:val="0"/>
          <w:szCs w:val="24"/>
        </w:rPr>
        <w:t>,</w:t>
      </w:r>
      <w:r w:rsidRPr="00326D1B">
        <w:rPr>
          <w:rStyle w:val="Strong"/>
          <w:rFonts w:ascii="Arial" w:hAnsi="Arial" w:cs="Arial"/>
          <w:b w:val="0"/>
          <w:szCs w:val="24"/>
        </w:rPr>
        <w:t xml:space="preserve"> including narratives and other writing services, statistical gathering, and letters of support.  The applicable College staff administrator will have the opportunity to review and approve these applications prior to submission.</w:t>
      </w:r>
    </w:p>
    <w:p w14:paraId="432936F9" w14:textId="77777777" w:rsidR="00C95DBE" w:rsidRPr="00326D1B" w:rsidRDefault="00C95DBE" w:rsidP="00356B18">
      <w:pPr>
        <w:pStyle w:val="ListParagraph"/>
        <w:ind w:left="1080"/>
        <w:rPr>
          <w:rStyle w:val="Strong"/>
          <w:rFonts w:ascii="Arial" w:hAnsi="Arial" w:cs="Arial"/>
          <w:b w:val="0"/>
          <w:sz w:val="12"/>
          <w:szCs w:val="24"/>
        </w:rPr>
      </w:pPr>
    </w:p>
    <w:p w14:paraId="1F2ED663" w14:textId="77777777" w:rsidR="00C95DBE" w:rsidRPr="00326D1B" w:rsidRDefault="00C95DBE" w:rsidP="00356B18">
      <w:pPr>
        <w:numPr>
          <w:ilvl w:val="0"/>
          <w:numId w:val="33"/>
        </w:numPr>
        <w:spacing w:line="240" w:lineRule="auto"/>
        <w:ind w:left="1080"/>
        <w:rPr>
          <w:rStyle w:val="Strong"/>
          <w:rFonts w:ascii="Arial" w:hAnsi="Arial" w:cs="Arial"/>
          <w:b w:val="0"/>
          <w:szCs w:val="24"/>
        </w:rPr>
      </w:pPr>
      <w:r w:rsidRPr="00326D1B">
        <w:rPr>
          <w:rStyle w:val="Strong"/>
          <w:rFonts w:ascii="Arial" w:hAnsi="Arial" w:cs="Arial"/>
          <w:b w:val="0"/>
          <w:szCs w:val="24"/>
          <w:u w:val="single"/>
        </w:rPr>
        <w:t>Grant Management</w:t>
      </w:r>
      <w:r w:rsidRPr="00326D1B">
        <w:rPr>
          <w:rStyle w:val="Strong"/>
          <w:rFonts w:ascii="Arial" w:hAnsi="Arial" w:cs="Arial"/>
          <w:b w:val="0"/>
          <w:szCs w:val="24"/>
        </w:rPr>
        <w:t xml:space="preserve"> – Prepare written summaries of grant reporting requirements and evaluation criteria prior to submission.  Advise the College, based on the grant management requirement of each proposal, whether the grant amount is equitable to the required grant management.  </w:t>
      </w:r>
    </w:p>
    <w:p w14:paraId="6484B25A" w14:textId="15DCF8A5" w:rsidR="000B5F8A" w:rsidRPr="0058768C" w:rsidRDefault="000B5F8A" w:rsidP="000F2BBC">
      <w:pPr>
        <w:pStyle w:val="ListParagraph"/>
        <w:ind w:left="360"/>
        <w:rPr>
          <w:rFonts w:ascii="Arial" w:hAnsi="Arial" w:cs="Arial"/>
          <w:szCs w:val="24"/>
        </w:rPr>
      </w:pPr>
    </w:p>
    <w:p w14:paraId="1D0959FC" w14:textId="77777777" w:rsidR="00CB2C50" w:rsidRPr="00BA31C0" w:rsidRDefault="00CB2C50" w:rsidP="00F91540">
      <w:pPr>
        <w:pStyle w:val="Heading1"/>
        <w:framePr w:wrap="notBeside"/>
        <w:spacing w:after="120"/>
        <w:rPr>
          <w:rFonts w:ascii="Arial" w:hAnsi="Arial" w:cs="Arial"/>
          <w:szCs w:val="24"/>
        </w:rPr>
      </w:pPr>
      <w:bookmarkStart w:id="7" w:name="_Toc149637147"/>
      <w:r w:rsidRPr="00BA31C0">
        <w:rPr>
          <w:rFonts w:ascii="Arial" w:hAnsi="Arial" w:cs="Arial"/>
          <w:szCs w:val="24"/>
        </w:rPr>
        <w:t>Bidder Qualifications</w:t>
      </w:r>
      <w:bookmarkEnd w:id="7"/>
    </w:p>
    <w:p w14:paraId="6B54BEC7" w14:textId="77777777" w:rsidR="005A29C1" w:rsidRDefault="00CB2C50" w:rsidP="00B071EE">
      <w:pPr>
        <w:pStyle w:val="Heading2"/>
      </w:pPr>
      <w:bookmarkStart w:id="8" w:name="_Toc149637148"/>
      <w:r w:rsidRPr="00BA31C0">
        <w:t>Minimum Bidder Qualifications</w:t>
      </w:r>
      <w:bookmarkEnd w:id="8"/>
    </w:p>
    <w:p w14:paraId="5513D2FB" w14:textId="77777777" w:rsidR="000F2BBC" w:rsidRDefault="000F2BBC" w:rsidP="005A29C1">
      <w:pPr>
        <w:rPr>
          <w:rStyle w:val="Strong"/>
          <w:rFonts w:ascii="Arial" w:hAnsi="Arial" w:cs="Arial"/>
          <w:b w:val="0"/>
          <w:bCs w:val="0"/>
          <w:szCs w:val="22"/>
        </w:rPr>
      </w:pPr>
    </w:p>
    <w:p w14:paraId="27604C4A" w14:textId="0BF87100" w:rsidR="00B071EE" w:rsidRPr="005A29C1" w:rsidRDefault="00B071EE" w:rsidP="005A29C1">
      <w:pPr>
        <w:rPr>
          <w:rStyle w:val="Strong"/>
          <w:rFonts w:ascii="Arial" w:hAnsi="Arial" w:cs="Arial"/>
          <w:bCs w:val="0"/>
          <w:szCs w:val="24"/>
        </w:rPr>
      </w:pPr>
      <w:r w:rsidRPr="005A29C1">
        <w:rPr>
          <w:rStyle w:val="Strong"/>
          <w:rFonts w:ascii="Arial" w:hAnsi="Arial" w:cs="Arial"/>
          <w:b w:val="0"/>
          <w:bCs w:val="0"/>
          <w:szCs w:val="22"/>
        </w:rPr>
        <w:t xml:space="preserve">To be considered for award, Bidders must have the following qualifications: </w:t>
      </w:r>
    </w:p>
    <w:p w14:paraId="07738CE0" w14:textId="77777777" w:rsidR="00C5650B" w:rsidRPr="00F53639" w:rsidRDefault="00C5650B" w:rsidP="00B071EE">
      <w:pPr>
        <w:rPr>
          <w:rStyle w:val="Strong"/>
          <w:rFonts w:ascii="Arial" w:hAnsi="Arial" w:cs="Arial"/>
          <w:b w:val="0"/>
          <w:bCs w:val="0"/>
          <w:szCs w:val="22"/>
        </w:rPr>
      </w:pPr>
    </w:p>
    <w:p w14:paraId="345B750C" w14:textId="77777777" w:rsidR="00B071EE" w:rsidRPr="00F53639" w:rsidRDefault="00B071EE" w:rsidP="00827EC0">
      <w:pPr>
        <w:numPr>
          <w:ilvl w:val="0"/>
          <w:numId w:val="38"/>
        </w:numPr>
        <w:spacing w:line="240" w:lineRule="auto"/>
        <w:ind w:left="1080"/>
        <w:rPr>
          <w:rStyle w:val="Strong"/>
          <w:rFonts w:ascii="Arial" w:hAnsi="Arial" w:cs="Arial"/>
          <w:b w:val="0"/>
          <w:bCs w:val="0"/>
          <w:szCs w:val="22"/>
        </w:rPr>
      </w:pPr>
      <w:r w:rsidRPr="00F53639">
        <w:rPr>
          <w:rStyle w:val="Strong"/>
          <w:rFonts w:ascii="Arial" w:hAnsi="Arial" w:cs="Arial"/>
          <w:b w:val="0"/>
          <w:bCs w:val="0"/>
          <w:szCs w:val="22"/>
        </w:rPr>
        <w:t>Experience working successfully with relevant federal agencies that fund institutions of higher education;</w:t>
      </w:r>
    </w:p>
    <w:p w14:paraId="33A60FBF" w14:textId="77777777" w:rsidR="00B071EE" w:rsidRPr="00F53639" w:rsidRDefault="00B071EE" w:rsidP="00B071EE">
      <w:pPr>
        <w:spacing w:line="240" w:lineRule="auto"/>
        <w:ind w:left="1080"/>
        <w:rPr>
          <w:rStyle w:val="Strong"/>
          <w:rFonts w:ascii="Arial" w:hAnsi="Arial" w:cs="Arial"/>
          <w:b w:val="0"/>
          <w:bCs w:val="0"/>
          <w:szCs w:val="22"/>
        </w:rPr>
      </w:pPr>
    </w:p>
    <w:p w14:paraId="04B6E9AF" w14:textId="77777777" w:rsidR="00B071EE" w:rsidRPr="00F53639" w:rsidRDefault="00B071EE" w:rsidP="00827EC0">
      <w:pPr>
        <w:numPr>
          <w:ilvl w:val="0"/>
          <w:numId w:val="38"/>
        </w:numPr>
        <w:spacing w:line="240" w:lineRule="auto"/>
        <w:ind w:left="1080"/>
        <w:rPr>
          <w:rStyle w:val="Strong"/>
          <w:rFonts w:ascii="Arial" w:hAnsi="Arial" w:cs="Arial"/>
          <w:b w:val="0"/>
          <w:bCs w:val="0"/>
          <w:szCs w:val="22"/>
        </w:rPr>
      </w:pPr>
      <w:r w:rsidRPr="00F53639">
        <w:rPr>
          <w:rStyle w:val="Strong"/>
          <w:rFonts w:ascii="Arial" w:hAnsi="Arial" w:cs="Arial"/>
          <w:b w:val="0"/>
          <w:bCs w:val="0"/>
          <w:szCs w:val="22"/>
        </w:rPr>
        <w:t>Experience working successfully with foundations that fund institutions of higher education;</w:t>
      </w:r>
    </w:p>
    <w:p w14:paraId="782F8323" w14:textId="77777777" w:rsidR="00B071EE" w:rsidRPr="00F53639" w:rsidRDefault="00B071EE" w:rsidP="00B071EE">
      <w:pPr>
        <w:spacing w:line="240" w:lineRule="auto"/>
        <w:ind w:left="1080"/>
        <w:rPr>
          <w:rStyle w:val="Strong"/>
          <w:rFonts w:ascii="Arial" w:hAnsi="Arial" w:cs="Arial"/>
          <w:b w:val="0"/>
          <w:bCs w:val="0"/>
          <w:szCs w:val="22"/>
        </w:rPr>
      </w:pPr>
    </w:p>
    <w:p w14:paraId="51C6C821" w14:textId="50469484" w:rsidR="00B071EE" w:rsidRPr="00F53639" w:rsidRDefault="00B071EE" w:rsidP="00827EC0">
      <w:pPr>
        <w:numPr>
          <w:ilvl w:val="0"/>
          <w:numId w:val="38"/>
        </w:numPr>
        <w:spacing w:line="240" w:lineRule="auto"/>
        <w:ind w:left="1080"/>
        <w:rPr>
          <w:rStyle w:val="Strong"/>
          <w:rFonts w:ascii="Arial" w:hAnsi="Arial" w:cs="Arial"/>
          <w:b w:val="0"/>
          <w:bCs w:val="0"/>
          <w:szCs w:val="22"/>
        </w:rPr>
      </w:pPr>
      <w:r w:rsidRPr="00F53639">
        <w:rPr>
          <w:rStyle w:val="Strong"/>
          <w:rFonts w:ascii="Arial" w:hAnsi="Arial" w:cs="Arial"/>
          <w:b w:val="0"/>
          <w:bCs w:val="0"/>
          <w:szCs w:val="22"/>
        </w:rPr>
        <w:t xml:space="preserve">Knowledge and experience identifying and securing competitive grant dollars for small to mid-sized </w:t>
      </w:r>
      <w:r w:rsidR="00E04401">
        <w:rPr>
          <w:rStyle w:val="Strong"/>
          <w:rFonts w:ascii="Arial" w:hAnsi="Arial" w:cs="Arial"/>
          <w:b w:val="0"/>
          <w:bCs w:val="0"/>
          <w:szCs w:val="22"/>
        </w:rPr>
        <w:t xml:space="preserve">institutions of </w:t>
      </w:r>
      <w:r w:rsidRPr="00F53639">
        <w:rPr>
          <w:rStyle w:val="Strong"/>
          <w:rFonts w:ascii="Arial" w:hAnsi="Arial" w:cs="Arial"/>
          <w:b w:val="0"/>
          <w:bCs w:val="0"/>
          <w:szCs w:val="22"/>
        </w:rPr>
        <w:t>higher education;</w:t>
      </w:r>
    </w:p>
    <w:p w14:paraId="51F881EA" w14:textId="77777777" w:rsidR="00B071EE" w:rsidRPr="00F53639" w:rsidRDefault="00B071EE" w:rsidP="00B071EE">
      <w:pPr>
        <w:spacing w:line="240" w:lineRule="auto"/>
        <w:ind w:left="1080"/>
        <w:rPr>
          <w:rStyle w:val="Strong"/>
          <w:rFonts w:ascii="Arial" w:hAnsi="Arial" w:cs="Arial"/>
          <w:b w:val="0"/>
          <w:bCs w:val="0"/>
          <w:szCs w:val="22"/>
        </w:rPr>
      </w:pPr>
    </w:p>
    <w:p w14:paraId="459CC560" w14:textId="77777777" w:rsidR="00B071EE" w:rsidRPr="00F53639" w:rsidRDefault="00B071EE" w:rsidP="00827EC0">
      <w:pPr>
        <w:numPr>
          <w:ilvl w:val="0"/>
          <w:numId w:val="38"/>
        </w:numPr>
        <w:spacing w:line="240" w:lineRule="auto"/>
        <w:ind w:left="1080"/>
        <w:rPr>
          <w:rStyle w:val="Strong"/>
          <w:rFonts w:ascii="Arial" w:hAnsi="Arial" w:cs="Arial"/>
          <w:b w:val="0"/>
          <w:bCs w:val="0"/>
          <w:szCs w:val="22"/>
        </w:rPr>
      </w:pPr>
      <w:r w:rsidRPr="00F53639">
        <w:rPr>
          <w:rStyle w:val="Strong"/>
          <w:rFonts w:ascii="Arial" w:hAnsi="Arial" w:cs="Arial"/>
          <w:b w:val="0"/>
          <w:bCs w:val="0"/>
          <w:szCs w:val="22"/>
        </w:rPr>
        <w:t xml:space="preserve">A strong track record of successfully assisting small to mid-sized institutions of higher education to obtain competitive federal and foundation grant funding in the last three (3) years; </w:t>
      </w:r>
    </w:p>
    <w:p w14:paraId="2A4CC5C6" w14:textId="77777777" w:rsidR="00B071EE" w:rsidRPr="00F53639" w:rsidRDefault="00B071EE" w:rsidP="00B071EE">
      <w:pPr>
        <w:spacing w:line="240" w:lineRule="auto"/>
        <w:ind w:left="1080"/>
        <w:rPr>
          <w:rStyle w:val="Strong"/>
          <w:rFonts w:ascii="Arial" w:hAnsi="Arial" w:cs="Arial"/>
          <w:b w:val="0"/>
          <w:bCs w:val="0"/>
          <w:szCs w:val="22"/>
        </w:rPr>
      </w:pPr>
    </w:p>
    <w:p w14:paraId="5E4C04DC" w14:textId="77777777" w:rsidR="00B071EE" w:rsidRPr="00F53639" w:rsidRDefault="00B071EE" w:rsidP="00827EC0">
      <w:pPr>
        <w:numPr>
          <w:ilvl w:val="0"/>
          <w:numId w:val="38"/>
        </w:numPr>
        <w:spacing w:line="240" w:lineRule="auto"/>
        <w:ind w:left="1080"/>
        <w:rPr>
          <w:rStyle w:val="Strong"/>
          <w:rFonts w:ascii="Arial" w:hAnsi="Arial" w:cs="Arial"/>
          <w:b w:val="0"/>
          <w:bCs w:val="0"/>
          <w:szCs w:val="22"/>
        </w:rPr>
      </w:pPr>
      <w:r w:rsidRPr="00F53639">
        <w:rPr>
          <w:rStyle w:val="Strong"/>
          <w:rFonts w:ascii="Arial" w:hAnsi="Arial" w:cs="Arial"/>
          <w:b w:val="0"/>
          <w:bCs w:val="0"/>
          <w:szCs w:val="22"/>
        </w:rPr>
        <w:t>Experience working directly with faculty, staff, and administrators on grant proposals; and</w:t>
      </w:r>
    </w:p>
    <w:p w14:paraId="25635426" w14:textId="77777777" w:rsidR="00B071EE" w:rsidRPr="00F53639" w:rsidRDefault="00B071EE" w:rsidP="00B071EE">
      <w:pPr>
        <w:spacing w:line="240" w:lineRule="auto"/>
        <w:ind w:left="1080"/>
        <w:rPr>
          <w:rStyle w:val="Strong"/>
          <w:rFonts w:ascii="Arial" w:hAnsi="Arial" w:cs="Arial"/>
          <w:b w:val="0"/>
          <w:bCs w:val="0"/>
          <w:szCs w:val="22"/>
        </w:rPr>
      </w:pPr>
    </w:p>
    <w:p w14:paraId="6EA002AE" w14:textId="77777777" w:rsidR="00B071EE" w:rsidRPr="00F53639" w:rsidRDefault="00B071EE" w:rsidP="00827EC0">
      <w:pPr>
        <w:numPr>
          <w:ilvl w:val="0"/>
          <w:numId w:val="38"/>
        </w:numPr>
        <w:spacing w:line="240" w:lineRule="auto"/>
        <w:ind w:left="1080"/>
        <w:rPr>
          <w:rStyle w:val="Strong"/>
          <w:rFonts w:ascii="Arial" w:hAnsi="Arial" w:cs="Arial"/>
          <w:b w:val="0"/>
          <w:bCs w:val="0"/>
          <w:szCs w:val="22"/>
        </w:rPr>
      </w:pPr>
      <w:r w:rsidRPr="00F53639">
        <w:rPr>
          <w:rStyle w:val="Strong"/>
          <w:rFonts w:ascii="Arial" w:hAnsi="Arial" w:cs="Arial"/>
          <w:b w:val="0"/>
          <w:bCs w:val="0"/>
          <w:szCs w:val="22"/>
        </w:rPr>
        <w:t>Experience training faculty, staff, and administrators in higher education in the areas of grant research, prioritization, writing, and management.</w:t>
      </w:r>
    </w:p>
    <w:p w14:paraId="0B93B4FD" w14:textId="77777777" w:rsidR="00B071EE" w:rsidRPr="00B071EE" w:rsidRDefault="00B071EE" w:rsidP="00B071E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Arial" w:eastAsia="Palatino Linotype" w:hAnsi="Arial" w:cs="Arial"/>
          <w:color w:val="000000"/>
          <w:szCs w:val="22"/>
        </w:rPr>
      </w:pPr>
    </w:p>
    <w:p w14:paraId="3C93176A" w14:textId="77777777" w:rsidR="00B071EE" w:rsidRPr="005A29C1" w:rsidRDefault="00B071EE" w:rsidP="005A29C1">
      <w:pPr>
        <w:pStyle w:val="Heading2"/>
        <w:rPr>
          <w:rFonts w:eastAsia="Palatino Linotype"/>
        </w:rPr>
      </w:pPr>
      <w:bookmarkStart w:id="9" w:name="_Toc149637149"/>
      <w:r w:rsidRPr="005A29C1">
        <w:rPr>
          <w:rFonts w:eastAsia="Palatino Linotype"/>
        </w:rPr>
        <w:t>Executive Summary</w:t>
      </w:r>
      <w:bookmarkEnd w:id="9"/>
    </w:p>
    <w:p w14:paraId="71F61E9D" w14:textId="77777777" w:rsidR="00B071EE" w:rsidRPr="00B071EE" w:rsidRDefault="00B071EE" w:rsidP="00B071EE">
      <w:pPr>
        <w:pStyle w:val="ListParagraph"/>
        <w:spacing w:line="240" w:lineRule="auto"/>
        <w:rPr>
          <w:rFonts w:ascii="Arial" w:eastAsia="Palatino Linotype" w:hAnsi="Arial" w:cs="Arial"/>
          <w:szCs w:val="22"/>
        </w:rPr>
      </w:pPr>
    </w:p>
    <w:p w14:paraId="0A015676" w14:textId="25B7AABB" w:rsidR="00B071EE" w:rsidRPr="00B071EE" w:rsidRDefault="00B071EE" w:rsidP="00E6020C">
      <w:pPr>
        <w:pStyle w:val="ListParagraph"/>
        <w:spacing w:line="240" w:lineRule="auto"/>
        <w:ind w:left="0"/>
        <w:rPr>
          <w:rFonts w:ascii="Arial" w:eastAsia="Palatino Linotype" w:hAnsi="Arial" w:cs="Arial"/>
          <w:szCs w:val="22"/>
        </w:rPr>
      </w:pPr>
      <w:r w:rsidRPr="00B071EE">
        <w:rPr>
          <w:rFonts w:ascii="Arial" w:eastAsia="Palatino Linotype" w:hAnsi="Arial" w:cs="Arial"/>
          <w:szCs w:val="22"/>
        </w:rPr>
        <w:t xml:space="preserve">Bidders must include a narrative in the form of an Executive Summary in their proposal that provides an overview of the entire </w:t>
      </w:r>
      <w:r w:rsidR="00053100">
        <w:rPr>
          <w:rFonts w:ascii="Arial" w:eastAsia="Palatino Linotype" w:hAnsi="Arial" w:cs="Arial"/>
          <w:szCs w:val="22"/>
        </w:rPr>
        <w:t>p</w:t>
      </w:r>
      <w:r w:rsidRPr="00B071EE">
        <w:rPr>
          <w:rFonts w:ascii="Arial" w:eastAsia="Palatino Linotype" w:hAnsi="Arial" w:cs="Arial"/>
          <w:szCs w:val="22"/>
        </w:rPr>
        <w:t>roposal and highlights its key aspects,</w:t>
      </w:r>
      <w:r w:rsidR="00FC3726">
        <w:rPr>
          <w:rFonts w:ascii="Arial" w:eastAsia="Palatino Linotype" w:hAnsi="Arial" w:cs="Arial"/>
          <w:szCs w:val="22"/>
        </w:rPr>
        <w:t xml:space="preserve"> </w:t>
      </w:r>
      <w:r w:rsidRPr="00B071EE">
        <w:rPr>
          <w:rFonts w:ascii="Arial" w:eastAsia="Palatino Linotype" w:hAnsi="Arial" w:cs="Arial"/>
          <w:szCs w:val="22"/>
        </w:rPr>
        <w:t>and addresses Bidder</w:t>
      </w:r>
      <w:r w:rsidR="00FC3726">
        <w:rPr>
          <w:rFonts w:ascii="Arial" w:eastAsia="Palatino Linotype" w:hAnsi="Arial" w:cs="Arial"/>
          <w:szCs w:val="22"/>
        </w:rPr>
        <w:t>’</w:t>
      </w:r>
      <w:r w:rsidRPr="00B071EE">
        <w:rPr>
          <w:rFonts w:ascii="Arial" w:eastAsia="Palatino Linotype" w:hAnsi="Arial" w:cs="Arial"/>
          <w:szCs w:val="22"/>
        </w:rPr>
        <w:t>s ability and experience providing grant writing and related services to SUNY Geneseo, as outlined in Section</w:t>
      </w:r>
      <w:r w:rsidR="008C02BB">
        <w:rPr>
          <w:rFonts w:ascii="Arial" w:eastAsia="Palatino Linotype" w:hAnsi="Arial" w:cs="Arial"/>
          <w:szCs w:val="22"/>
        </w:rPr>
        <w:t>s</w:t>
      </w:r>
      <w:r w:rsidRPr="00B071EE">
        <w:rPr>
          <w:rFonts w:ascii="Arial" w:eastAsia="Palatino Linotype" w:hAnsi="Arial" w:cs="Arial"/>
          <w:szCs w:val="22"/>
        </w:rPr>
        <w:t xml:space="preserve"> </w:t>
      </w:r>
      <w:r w:rsidR="00BB4E26">
        <w:rPr>
          <w:rFonts w:ascii="Arial" w:eastAsia="Palatino Linotype" w:hAnsi="Arial" w:cs="Arial"/>
          <w:szCs w:val="22"/>
        </w:rPr>
        <w:t>3.</w:t>
      </w:r>
      <w:r w:rsidR="008C02BB">
        <w:rPr>
          <w:rFonts w:ascii="Arial" w:eastAsia="Palatino Linotype" w:hAnsi="Arial" w:cs="Arial"/>
          <w:szCs w:val="22"/>
        </w:rPr>
        <w:t>1</w:t>
      </w:r>
      <w:r w:rsidRPr="00B071EE">
        <w:rPr>
          <w:rFonts w:ascii="Arial" w:eastAsia="Palatino Linotype" w:hAnsi="Arial" w:cs="Arial"/>
          <w:szCs w:val="22"/>
        </w:rPr>
        <w:t xml:space="preserve"> </w:t>
      </w:r>
      <w:r w:rsidR="00BB4E26">
        <w:rPr>
          <w:rFonts w:ascii="Arial" w:eastAsia="Palatino Linotype" w:hAnsi="Arial" w:cs="Arial"/>
          <w:szCs w:val="22"/>
        </w:rPr>
        <w:t>(</w:t>
      </w:r>
      <w:r w:rsidRPr="00B071EE">
        <w:rPr>
          <w:rFonts w:ascii="Arial" w:eastAsia="Palatino Linotype" w:hAnsi="Arial" w:cs="Arial"/>
          <w:szCs w:val="22"/>
        </w:rPr>
        <w:t xml:space="preserve">Project </w:t>
      </w:r>
      <w:r w:rsidR="008C02BB">
        <w:rPr>
          <w:rFonts w:ascii="Arial" w:eastAsia="Palatino Linotype" w:hAnsi="Arial" w:cs="Arial"/>
          <w:szCs w:val="22"/>
        </w:rPr>
        <w:t>Description</w:t>
      </w:r>
      <w:r w:rsidR="00BB4E26">
        <w:rPr>
          <w:rFonts w:ascii="Arial" w:eastAsia="Palatino Linotype" w:hAnsi="Arial" w:cs="Arial"/>
          <w:szCs w:val="22"/>
        </w:rPr>
        <w:t>)</w:t>
      </w:r>
      <w:r w:rsidR="008C02BB">
        <w:rPr>
          <w:rFonts w:ascii="Arial" w:eastAsia="Palatino Linotype" w:hAnsi="Arial" w:cs="Arial"/>
          <w:szCs w:val="22"/>
        </w:rPr>
        <w:t xml:space="preserve">, Section 4 (Bidder Qualifications), and </w:t>
      </w:r>
      <w:r w:rsidR="00BB4E26">
        <w:rPr>
          <w:rFonts w:ascii="Arial" w:eastAsia="Palatino Linotype" w:hAnsi="Arial" w:cs="Arial"/>
          <w:szCs w:val="22"/>
        </w:rPr>
        <w:t>Section 5 (Scope of Services).</w:t>
      </w:r>
    </w:p>
    <w:p w14:paraId="705EB638" w14:textId="77777777" w:rsidR="00B071EE" w:rsidRPr="00B071EE" w:rsidRDefault="00B071EE" w:rsidP="00B071EE">
      <w:pPr>
        <w:pStyle w:val="ListParagraph"/>
        <w:spacing w:line="240" w:lineRule="auto"/>
        <w:rPr>
          <w:rFonts w:ascii="Arial" w:eastAsia="Palatino Linotype" w:hAnsi="Arial" w:cs="Arial"/>
          <w:szCs w:val="22"/>
        </w:rPr>
      </w:pPr>
    </w:p>
    <w:p w14:paraId="7C817BE0" w14:textId="77777777" w:rsidR="00B071EE" w:rsidRPr="00B071EE" w:rsidRDefault="00B071EE" w:rsidP="00E6020C">
      <w:pPr>
        <w:pStyle w:val="ListParagraph"/>
        <w:spacing w:line="240" w:lineRule="auto"/>
        <w:ind w:left="0"/>
        <w:rPr>
          <w:rFonts w:ascii="Arial" w:eastAsia="Palatino Linotype" w:hAnsi="Arial" w:cs="Arial"/>
          <w:szCs w:val="22"/>
        </w:rPr>
      </w:pPr>
      <w:r w:rsidRPr="00B071EE">
        <w:rPr>
          <w:rFonts w:ascii="Arial" w:eastAsia="Palatino Linotype" w:hAnsi="Arial" w:cs="Arial"/>
          <w:szCs w:val="22"/>
        </w:rPr>
        <w:t>The Executive Summary shall include, but is not limited to, the following information:</w:t>
      </w:r>
    </w:p>
    <w:p w14:paraId="0E7A3232" w14:textId="77777777" w:rsidR="00B071EE" w:rsidRPr="00B071EE" w:rsidRDefault="00B071EE" w:rsidP="00B071EE">
      <w:pPr>
        <w:pStyle w:val="ListParagraph"/>
        <w:spacing w:line="240" w:lineRule="auto"/>
        <w:rPr>
          <w:rFonts w:ascii="Arial" w:eastAsia="Palatino Linotype" w:hAnsi="Arial" w:cs="Arial"/>
          <w:szCs w:val="22"/>
        </w:rPr>
      </w:pPr>
    </w:p>
    <w:p w14:paraId="00E45859" w14:textId="77777777" w:rsidR="00B071EE" w:rsidRPr="00B071EE" w:rsidRDefault="00B071EE" w:rsidP="00827EC0">
      <w:pPr>
        <w:numPr>
          <w:ilvl w:val="0"/>
          <w:numId w:val="36"/>
        </w:numPr>
        <w:pBdr>
          <w:top w:val="nil"/>
          <w:left w:val="nil"/>
          <w:bottom w:val="nil"/>
          <w:right w:val="nil"/>
          <w:between w:val="nil"/>
        </w:pBdr>
        <w:spacing w:line="240" w:lineRule="auto"/>
        <w:ind w:left="1080"/>
        <w:contextualSpacing/>
        <w:rPr>
          <w:rFonts w:ascii="Arial" w:eastAsia="Palatino Linotype" w:hAnsi="Arial" w:cs="Arial"/>
          <w:szCs w:val="22"/>
          <w:u w:val="single"/>
        </w:rPr>
      </w:pPr>
      <w:r w:rsidRPr="00B071EE">
        <w:rPr>
          <w:rFonts w:ascii="Arial" w:eastAsia="Palatino Linotype" w:hAnsi="Arial" w:cs="Arial"/>
          <w:color w:val="000000"/>
          <w:szCs w:val="22"/>
          <w:u w:val="single"/>
        </w:rPr>
        <w:t>Experience and Expertise</w:t>
      </w:r>
    </w:p>
    <w:p w14:paraId="531DF9F1" w14:textId="77777777" w:rsidR="00B071EE" w:rsidRPr="00B071EE" w:rsidRDefault="00B071EE" w:rsidP="00B071EE">
      <w:pPr>
        <w:pBdr>
          <w:top w:val="nil"/>
          <w:left w:val="nil"/>
          <w:bottom w:val="nil"/>
          <w:right w:val="nil"/>
          <w:between w:val="nil"/>
        </w:pBdr>
        <w:spacing w:line="240" w:lineRule="auto"/>
        <w:ind w:left="720" w:hanging="720"/>
        <w:rPr>
          <w:rFonts w:ascii="Arial" w:eastAsia="Palatino Linotype" w:hAnsi="Arial" w:cs="Arial"/>
          <w:b/>
          <w:color w:val="000000"/>
          <w:szCs w:val="22"/>
        </w:rPr>
      </w:pPr>
    </w:p>
    <w:p w14:paraId="400A6174" w14:textId="77777777" w:rsidR="00B071EE" w:rsidRPr="00B071EE" w:rsidRDefault="00B071EE" w:rsidP="00827EC0">
      <w:pPr>
        <w:numPr>
          <w:ilvl w:val="0"/>
          <w:numId w:val="37"/>
        </w:numPr>
        <w:pBdr>
          <w:top w:val="nil"/>
          <w:left w:val="nil"/>
          <w:bottom w:val="nil"/>
          <w:right w:val="nil"/>
          <w:between w:val="nil"/>
        </w:pBdr>
        <w:spacing w:line="240" w:lineRule="auto"/>
        <w:contextualSpacing/>
        <w:rPr>
          <w:rFonts w:ascii="Arial" w:eastAsia="Palatino Linotype" w:hAnsi="Arial" w:cs="Arial"/>
          <w:color w:val="000000"/>
          <w:szCs w:val="22"/>
        </w:rPr>
      </w:pPr>
      <w:r w:rsidRPr="00B071EE">
        <w:rPr>
          <w:rFonts w:ascii="Arial" w:eastAsia="Palatino Linotype" w:hAnsi="Arial" w:cs="Arial"/>
          <w:color w:val="000000"/>
          <w:szCs w:val="22"/>
        </w:rPr>
        <w:t>A description of Bidder's history and years of experience providing grant writing services to clients in higher education.</w:t>
      </w:r>
    </w:p>
    <w:p w14:paraId="69496858" w14:textId="77777777" w:rsidR="00B071EE" w:rsidRPr="00B071EE" w:rsidRDefault="00B071EE" w:rsidP="00B071EE">
      <w:pPr>
        <w:pBdr>
          <w:top w:val="nil"/>
          <w:left w:val="nil"/>
          <w:bottom w:val="nil"/>
          <w:right w:val="nil"/>
          <w:between w:val="nil"/>
        </w:pBdr>
        <w:spacing w:line="240" w:lineRule="auto"/>
        <w:ind w:left="1440" w:hanging="360"/>
        <w:rPr>
          <w:rFonts w:ascii="Arial" w:eastAsia="Palatino Linotype" w:hAnsi="Arial" w:cs="Arial"/>
          <w:color w:val="000000"/>
          <w:szCs w:val="22"/>
        </w:rPr>
      </w:pPr>
    </w:p>
    <w:p w14:paraId="4034E391" w14:textId="724A7E9C" w:rsidR="00B071EE" w:rsidRPr="00B071EE" w:rsidRDefault="00B071EE" w:rsidP="00827EC0">
      <w:pPr>
        <w:pStyle w:val="ListParagraph"/>
        <w:numPr>
          <w:ilvl w:val="0"/>
          <w:numId w:val="37"/>
        </w:numPr>
        <w:tabs>
          <w:tab w:val="left" w:pos="-720"/>
          <w:tab w:val="left" w:pos="720"/>
          <w:tab w:val="left" w:pos="1440"/>
        </w:tabs>
        <w:spacing w:after="200"/>
        <w:rPr>
          <w:rFonts w:ascii="Arial" w:hAnsi="Arial" w:cs="Arial"/>
          <w:szCs w:val="22"/>
        </w:rPr>
      </w:pPr>
      <w:r w:rsidRPr="00B071EE">
        <w:rPr>
          <w:rFonts w:ascii="Arial" w:hAnsi="Arial" w:cs="Arial"/>
          <w:szCs w:val="22"/>
        </w:rPr>
        <w:t>A brief synopsis of how Bidder’s proposal meets the needs of the College.  This summary shall include reference to the duration of the proposal and performance capability</w:t>
      </w:r>
      <w:r w:rsidR="004B79E1">
        <w:rPr>
          <w:rFonts w:ascii="Arial" w:hAnsi="Arial" w:cs="Arial"/>
          <w:szCs w:val="22"/>
        </w:rPr>
        <w:t>;</w:t>
      </w:r>
      <w:r w:rsidRPr="00B071EE">
        <w:rPr>
          <w:rFonts w:ascii="Arial" w:hAnsi="Arial" w:cs="Arial"/>
          <w:szCs w:val="22"/>
        </w:rPr>
        <w:t xml:space="preserve"> and confirm receipt of any RFP addenda received and considered during the development of </w:t>
      </w:r>
      <w:r w:rsidR="00D96AF5">
        <w:rPr>
          <w:rFonts w:ascii="Arial" w:hAnsi="Arial" w:cs="Arial"/>
          <w:szCs w:val="22"/>
        </w:rPr>
        <w:t>Bidder’s</w:t>
      </w:r>
      <w:r w:rsidRPr="00B071EE">
        <w:rPr>
          <w:rFonts w:ascii="Arial" w:hAnsi="Arial" w:cs="Arial"/>
          <w:szCs w:val="22"/>
        </w:rPr>
        <w:t xml:space="preserve"> proposal.</w:t>
      </w:r>
    </w:p>
    <w:p w14:paraId="480B0538" w14:textId="775B9ECC" w:rsidR="00B071EE" w:rsidRDefault="00B071EE" w:rsidP="00B071EE">
      <w:pPr>
        <w:pStyle w:val="ListParagraph"/>
        <w:tabs>
          <w:tab w:val="left" w:pos="-720"/>
          <w:tab w:val="left" w:pos="720"/>
          <w:tab w:val="left" w:pos="1440"/>
        </w:tabs>
        <w:ind w:left="1080"/>
        <w:rPr>
          <w:rFonts w:ascii="Arial" w:hAnsi="Arial" w:cs="Arial"/>
          <w:szCs w:val="22"/>
        </w:rPr>
      </w:pPr>
    </w:p>
    <w:p w14:paraId="10E801AE" w14:textId="77777777" w:rsidR="00BB4E26" w:rsidRPr="00B071EE" w:rsidRDefault="00BB4E26" w:rsidP="00B071EE">
      <w:pPr>
        <w:pStyle w:val="ListParagraph"/>
        <w:tabs>
          <w:tab w:val="left" w:pos="-720"/>
          <w:tab w:val="left" w:pos="720"/>
          <w:tab w:val="left" w:pos="1440"/>
        </w:tabs>
        <w:ind w:left="1080"/>
        <w:rPr>
          <w:rFonts w:ascii="Arial" w:hAnsi="Arial" w:cs="Arial"/>
          <w:szCs w:val="22"/>
        </w:rPr>
      </w:pPr>
    </w:p>
    <w:p w14:paraId="69D4237C" w14:textId="77777777" w:rsidR="00B071EE" w:rsidRPr="00B071EE" w:rsidRDefault="00B071EE" w:rsidP="00827EC0">
      <w:pPr>
        <w:pStyle w:val="ListParagraph"/>
        <w:numPr>
          <w:ilvl w:val="0"/>
          <w:numId w:val="36"/>
        </w:numPr>
        <w:tabs>
          <w:tab w:val="left" w:pos="-720"/>
          <w:tab w:val="left" w:pos="720"/>
          <w:tab w:val="left" w:pos="1440"/>
        </w:tabs>
        <w:spacing w:after="200"/>
        <w:ind w:left="1080"/>
        <w:rPr>
          <w:rFonts w:ascii="Arial" w:hAnsi="Arial" w:cs="Arial"/>
          <w:szCs w:val="22"/>
          <w:u w:val="single"/>
        </w:rPr>
      </w:pPr>
      <w:r w:rsidRPr="00B071EE">
        <w:rPr>
          <w:rFonts w:ascii="Arial" w:hAnsi="Arial" w:cs="Arial"/>
          <w:szCs w:val="22"/>
          <w:u w:val="single"/>
        </w:rPr>
        <w:t>Technical Qualifications and Experience</w:t>
      </w:r>
    </w:p>
    <w:p w14:paraId="0A624CB4" w14:textId="77777777" w:rsidR="00B071EE" w:rsidRPr="00B071EE" w:rsidRDefault="00B071EE" w:rsidP="00827EC0">
      <w:pPr>
        <w:numPr>
          <w:ilvl w:val="0"/>
          <w:numId w:val="39"/>
        </w:numPr>
        <w:tabs>
          <w:tab w:val="left" w:pos="-720"/>
        </w:tabs>
        <w:suppressAutoHyphens/>
        <w:spacing w:line="240" w:lineRule="auto"/>
        <w:ind w:left="1440"/>
        <w:rPr>
          <w:rFonts w:ascii="Arial" w:hAnsi="Arial" w:cs="Arial"/>
          <w:b/>
          <w:szCs w:val="22"/>
          <w:u w:val="single"/>
        </w:rPr>
      </w:pPr>
      <w:r w:rsidRPr="00B071EE">
        <w:rPr>
          <w:rFonts w:ascii="Arial" w:hAnsi="Arial" w:cs="Arial"/>
          <w:szCs w:val="22"/>
          <w:u w:val="single"/>
        </w:rPr>
        <w:t>Qualifications</w:t>
      </w:r>
      <w:r w:rsidRPr="00B071EE">
        <w:rPr>
          <w:rFonts w:ascii="Arial" w:hAnsi="Arial" w:cs="Arial"/>
          <w:b/>
          <w:szCs w:val="22"/>
        </w:rPr>
        <w:t xml:space="preserve"> </w:t>
      </w:r>
      <w:r w:rsidRPr="00B071EE">
        <w:rPr>
          <w:rFonts w:ascii="Arial" w:hAnsi="Arial" w:cs="Arial"/>
          <w:szCs w:val="22"/>
        </w:rPr>
        <w:t>- Bidders are expected to provide evidence of the following qualifications in their proposals.</w:t>
      </w:r>
    </w:p>
    <w:p w14:paraId="78254425" w14:textId="77777777" w:rsidR="00B071EE" w:rsidRPr="00B071EE" w:rsidRDefault="00B071EE" w:rsidP="00B071EE">
      <w:pPr>
        <w:tabs>
          <w:tab w:val="left" w:pos="-720"/>
        </w:tabs>
        <w:suppressAutoHyphens/>
        <w:spacing w:line="240" w:lineRule="auto"/>
        <w:ind w:left="2160"/>
        <w:rPr>
          <w:rFonts w:ascii="Arial" w:hAnsi="Arial" w:cs="Arial"/>
          <w:b/>
          <w:szCs w:val="22"/>
          <w:u w:val="single"/>
        </w:rPr>
      </w:pPr>
    </w:p>
    <w:p w14:paraId="48B42678" w14:textId="77777777" w:rsidR="00B071EE" w:rsidRPr="00B071EE" w:rsidRDefault="00B071EE" w:rsidP="00827EC0">
      <w:pPr>
        <w:numPr>
          <w:ilvl w:val="0"/>
          <w:numId w:val="40"/>
        </w:numPr>
        <w:tabs>
          <w:tab w:val="left" w:pos="-720"/>
        </w:tabs>
        <w:suppressAutoHyphens/>
        <w:spacing w:line="240" w:lineRule="auto"/>
        <w:ind w:left="2160"/>
        <w:rPr>
          <w:rFonts w:ascii="Arial" w:hAnsi="Arial" w:cs="Arial"/>
          <w:b/>
          <w:szCs w:val="22"/>
          <w:u w:val="single"/>
        </w:rPr>
      </w:pPr>
      <w:r w:rsidRPr="00B071EE">
        <w:rPr>
          <w:rFonts w:ascii="Arial" w:hAnsi="Arial" w:cs="Arial"/>
          <w:szCs w:val="22"/>
        </w:rPr>
        <w:t>Extensive knowledge and experience in the area of identifying competitive grant opportunities for institutions of higher education.  Please provide examples.</w:t>
      </w:r>
    </w:p>
    <w:p w14:paraId="42349A24" w14:textId="77777777" w:rsidR="00B071EE" w:rsidRPr="00B071EE" w:rsidRDefault="00B071EE" w:rsidP="00B071EE">
      <w:pPr>
        <w:tabs>
          <w:tab w:val="left" w:pos="-720"/>
        </w:tabs>
        <w:suppressAutoHyphens/>
        <w:spacing w:line="240" w:lineRule="auto"/>
        <w:ind w:left="2160"/>
        <w:rPr>
          <w:rFonts w:ascii="Arial" w:hAnsi="Arial" w:cs="Arial"/>
          <w:b/>
          <w:szCs w:val="22"/>
          <w:u w:val="single"/>
        </w:rPr>
      </w:pPr>
    </w:p>
    <w:p w14:paraId="770A3B08" w14:textId="77777777" w:rsidR="00B071EE" w:rsidRPr="00B071EE" w:rsidRDefault="00B071EE" w:rsidP="00827EC0">
      <w:pPr>
        <w:numPr>
          <w:ilvl w:val="0"/>
          <w:numId w:val="40"/>
        </w:numPr>
        <w:tabs>
          <w:tab w:val="left" w:pos="-720"/>
        </w:tabs>
        <w:suppressAutoHyphens/>
        <w:spacing w:line="240" w:lineRule="auto"/>
        <w:ind w:left="2160"/>
        <w:rPr>
          <w:rFonts w:ascii="Arial" w:hAnsi="Arial" w:cs="Arial"/>
          <w:b/>
          <w:szCs w:val="22"/>
          <w:u w:val="single"/>
        </w:rPr>
      </w:pPr>
      <w:r w:rsidRPr="00B071EE">
        <w:rPr>
          <w:rFonts w:ascii="Arial" w:hAnsi="Arial" w:cs="Arial"/>
          <w:szCs w:val="22"/>
        </w:rPr>
        <w:t>Successful (funded) experience working with and securing competitive grants from federal agencies that fund institutions of higher education.  Please provide examples.</w:t>
      </w:r>
    </w:p>
    <w:p w14:paraId="5E878795" w14:textId="77777777" w:rsidR="00B071EE" w:rsidRPr="00B071EE" w:rsidRDefault="00B071EE" w:rsidP="00B071EE">
      <w:pPr>
        <w:tabs>
          <w:tab w:val="left" w:pos="-720"/>
        </w:tabs>
        <w:suppressAutoHyphens/>
        <w:spacing w:line="240" w:lineRule="auto"/>
        <w:ind w:left="2160"/>
        <w:rPr>
          <w:rFonts w:ascii="Arial" w:hAnsi="Arial" w:cs="Arial"/>
          <w:b/>
          <w:szCs w:val="22"/>
          <w:u w:val="single"/>
        </w:rPr>
      </w:pPr>
    </w:p>
    <w:p w14:paraId="10694BB4" w14:textId="77777777" w:rsidR="00B071EE" w:rsidRPr="00B071EE" w:rsidRDefault="00B071EE" w:rsidP="00827EC0">
      <w:pPr>
        <w:numPr>
          <w:ilvl w:val="0"/>
          <w:numId w:val="40"/>
        </w:numPr>
        <w:tabs>
          <w:tab w:val="left" w:pos="-720"/>
        </w:tabs>
        <w:suppressAutoHyphens/>
        <w:spacing w:line="240" w:lineRule="auto"/>
        <w:ind w:left="2160"/>
        <w:rPr>
          <w:rFonts w:ascii="Arial" w:hAnsi="Arial" w:cs="Arial"/>
          <w:b/>
          <w:szCs w:val="22"/>
          <w:u w:val="single"/>
        </w:rPr>
      </w:pPr>
      <w:r w:rsidRPr="00B071EE">
        <w:rPr>
          <w:rFonts w:ascii="Arial" w:hAnsi="Arial" w:cs="Arial"/>
          <w:szCs w:val="22"/>
        </w:rPr>
        <w:t>Successful (funded) experience working with and obtaining grants from foundations that fund institutions of higher education.  Please provide examples.</w:t>
      </w:r>
    </w:p>
    <w:p w14:paraId="3289F36F" w14:textId="77777777" w:rsidR="00B071EE" w:rsidRPr="00B071EE" w:rsidRDefault="00B071EE" w:rsidP="00B071EE">
      <w:pPr>
        <w:tabs>
          <w:tab w:val="left" w:pos="-720"/>
        </w:tabs>
        <w:suppressAutoHyphens/>
        <w:spacing w:line="240" w:lineRule="auto"/>
        <w:ind w:left="2160"/>
        <w:rPr>
          <w:rFonts w:ascii="Arial" w:hAnsi="Arial" w:cs="Arial"/>
          <w:b/>
          <w:szCs w:val="22"/>
          <w:u w:val="single"/>
        </w:rPr>
      </w:pPr>
    </w:p>
    <w:p w14:paraId="714CC841" w14:textId="77777777" w:rsidR="00B071EE" w:rsidRPr="00B071EE" w:rsidRDefault="00B071EE" w:rsidP="00827EC0">
      <w:pPr>
        <w:numPr>
          <w:ilvl w:val="0"/>
          <w:numId w:val="40"/>
        </w:numPr>
        <w:tabs>
          <w:tab w:val="left" w:pos="-720"/>
        </w:tabs>
        <w:suppressAutoHyphens/>
        <w:spacing w:line="240" w:lineRule="auto"/>
        <w:ind w:left="2160"/>
        <w:rPr>
          <w:rFonts w:ascii="Arial" w:hAnsi="Arial" w:cs="Arial"/>
          <w:b/>
          <w:szCs w:val="22"/>
          <w:u w:val="single"/>
        </w:rPr>
      </w:pPr>
      <w:r w:rsidRPr="00B071EE">
        <w:rPr>
          <w:rFonts w:ascii="Arial" w:hAnsi="Arial" w:cs="Arial"/>
          <w:szCs w:val="22"/>
        </w:rPr>
        <w:t>A track record of successfully assisting institutions of higher education to obtain competitive federal and foundation grant funding in the last three (3) years.  Please provide examples.</w:t>
      </w:r>
    </w:p>
    <w:p w14:paraId="29AB6B23" w14:textId="77777777" w:rsidR="00B071EE" w:rsidRPr="00B071EE" w:rsidRDefault="00B071EE" w:rsidP="00B071EE">
      <w:pPr>
        <w:tabs>
          <w:tab w:val="left" w:pos="-720"/>
        </w:tabs>
        <w:suppressAutoHyphens/>
        <w:spacing w:line="240" w:lineRule="auto"/>
        <w:ind w:left="2160"/>
        <w:rPr>
          <w:rFonts w:ascii="Arial" w:hAnsi="Arial" w:cs="Arial"/>
          <w:szCs w:val="22"/>
        </w:rPr>
      </w:pPr>
    </w:p>
    <w:p w14:paraId="3039EB91" w14:textId="77777777" w:rsidR="00B071EE" w:rsidRPr="00B071EE" w:rsidRDefault="00B071EE" w:rsidP="00827EC0">
      <w:pPr>
        <w:numPr>
          <w:ilvl w:val="0"/>
          <w:numId w:val="40"/>
        </w:numPr>
        <w:tabs>
          <w:tab w:val="left" w:pos="-720"/>
        </w:tabs>
        <w:suppressAutoHyphens/>
        <w:spacing w:line="240" w:lineRule="auto"/>
        <w:ind w:left="2160"/>
        <w:rPr>
          <w:rFonts w:ascii="Arial" w:hAnsi="Arial" w:cs="Arial"/>
          <w:szCs w:val="22"/>
        </w:rPr>
      </w:pPr>
      <w:r w:rsidRPr="00B071EE">
        <w:rPr>
          <w:rFonts w:ascii="Arial" w:hAnsi="Arial" w:cs="Arial"/>
          <w:szCs w:val="22"/>
        </w:rPr>
        <w:t>Demonstrated successful experience working directly with faculty and administrators on researching, identifying, writing, prioritizing, and managing grant proposals.</w:t>
      </w:r>
    </w:p>
    <w:p w14:paraId="390EE8F3" w14:textId="77777777" w:rsidR="00B071EE" w:rsidRPr="00B071EE" w:rsidRDefault="00B071EE" w:rsidP="00B071EE">
      <w:pPr>
        <w:tabs>
          <w:tab w:val="left" w:pos="-720"/>
        </w:tabs>
        <w:suppressAutoHyphens/>
        <w:spacing w:line="240" w:lineRule="auto"/>
        <w:ind w:left="1440"/>
        <w:rPr>
          <w:rFonts w:ascii="Arial" w:hAnsi="Arial" w:cs="Arial"/>
          <w:szCs w:val="22"/>
        </w:rPr>
      </w:pPr>
    </w:p>
    <w:p w14:paraId="0C0B92DD" w14:textId="77777777" w:rsidR="00B071EE" w:rsidRPr="00B071EE" w:rsidRDefault="00B071EE" w:rsidP="00827EC0">
      <w:pPr>
        <w:numPr>
          <w:ilvl w:val="0"/>
          <w:numId w:val="39"/>
        </w:numPr>
        <w:tabs>
          <w:tab w:val="left" w:pos="-720"/>
        </w:tabs>
        <w:suppressAutoHyphens/>
        <w:spacing w:line="240" w:lineRule="auto"/>
        <w:ind w:left="1440"/>
        <w:rPr>
          <w:rFonts w:ascii="Arial" w:hAnsi="Arial" w:cs="Arial"/>
          <w:szCs w:val="22"/>
        </w:rPr>
      </w:pPr>
      <w:r w:rsidRPr="00B071EE">
        <w:rPr>
          <w:rFonts w:ascii="Arial" w:hAnsi="Arial" w:cs="Arial"/>
          <w:szCs w:val="22"/>
          <w:u w:val="single"/>
        </w:rPr>
        <w:t>Narrative</w:t>
      </w:r>
      <w:r w:rsidRPr="00B071EE">
        <w:rPr>
          <w:rFonts w:ascii="Arial" w:hAnsi="Arial" w:cs="Arial"/>
          <w:szCs w:val="22"/>
        </w:rPr>
        <w:t xml:space="preserve"> – Bidders are to provide detailed, narrative responses to the following questions and requests for information.</w:t>
      </w:r>
    </w:p>
    <w:p w14:paraId="330DE0EF" w14:textId="77777777" w:rsidR="00B071EE" w:rsidRPr="00B071EE" w:rsidRDefault="00B071EE" w:rsidP="00B071EE">
      <w:pPr>
        <w:tabs>
          <w:tab w:val="left" w:pos="-720"/>
        </w:tabs>
        <w:suppressAutoHyphens/>
        <w:spacing w:line="240" w:lineRule="auto"/>
        <w:ind w:left="2160"/>
        <w:rPr>
          <w:rFonts w:ascii="Arial" w:hAnsi="Arial" w:cs="Arial"/>
          <w:szCs w:val="22"/>
        </w:rPr>
      </w:pPr>
    </w:p>
    <w:p w14:paraId="367AF097" w14:textId="77777777" w:rsidR="00B071EE" w:rsidRPr="00B071EE" w:rsidRDefault="00B071EE" w:rsidP="00827EC0">
      <w:pPr>
        <w:numPr>
          <w:ilvl w:val="0"/>
          <w:numId w:val="41"/>
        </w:numPr>
        <w:tabs>
          <w:tab w:val="left" w:pos="-720"/>
        </w:tabs>
        <w:suppressAutoHyphens/>
        <w:spacing w:line="240" w:lineRule="auto"/>
        <w:ind w:left="2160"/>
        <w:rPr>
          <w:rFonts w:ascii="Arial" w:hAnsi="Arial" w:cs="Arial"/>
          <w:szCs w:val="22"/>
        </w:rPr>
      </w:pPr>
      <w:r w:rsidRPr="00B071EE">
        <w:rPr>
          <w:rFonts w:ascii="Arial" w:hAnsi="Arial" w:cs="Arial"/>
          <w:szCs w:val="22"/>
        </w:rPr>
        <w:t>Please describe in detail your firm’s success in the past three (3) years with respect to obtaining competitive grant dollars for small to mid-sized institutions of higher education.</w:t>
      </w:r>
    </w:p>
    <w:p w14:paraId="256C9A70" w14:textId="77777777" w:rsidR="00B071EE" w:rsidRPr="00B071EE" w:rsidRDefault="00B071EE" w:rsidP="00B071EE">
      <w:pPr>
        <w:tabs>
          <w:tab w:val="left" w:pos="-720"/>
        </w:tabs>
        <w:suppressAutoHyphens/>
        <w:spacing w:line="240" w:lineRule="auto"/>
        <w:ind w:left="2160"/>
        <w:rPr>
          <w:rFonts w:ascii="Arial" w:hAnsi="Arial" w:cs="Arial"/>
          <w:szCs w:val="22"/>
        </w:rPr>
      </w:pPr>
    </w:p>
    <w:p w14:paraId="526D7C66" w14:textId="77777777" w:rsidR="00B071EE" w:rsidRPr="00B071EE" w:rsidRDefault="00B071EE" w:rsidP="00827EC0">
      <w:pPr>
        <w:numPr>
          <w:ilvl w:val="0"/>
          <w:numId w:val="41"/>
        </w:numPr>
        <w:tabs>
          <w:tab w:val="left" w:pos="-720"/>
        </w:tabs>
        <w:suppressAutoHyphens/>
        <w:spacing w:line="240" w:lineRule="auto"/>
        <w:ind w:left="2160"/>
        <w:rPr>
          <w:rFonts w:ascii="Arial" w:hAnsi="Arial" w:cs="Arial"/>
          <w:szCs w:val="22"/>
        </w:rPr>
      </w:pPr>
      <w:r w:rsidRPr="00B071EE">
        <w:rPr>
          <w:rFonts w:ascii="Arial" w:hAnsi="Arial" w:cs="Arial"/>
          <w:szCs w:val="22"/>
        </w:rPr>
        <w:t>Please explain in detail the role your firm played in the preparation and submission of its most successful proposals for small to mid-sized institutions of higher education.</w:t>
      </w:r>
    </w:p>
    <w:p w14:paraId="4D4A3A5B" w14:textId="77777777" w:rsidR="00B071EE" w:rsidRPr="00B071EE" w:rsidRDefault="00B071EE" w:rsidP="00B071EE">
      <w:pPr>
        <w:tabs>
          <w:tab w:val="left" w:pos="-720"/>
        </w:tabs>
        <w:suppressAutoHyphens/>
        <w:spacing w:line="240" w:lineRule="auto"/>
        <w:ind w:left="2160"/>
        <w:rPr>
          <w:rFonts w:ascii="Arial" w:hAnsi="Arial" w:cs="Arial"/>
          <w:szCs w:val="22"/>
        </w:rPr>
      </w:pPr>
    </w:p>
    <w:p w14:paraId="33ADA514" w14:textId="77777777" w:rsidR="00B071EE" w:rsidRPr="00B071EE" w:rsidRDefault="00B071EE" w:rsidP="00827EC0">
      <w:pPr>
        <w:numPr>
          <w:ilvl w:val="0"/>
          <w:numId w:val="41"/>
        </w:numPr>
        <w:tabs>
          <w:tab w:val="left" w:pos="-720"/>
        </w:tabs>
        <w:suppressAutoHyphens/>
        <w:spacing w:line="240" w:lineRule="auto"/>
        <w:ind w:left="2160"/>
        <w:rPr>
          <w:rFonts w:ascii="Arial" w:hAnsi="Arial" w:cs="Arial"/>
          <w:szCs w:val="22"/>
        </w:rPr>
      </w:pPr>
      <w:r w:rsidRPr="00B071EE">
        <w:rPr>
          <w:rFonts w:ascii="Arial" w:hAnsi="Arial" w:cs="Arial"/>
          <w:szCs w:val="22"/>
        </w:rPr>
        <w:t>Please explain the process your firm follows with respect to reviewing grant applications prior to submission.</w:t>
      </w:r>
    </w:p>
    <w:p w14:paraId="27A2B8F3" w14:textId="77777777" w:rsidR="00B071EE" w:rsidRPr="00B071EE" w:rsidRDefault="00B071EE" w:rsidP="00B071EE">
      <w:pPr>
        <w:tabs>
          <w:tab w:val="left" w:pos="-720"/>
        </w:tabs>
        <w:suppressAutoHyphens/>
        <w:spacing w:line="240" w:lineRule="auto"/>
        <w:ind w:left="2160"/>
        <w:rPr>
          <w:rFonts w:ascii="Arial" w:hAnsi="Arial" w:cs="Arial"/>
          <w:szCs w:val="22"/>
        </w:rPr>
      </w:pPr>
    </w:p>
    <w:p w14:paraId="289DFD19" w14:textId="1551C39F" w:rsidR="00B071EE" w:rsidRPr="00B071EE" w:rsidRDefault="00B071EE" w:rsidP="00827EC0">
      <w:pPr>
        <w:numPr>
          <w:ilvl w:val="0"/>
          <w:numId w:val="41"/>
        </w:numPr>
        <w:tabs>
          <w:tab w:val="left" w:pos="-720"/>
        </w:tabs>
        <w:suppressAutoHyphens/>
        <w:spacing w:line="240" w:lineRule="auto"/>
        <w:ind w:left="2160"/>
        <w:rPr>
          <w:rFonts w:ascii="Arial" w:hAnsi="Arial" w:cs="Arial"/>
          <w:szCs w:val="22"/>
        </w:rPr>
      </w:pPr>
      <w:r w:rsidRPr="00B071EE">
        <w:rPr>
          <w:rFonts w:ascii="Arial" w:hAnsi="Arial" w:cs="Arial"/>
          <w:szCs w:val="22"/>
        </w:rPr>
        <w:t>Please describe the relationships your firm has at the federal level and explain how those relationships will be used during the execution the contract described herein.</w:t>
      </w:r>
    </w:p>
    <w:p w14:paraId="5003721C" w14:textId="77777777" w:rsidR="00B071EE" w:rsidRPr="00B071EE" w:rsidRDefault="00B071EE" w:rsidP="00B071EE">
      <w:pPr>
        <w:tabs>
          <w:tab w:val="left" w:pos="-720"/>
        </w:tabs>
        <w:suppressAutoHyphens/>
        <w:spacing w:line="240" w:lineRule="auto"/>
        <w:ind w:left="2160"/>
        <w:rPr>
          <w:rFonts w:ascii="Arial" w:hAnsi="Arial" w:cs="Arial"/>
          <w:szCs w:val="22"/>
        </w:rPr>
      </w:pPr>
    </w:p>
    <w:p w14:paraId="2F3D87B2" w14:textId="77777777" w:rsidR="00B071EE" w:rsidRPr="00B071EE" w:rsidRDefault="00B071EE" w:rsidP="00827EC0">
      <w:pPr>
        <w:numPr>
          <w:ilvl w:val="0"/>
          <w:numId w:val="41"/>
        </w:numPr>
        <w:tabs>
          <w:tab w:val="left" w:pos="-720"/>
        </w:tabs>
        <w:suppressAutoHyphens/>
        <w:spacing w:line="240" w:lineRule="auto"/>
        <w:ind w:left="2160"/>
        <w:rPr>
          <w:rFonts w:ascii="Arial" w:hAnsi="Arial" w:cs="Arial"/>
          <w:szCs w:val="22"/>
        </w:rPr>
      </w:pPr>
      <w:r w:rsidRPr="00B071EE">
        <w:rPr>
          <w:rFonts w:ascii="Arial" w:hAnsi="Arial" w:cs="Arial"/>
          <w:szCs w:val="22"/>
        </w:rPr>
        <w:t>Please explain how your firm will access potential sources of grant funding that might otherwise not have been available to SUNY Geneseo.</w:t>
      </w:r>
    </w:p>
    <w:p w14:paraId="668B843D" w14:textId="77777777" w:rsidR="00B071EE" w:rsidRPr="00B071EE" w:rsidRDefault="00B071EE" w:rsidP="00B071EE">
      <w:pPr>
        <w:tabs>
          <w:tab w:val="left" w:pos="-720"/>
        </w:tabs>
        <w:suppressAutoHyphens/>
        <w:spacing w:line="240" w:lineRule="auto"/>
        <w:ind w:left="2160"/>
        <w:rPr>
          <w:rFonts w:ascii="Arial" w:hAnsi="Arial" w:cs="Arial"/>
          <w:szCs w:val="22"/>
        </w:rPr>
      </w:pPr>
    </w:p>
    <w:p w14:paraId="115D0A6E" w14:textId="77777777" w:rsidR="00B071EE" w:rsidRPr="00B071EE" w:rsidRDefault="00B071EE" w:rsidP="00827EC0">
      <w:pPr>
        <w:numPr>
          <w:ilvl w:val="0"/>
          <w:numId w:val="41"/>
        </w:numPr>
        <w:tabs>
          <w:tab w:val="left" w:pos="-720"/>
        </w:tabs>
        <w:suppressAutoHyphens/>
        <w:spacing w:line="240" w:lineRule="auto"/>
        <w:ind w:left="2160"/>
        <w:rPr>
          <w:rFonts w:ascii="Arial" w:hAnsi="Arial" w:cs="Arial"/>
          <w:szCs w:val="22"/>
        </w:rPr>
      </w:pPr>
      <w:r w:rsidRPr="00B071EE">
        <w:rPr>
          <w:rFonts w:ascii="Arial" w:hAnsi="Arial" w:cs="Arial"/>
          <w:szCs w:val="22"/>
        </w:rPr>
        <w:t>Please list all institutions of higher education that your firm currently represents.</w:t>
      </w:r>
    </w:p>
    <w:p w14:paraId="3965D183" w14:textId="77777777" w:rsidR="00B071EE" w:rsidRPr="00B071EE" w:rsidRDefault="00B071EE" w:rsidP="00B071EE">
      <w:pPr>
        <w:tabs>
          <w:tab w:val="left" w:pos="-720"/>
        </w:tabs>
        <w:suppressAutoHyphens/>
        <w:spacing w:line="240" w:lineRule="auto"/>
        <w:ind w:left="2160"/>
        <w:rPr>
          <w:rFonts w:ascii="Arial" w:hAnsi="Arial" w:cs="Arial"/>
          <w:szCs w:val="22"/>
        </w:rPr>
      </w:pPr>
    </w:p>
    <w:p w14:paraId="1223673C" w14:textId="77777777" w:rsidR="00B071EE" w:rsidRPr="00B071EE" w:rsidRDefault="00B071EE" w:rsidP="00827EC0">
      <w:pPr>
        <w:numPr>
          <w:ilvl w:val="0"/>
          <w:numId w:val="41"/>
        </w:numPr>
        <w:tabs>
          <w:tab w:val="left" w:pos="-720"/>
        </w:tabs>
        <w:suppressAutoHyphens/>
        <w:spacing w:line="240" w:lineRule="auto"/>
        <w:ind w:left="2160"/>
        <w:rPr>
          <w:rFonts w:ascii="Arial" w:hAnsi="Arial" w:cs="Arial"/>
          <w:szCs w:val="22"/>
        </w:rPr>
      </w:pPr>
      <w:r w:rsidRPr="00B071EE">
        <w:rPr>
          <w:rFonts w:ascii="Arial" w:hAnsi="Arial" w:cs="Arial"/>
          <w:szCs w:val="22"/>
        </w:rPr>
        <w:t xml:space="preserve">Please include an implementation schedule for this project that illustrates how long it will take your firm to begin providing the proposed services after it has been awarded the contract. </w:t>
      </w:r>
    </w:p>
    <w:p w14:paraId="733C17B3" w14:textId="77777777" w:rsidR="00B071EE" w:rsidRPr="00B071EE" w:rsidRDefault="00B071EE" w:rsidP="00B071EE">
      <w:pPr>
        <w:tabs>
          <w:tab w:val="left" w:pos="-720"/>
        </w:tabs>
        <w:suppressAutoHyphens/>
        <w:spacing w:line="240" w:lineRule="auto"/>
        <w:ind w:left="2160"/>
        <w:rPr>
          <w:rFonts w:ascii="Arial" w:hAnsi="Arial" w:cs="Arial"/>
          <w:szCs w:val="22"/>
        </w:rPr>
      </w:pPr>
    </w:p>
    <w:p w14:paraId="636622FD" w14:textId="6DB5BFAB" w:rsidR="00B071EE" w:rsidRPr="00B071EE" w:rsidRDefault="00B071EE" w:rsidP="00827EC0">
      <w:pPr>
        <w:numPr>
          <w:ilvl w:val="0"/>
          <w:numId w:val="41"/>
        </w:numPr>
        <w:tabs>
          <w:tab w:val="left" w:pos="-720"/>
        </w:tabs>
        <w:suppressAutoHyphens/>
        <w:spacing w:line="240" w:lineRule="auto"/>
        <w:ind w:left="2160"/>
        <w:rPr>
          <w:rFonts w:ascii="Arial" w:hAnsi="Arial" w:cs="Arial"/>
          <w:szCs w:val="22"/>
        </w:rPr>
      </w:pPr>
      <w:r w:rsidRPr="00B071EE">
        <w:rPr>
          <w:rFonts w:ascii="Arial" w:hAnsi="Arial" w:cs="Arial"/>
          <w:szCs w:val="22"/>
        </w:rPr>
        <w:t xml:space="preserve">Please provide a staffing profile, including biographical information, for the key individuals </w:t>
      </w:r>
      <w:r w:rsidR="00672BE3">
        <w:rPr>
          <w:rFonts w:ascii="Arial" w:hAnsi="Arial" w:cs="Arial"/>
          <w:szCs w:val="22"/>
        </w:rPr>
        <w:t>who</w:t>
      </w:r>
      <w:r w:rsidRPr="00B071EE">
        <w:rPr>
          <w:rFonts w:ascii="Arial" w:hAnsi="Arial" w:cs="Arial"/>
          <w:szCs w:val="22"/>
        </w:rPr>
        <w:t xml:space="preserve"> will be assigned to the SUNY Geneseo contract resulting from this RFP.  </w:t>
      </w:r>
      <w:r w:rsidR="00F42108" w:rsidRPr="001B2CEA">
        <w:rPr>
          <w:rFonts w:ascii="Arial" w:hAnsi="Arial" w:cs="Arial"/>
        </w:rPr>
        <w:t>This shall include a summary of the qualifications, licenses, and experience of each</w:t>
      </w:r>
      <w:r w:rsidR="002E5926">
        <w:rPr>
          <w:rFonts w:ascii="Arial" w:hAnsi="Arial" w:cs="Arial"/>
        </w:rPr>
        <w:t xml:space="preserve"> </w:t>
      </w:r>
      <w:r w:rsidR="00F42108" w:rsidRPr="001B2CEA">
        <w:rPr>
          <w:rFonts w:ascii="Arial" w:hAnsi="Arial" w:cs="Arial"/>
        </w:rPr>
        <w:t>individual to be assigned to the project; the approximate number of hours each will devote to the Project, and the type of work to be performed by each individual</w:t>
      </w:r>
      <w:r w:rsidR="001B2CEA">
        <w:rPr>
          <w:rFonts w:ascii="Arial" w:hAnsi="Arial" w:cs="Arial"/>
        </w:rPr>
        <w:t xml:space="preserve">.  </w:t>
      </w:r>
      <w:r w:rsidRPr="001B2CEA">
        <w:rPr>
          <w:rFonts w:ascii="Arial" w:hAnsi="Arial" w:cs="Arial"/>
          <w:szCs w:val="22"/>
        </w:rPr>
        <w:t>The</w:t>
      </w:r>
      <w:r w:rsidRPr="00B071EE">
        <w:rPr>
          <w:rFonts w:ascii="Arial" w:hAnsi="Arial" w:cs="Arial"/>
          <w:szCs w:val="22"/>
        </w:rPr>
        <w:t xml:space="preserve"> “key personnel” cannot be changed without the College’s prior notification.  The College will rely on the cited experience and quality of Bidder’s key personnel in the evaluation of Bidder’s proposal.</w:t>
      </w:r>
    </w:p>
    <w:p w14:paraId="60593294" w14:textId="77777777" w:rsidR="00B071EE" w:rsidRPr="00B071EE" w:rsidRDefault="00B071EE" w:rsidP="00B071EE">
      <w:pPr>
        <w:tabs>
          <w:tab w:val="left" w:pos="-720"/>
        </w:tabs>
        <w:suppressAutoHyphens/>
        <w:spacing w:line="240" w:lineRule="auto"/>
        <w:ind w:left="2160"/>
        <w:rPr>
          <w:rFonts w:ascii="Arial" w:hAnsi="Arial" w:cs="Arial"/>
          <w:szCs w:val="22"/>
        </w:rPr>
      </w:pPr>
    </w:p>
    <w:p w14:paraId="58F63C78" w14:textId="3CC33FE4" w:rsidR="00B071EE" w:rsidRPr="00B071EE" w:rsidRDefault="00B071EE" w:rsidP="00827EC0">
      <w:pPr>
        <w:numPr>
          <w:ilvl w:val="0"/>
          <w:numId w:val="41"/>
        </w:numPr>
        <w:tabs>
          <w:tab w:val="left" w:pos="-720"/>
        </w:tabs>
        <w:suppressAutoHyphens/>
        <w:spacing w:line="240" w:lineRule="auto"/>
        <w:ind w:left="2160"/>
        <w:rPr>
          <w:rFonts w:ascii="Arial" w:hAnsi="Arial" w:cs="Arial"/>
          <w:szCs w:val="22"/>
        </w:rPr>
      </w:pPr>
      <w:r w:rsidRPr="00B071EE">
        <w:rPr>
          <w:rFonts w:ascii="Arial" w:hAnsi="Arial" w:cs="Arial"/>
          <w:szCs w:val="22"/>
        </w:rPr>
        <w:lastRenderedPageBreak/>
        <w:t xml:space="preserve">Please provide a detailed description of the methods by which your organization will perform the following services and tasks set forth in </w:t>
      </w:r>
      <w:r w:rsidR="008C02BB">
        <w:rPr>
          <w:rFonts w:ascii="Arial" w:hAnsi="Arial" w:cs="Arial"/>
          <w:szCs w:val="22"/>
        </w:rPr>
        <w:t xml:space="preserve">Section 3.1.3 (Project Tasks) and Section 5 (Scope of Services) </w:t>
      </w:r>
      <w:r w:rsidRPr="00B071EE">
        <w:rPr>
          <w:rFonts w:ascii="Arial" w:hAnsi="Arial" w:cs="Arial"/>
          <w:szCs w:val="22"/>
        </w:rPr>
        <w:t>of this RFP:</w:t>
      </w:r>
    </w:p>
    <w:p w14:paraId="797AA63A" w14:textId="77777777" w:rsidR="00B071EE" w:rsidRPr="00B071EE" w:rsidRDefault="00B071EE" w:rsidP="00B071EE">
      <w:pPr>
        <w:tabs>
          <w:tab w:val="left" w:pos="-720"/>
        </w:tabs>
        <w:suppressAutoHyphens/>
        <w:spacing w:line="240" w:lineRule="auto"/>
        <w:ind w:left="2880"/>
        <w:rPr>
          <w:rFonts w:ascii="Arial" w:hAnsi="Arial" w:cs="Arial"/>
          <w:szCs w:val="22"/>
        </w:rPr>
      </w:pPr>
    </w:p>
    <w:p w14:paraId="7147E8B7" w14:textId="77777777" w:rsidR="00B071EE" w:rsidRPr="00B071EE" w:rsidRDefault="00B071EE" w:rsidP="00827EC0">
      <w:pPr>
        <w:numPr>
          <w:ilvl w:val="0"/>
          <w:numId w:val="42"/>
        </w:numPr>
        <w:tabs>
          <w:tab w:val="left" w:pos="-720"/>
        </w:tabs>
        <w:suppressAutoHyphens/>
        <w:spacing w:line="240" w:lineRule="auto"/>
        <w:ind w:left="2880"/>
        <w:rPr>
          <w:rFonts w:ascii="Arial" w:hAnsi="Arial" w:cs="Arial"/>
          <w:szCs w:val="22"/>
        </w:rPr>
      </w:pPr>
      <w:r w:rsidRPr="00B071EE">
        <w:rPr>
          <w:rFonts w:ascii="Arial" w:hAnsi="Arial" w:cs="Arial"/>
          <w:szCs w:val="22"/>
        </w:rPr>
        <w:t>Initial Needs Assessment;</w:t>
      </w:r>
    </w:p>
    <w:p w14:paraId="6EB7B92D" w14:textId="22DDF557" w:rsidR="00B071EE" w:rsidRPr="00B071EE" w:rsidRDefault="008C02BB" w:rsidP="00827EC0">
      <w:pPr>
        <w:numPr>
          <w:ilvl w:val="0"/>
          <w:numId w:val="42"/>
        </w:numPr>
        <w:tabs>
          <w:tab w:val="left" w:pos="-720"/>
        </w:tabs>
        <w:suppressAutoHyphens/>
        <w:spacing w:line="240" w:lineRule="auto"/>
        <w:ind w:left="2880"/>
        <w:rPr>
          <w:rFonts w:ascii="Arial" w:hAnsi="Arial" w:cs="Arial"/>
          <w:szCs w:val="22"/>
        </w:rPr>
      </w:pPr>
      <w:r>
        <w:rPr>
          <w:rFonts w:ascii="Arial" w:hAnsi="Arial" w:cs="Arial"/>
          <w:szCs w:val="22"/>
        </w:rPr>
        <w:t xml:space="preserve">Grant </w:t>
      </w:r>
      <w:r w:rsidR="00B071EE" w:rsidRPr="00B071EE">
        <w:rPr>
          <w:rFonts w:ascii="Arial" w:hAnsi="Arial" w:cs="Arial"/>
          <w:szCs w:val="22"/>
        </w:rPr>
        <w:t>Research;</w:t>
      </w:r>
    </w:p>
    <w:p w14:paraId="1947E790" w14:textId="77777777" w:rsidR="00B071EE" w:rsidRPr="00B071EE" w:rsidRDefault="00B071EE" w:rsidP="00827EC0">
      <w:pPr>
        <w:numPr>
          <w:ilvl w:val="0"/>
          <w:numId w:val="42"/>
        </w:numPr>
        <w:tabs>
          <w:tab w:val="left" w:pos="-720"/>
        </w:tabs>
        <w:suppressAutoHyphens/>
        <w:spacing w:line="240" w:lineRule="auto"/>
        <w:ind w:left="2880"/>
        <w:rPr>
          <w:rFonts w:ascii="Arial" w:hAnsi="Arial" w:cs="Arial"/>
          <w:szCs w:val="22"/>
        </w:rPr>
      </w:pPr>
      <w:r w:rsidRPr="00B071EE">
        <w:rPr>
          <w:rFonts w:ascii="Arial" w:hAnsi="Arial" w:cs="Arial"/>
          <w:szCs w:val="22"/>
        </w:rPr>
        <w:t>Grant Prioritization;</w:t>
      </w:r>
    </w:p>
    <w:p w14:paraId="768B4EA9" w14:textId="45974A6D" w:rsidR="00B071EE" w:rsidRPr="00B071EE" w:rsidRDefault="00B071EE" w:rsidP="00827EC0">
      <w:pPr>
        <w:numPr>
          <w:ilvl w:val="0"/>
          <w:numId w:val="42"/>
        </w:numPr>
        <w:tabs>
          <w:tab w:val="left" w:pos="-720"/>
        </w:tabs>
        <w:suppressAutoHyphens/>
        <w:spacing w:line="240" w:lineRule="auto"/>
        <w:ind w:left="2880"/>
        <w:rPr>
          <w:rFonts w:ascii="Arial" w:hAnsi="Arial" w:cs="Arial"/>
          <w:szCs w:val="22"/>
        </w:rPr>
      </w:pPr>
      <w:r w:rsidRPr="00B071EE">
        <w:rPr>
          <w:rFonts w:ascii="Arial" w:hAnsi="Arial" w:cs="Arial"/>
          <w:szCs w:val="22"/>
        </w:rPr>
        <w:t>Grant Writ</w:t>
      </w:r>
      <w:r w:rsidR="008C02BB">
        <w:rPr>
          <w:rFonts w:ascii="Arial" w:hAnsi="Arial" w:cs="Arial"/>
          <w:szCs w:val="22"/>
        </w:rPr>
        <w:t xml:space="preserve">ing, Submission, and Management </w:t>
      </w:r>
      <w:r w:rsidRPr="00B071EE">
        <w:rPr>
          <w:rFonts w:ascii="Arial" w:hAnsi="Arial" w:cs="Arial"/>
          <w:szCs w:val="22"/>
        </w:rPr>
        <w:t xml:space="preserve">(four </w:t>
      </w:r>
      <w:r w:rsidR="00E6020C">
        <w:rPr>
          <w:rFonts w:ascii="Arial" w:hAnsi="Arial" w:cs="Arial"/>
          <w:szCs w:val="22"/>
        </w:rPr>
        <w:t>[</w:t>
      </w:r>
      <w:r w:rsidRPr="00B071EE">
        <w:rPr>
          <w:rFonts w:ascii="Arial" w:hAnsi="Arial" w:cs="Arial"/>
          <w:szCs w:val="22"/>
        </w:rPr>
        <w:t>4</w:t>
      </w:r>
      <w:r w:rsidR="00E6020C">
        <w:rPr>
          <w:rFonts w:ascii="Arial" w:hAnsi="Arial" w:cs="Arial"/>
          <w:szCs w:val="22"/>
        </w:rPr>
        <w:t>]</w:t>
      </w:r>
      <w:r w:rsidRPr="00B071EE">
        <w:rPr>
          <w:rFonts w:ascii="Arial" w:hAnsi="Arial" w:cs="Arial"/>
          <w:szCs w:val="22"/>
        </w:rPr>
        <w:t xml:space="preserve"> proposals annually);</w:t>
      </w:r>
    </w:p>
    <w:p w14:paraId="595590F2" w14:textId="14A08E28" w:rsidR="00B071EE" w:rsidRPr="00B071EE" w:rsidRDefault="00B071EE" w:rsidP="00827EC0">
      <w:pPr>
        <w:numPr>
          <w:ilvl w:val="0"/>
          <w:numId w:val="42"/>
        </w:numPr>
        <w:tabs>
          <w:tab w:val="left" w:pos="-720"/>
        </w:tabs>
        <w:suppressAutoHyphens/>
        <w:spacing w:line="240" w:lineRule="auto"/>
        <w:ind w:left="2880"/>
        <w:rPr>
          <w:rFonts w:ascii="Arial" w:hAnsi="Arial" w:cs="Arial"/>
          <w:szCs w:val="22"/>
        </w:rPr>
      </w:pPr>
      <w:r w:rsidRPr="00B071EE">
        <w:rPr>
          <w:rFonts w:ascii="Arial" w:hAnsi="Arial" w:cs="Arial"/>
          <w:szCs w:val="22"/>
        </w:rPr>
        <w:t>Grant Writing</w:t>
      </w:r>
      <w:r w:rsidR="008C02BB">
        <w:rPr>
          <w:rFonts w:ascii="Arial" w:hAnsi="Arial" w:cs="Arial"/>
          <w:szCs w:val="22"/>
        </w:rPr>
        <w:t xml:space="preserve"> </w:t>
      </w:r>
      <w:r w:rsidRPr="00B071EE">
        <w:rPr>
          <w:rFonts w:ascii="Arial" w:hAnsi="Arial" w:cs="Arial"/>
          <w:szCs w:val="22"/>
        </w:rPr>
        <w:t>Training;</w:t>
      </w:r>
    </w:p>
    <w:p w14:paraId="42A66EF4" w14:textId="77777777" w:rsidR="00B071EE" w:rsidRPr="00B071EE" w:rsidRDefault="00B071EE" w:rsidP="00827EC0">
      <w:pPr>
        <w:numPr>
          <w:ilvl w:val="0"/>
          <w:numId w:val="42"/>
        </w:numPr>
        <w:tabs>
          <w:tab w:val="left" w:pos="-720"/>
        </w:tabs>
        <w:suppressAutoHyphens/>
        <w:spacing w:line="240" w:lineRule="auto"/>
        <w:ind w:left="2880"/>
        <w:rPr>
          <w:rFonts w:ascii="Arial" w:hAnsi="Arial" w:cs="Arial"/>
          <w:szCs w:val="22"/>
        </w:rPr>
      </w:pPr>
      <w:r w:rsidRPr="00B071EE">
        <w:rPr>
          <w:rFonts w:ascii="Arial" w:hAnsi="Arial" w:cs="Arial"/>
          <w:szCs w:val="22"/>
        </w:rPr>
        <w:t>Governmental Relations; and</w:t>
      </w:r>
    </w:p>
    <w:p w14:paraId="05FB54B8" w14:textId="77777777" w:rsidR="00B071EE" w:rsidRPr="00B071EE" w:rsidRDefault="00B071EE" w:rsidP="00827EC0">
      <w:pPr>
        <w:numPr>
          <w:ilvl w:val="0"/>
          <w:numId w:val="42"/>
        </w:numPr>
        <w:tabs>
          <w:tab w:val="left" w:pos="-720"/>
        </w:tabs>
        <w:suppressAutoHyphens/>
        <w:spacing w:line="240" w:lineRule="auto"/>
        <w:ind w:left="2880"/>
        <w:rPr>
          <w:rFonts w:ascii="Arial" w:hAnsi="Arial" w:cs="Arial"/>
          <w:szCs w:val="22"/>
        </w:rPr>
      </w:pPr>
      <w:r w:rsidRPr="00B071EE">
        <w:rPr>
          <w:rFonts w:ascii="Arial" w:hAnsi="Arial" w:cs="Arial"/>
          <w:szCs w:val="22"/>
        </w:rPr>
        <w:t>Timeframe of entire process.</w:t>
      </w:r>
    </w:p>
    <w:p w14:paraId="04532693" w14:textId="1757F13E" w:rsidR="006935EC" w:rsidRPr="006935EC" w:rsidRDefault="006935EC" w:rsidP="007F46C0">
      <w:pPr>
        <w:spacing w:line="240" w:lineRule="auto"/>
        <w:rPr>
          <w:rFonts w:ascii="Arial" w:eastAsia="Palatino Linotype" w:hAnsi="Arial" w:cs="Arial"/>
          <w:b/>
          <w:color w:val="000000"/>
        </w:rPr>
      </w:pPr>
    </w:p>
    <w:p w14:paraId="3E3B0E61" w14:textId="3376F964" w:rsidR="006935EC" w:rsidRPr="005A29C1" w:rsidRDefault="006935EC" w:rsidP="005A29C1">
      <w:pPr>
        <w:pStyle w:val="Heading2"/>
      </w:pPr>
      <w:bookmarkStart w:id="10" w:name="_Toc366133519"/>
      <w:bookmarkStart w:id="11" w:name="_Toc149637150"/>
      <w:r w:rsidRPr="005A29C1">
        <w:t>Bidder References</w:t>
      </w:r>
      <w:bookmarkEnd w:id="10"/>
      <w:bookmarkEnd w:id="11"/>
      <w:r w:rsidRPr="005A29C1">
        <w:fldChar w:fldCharType="begin"/>
      </w:r>
      <w:r w:rsidRPr="005A29C1">
        <w:instrText xml:space="preserve"> TC "B.</w:instrText>
      </w:r>
      <w:r w:rsidRPr="005A29C1">
        <w:tab/>
        <w:instrText xml:space="preserve">Bidder References" \f C \l "2" </w:instrText>
      </w:r>
      <w:r w:rsidRPr="005A29C1">
        <w:fldChar w:fldCharType="end"/>
      </w:r>
    </w:p>
    <w:p w14:paraId="7AA37B06" w14:textId="77777777" w:rsidR="006935EC" w:rsidRPr="006935EC" w:rsidRDefault="006935EC" w:rsidP="006935EC">
      <w:pPr>
        <w:ind w:left="720"/>
        <w:rPr>
          <w:rFonts w:ascii="Arial" w:eastAsia="Times New Roman" w:hAnsi="Arial" w:cs="Arial"/>
          <w:color w:val="000000" w:themeColor="text1"/>
          <w:sz w:val="12"/>
        </w:rPr>
      </w:pPr>
    </w:p>
    <w:p w14:paraId="1D96CD6B" w14:textId="4CF132F5" w:rsidR="002A720E" w:rsidRPr="006935EC" w:rsidRDefault="006935EC" w:rsidP="006935EC">
      <w:pPr>
        <w:rPr>
          <w:rFonts w:ascii="Arial" w:hAnsi="Arial" w:cs="Arial"/>
          <w:iCs/>
          <w:szCs w:val="22"/>
        </w:rPr>
      </w:pPr>
      <w:r w:rsidRPr="006935EC">
        <w:rPr>
          <w:rFonts w:ascii="Arial" w:eastAsia="Times New Roman" w:hAnsi="Arial" w:cs="Arial"/>
          <w:color w:val="000000" w:themeColor="text1"/>
        </w:rPr>
        <w:t xml:space="preserve">Bidder must complete and submit Attachment 2:  </w:t>
      </w:r>
      <w:r w:rsidRPr="00E6020C">
        <w:rPr>
          <w:rFonts w:ascii="Arial" w:eastAsia="Times New Roman" w:hAnsi="Arial" w:cs="Arial"/>
          <w:bCs/>
          <w:color w:val="000000" w:themeColor="text1"/>
        </w:rPr>
        <w:t>Bidder Qualifications Submission Form</w:t>
      </w:r>
      <w:r w:rsidR="000D1EF0">
        <w:rPr>
          <w:rFonts w:ascii="Arial" w:eastAsia="Times New Roman" w:hAnsi="Arial" w:cs="Arial"/>
          <w:bCs/>
          <w:color w:val="000000" w:themeColor="text1"/>
        </w:rPr>
        <w:t>, and p</w:t>
      </w:r>
      <w:r w:rsidRPr="00E6020C">
        <w:rPr>
          <w:rFonts w:ascii="Arial" w:hAnsi="Arial" w:cs="Arial"/>
          <w:bCs/>
        </w:rPr>
        <w:t>rovide</w:t>
      </w:r>
      <w:r w:rsidRPr="006935EC">
        <w:rPr>
          <w:rFonts w:ascii="Arial" w:hAnsi="Arial" w:cs="Arial"/>
        </w:rPr>
        <w:t xml:space="preserve"> a minimum of three (3) client references from small to mid-sized colleges for which they have provided grant writing and related consulting services similar in scope to those described herein.  The references should demonstrate the Bidder’s ability with projects similar in scope, size</w:t>
      </w:r>
      <w:r w:rsidR="009E6AB3">
        <w:rPr>
          <w:rFonts w:ascii="Arial" w:hAnsi="Arial" w:cs="Arial"/>
        </w:rPr>
        <w:t>,</w:t>
      </w:r>
      <w:r w:rsidRPr="006935EC">
        <w:rPr>
          <w:rFonts w:ascii="Arial" w:hAnsi="Arial" w:cs="Arial"/>
        </w:rPr>
        <w:t xml:space="preserve"> and nature </w:t>
      </w:r>
      <w:r w:rsidR="007D7FCC">
        <w:rPr>
          <w:rFonts w:ascii="Arial" w:hAnsi="Arial" w:cs="Arial"/>
        </w:rPr>
        <w:t>to</w:t>
      </w:r>
      <w:r w:rsidR="00EB4A27">
        <w:rPr>
          <w:rFonts w:ascii="Arial" w:hAnsi="Arial" w:cs="Arial"/>
        </w:rPr>
        <w:t xml:space="preserve"> that described herein for SUNY Geneseo</w:t>
      </w:r>
      <w:r w:rsidRPr="006935EC">
        <w:rPr>
          <w:rFonts w:ascii="Arial" w:hAnsi="Arial" w:cs="Arial"/>
        </w:rPr>
        <w:t>.  Also, on Attachment 2, please provide a list of accounts where a contract was terminated by the customer within the past five (5) years.</w:t>
      </w:r>
    </w:p>
    <w:p w14:paraId="2A18E044" w14:textId="77777777" w:rsidR="006A376D" w:rsidRPr="006935EC" w:rsidRDefault="006A376D" w:rsidP="00D12B59">
      <w:pPr>
        <w:rPr>
          <w:rFonts w:ascii="Arial" w:hAnsi="Arial" w:cs="Arial"/>
          <w:iCs/>
          <w:szCs w:val="22"/>
        </w:rPr>
      </w:pPr>
    </w:p>
    <w:p w14:paraId="1F552079" w14:textId="31802EF9" w:rsidR="00CB2C50" w:rsidRPr="000D1574" w:rsidRDefault="00CB2C50" w:rsidP="00D12B59">
      <w:pPr>
        <w:rPr>
          <w:rFonts w:ascii="Arial" w:hAnsi="Arial" w:cs="Arial"/>
          <w:iCs/>
          <w:szCs w:val="22"/>
        </w:rPr>
      </w:pPr>
      <w:r w:rsidRPr="000D1574">
        <w:rPr>
          <w:rFonts w:ascii="Arial" w:hAnsi="Arial" w:cs="Arial"/>
          <w:iCs/>
          <w:szCs w:val="22"/>
        </w:rPr>
        <w:t>SUNY reserves the right to contact client references to validate experience and the scope and quality of work.</w:t>
      </w:r>
      <w:r w:rsidR="00410A5B" w:rsidRPr="000D1574">
        <w:rPr>
          <w:rFonts w:ascii="Arial" w:hAnsi="Arial" w:cs="Arial"/>
          <w:iCs/>
          <w:szCs w:val="22"/>
        </w:rPr>
        <w:t xml:space="preserve"> </w:t>
      </w:r>
      <w:r w:rsidRPr="000D1574">
        <w:rPr>
          <w:rFonts w:ascii="Arial" w:hAnsi="Arial" w:cs="Arial"/>
          <w:iCs/>
          <w:szCs w:val="22"/>
        </w:rPr>
        <w:t>The Bidder is solely responsible for providing contact information for clients that are readily available to be contacted and will respond to questions.  If SUNY is unable to contact a client, the Bidder will be provided one opportunity, with a deadline, to assist in obtaining cooperation from those clients that have not responded</w:t>
      </w:r>
      <w:r w:rsidR="00410A5B" w:rsidRPr="000D1574">
        <w:rPr>
          <w:rFonts w:ascii="Arial" w:hAnsi="Arial" w:cs="Arial"/>
          <w:iCs/>
          <w:szCs w:val="22"/>
        </w:rPr>
        <w:t>.</w:t>
      </w:r>
    </w:p>
    <w:p w14:paraId="4A0EE601" w14:textId="77777777" w:rsidR="00410A5B" w:rsidRPr="000D1574" w:rsidRDefault="00410A5B" w:rsidP="00D12B59">
      <w:pPr>
        <w:rPr>
          <w:rFonts w:ascii="Arial" w:hAnsi="Arial" w:cs="Arial"/>
          <w:iCs/>
          <w:szCs w:val="22"/>
        </w:rPr>
      </w:pPr>
    </w:p>
    <w:p w14:paraId="789A16D1" w14:textId="75D251DE" w:rsidR="00410A5B" w:rsidRPr="001708E3" w:rsidRDefault="00410A5B" w:rsidP="00D12B59">
      <w:pPr>
        <w:rPr>
          <w:rFonts w:ascii="Arial" w:hAnsi="Arial" w:cs="Arial"/>
          <w:iCs/>
          <w:szCs w:val="22"/>
        </w:rPr>
      </w:pPr>
      <w:r w:rsidRPr="000D1574">
        <w:rPr>
          <w:rFonts w:ascii="Arial" w:hAnsi="Arial" w:cs="Arial"/>
          <w:szCs w:val="22"/>
        </w:rPr>
        <w:t xml:space="preserve">In response to this </w:t>
      </w:r>
      <w:r w:rsidR="00D74267" w:rsidRPr="000D1574">
        <w:rPr>
          <w:rFonts w:ascii="Arial" w:hAnsi="Arial" w:cs="Arial"/>
          <w:szCs w:val="22"/>
        </w:rPr>
        <w:t xml:space="preserve">section complete and submit Attachment </w:t>
      </w:r>
      <w:r w:rsidR="003B506A">
        <w:rPr>
          <w:rFonts w:ascii="Arial" w:hAnsi="Arial" w:cs="Arial"/>
          <w:szCs w:val="22"/>
        </w:rPr>
        <w:t>2</w:t>
      </w:r>
      <w:r w:rsidR="00D74267" w:rsidRPr="000D1574">
        <w:rPr>
          <w:rFonts w:ascii="Arial" w:hAnsi="Arial" w:cs="Arial"/>
          <w:szCs w:val="22"/>
        </w:rPr>
        <w:t xml:space="preserve">, </w:t>
      </w:r>
      <w:r w:rsidRPr="000D1574">
        <w:rPr>
          <w:rFonts w:ascii="Arial" w:hAnsi="Arial" w:cs="Arial"/>
          <w:szCs w:val="22"/>
        </w:rPr>
        <w:t>Bidder Qualifications</w:t>
      </w:r>
      <w:r w:rsidR="008C2E9C" w:rsidRPr="000D1574">
        <w:rPr>
          <w:rFonts w:ascii="Arial" w:hAnsi="Arial" w:cs="Arial"/>
          <w:szCs w:val="22"/>
        </w:rPr>
        <w:t xml:space="preserve"> Submission</w:t>
      </w:r>
      <w:r w:rsidRPr="000D1574">
        <w:rPr>
          <w:rFonts w:ascii="Arial" w:hAnsi="Arial" w:cs="Arial"/>
          <w:szCs w:val="22"/>
        </w:rPr>
        <w:t xml:space="preserve"> Form.</w:t>
      </w:r>
    </w:p>
    <w:p w14:paraId="69BEAD09" w14:textId="77777777" w:rsidR="00410A5B" w:rsidRPr="00BA31C0" w:rsidRDefault="00410A5B" w:rsidP="00D12B59">
      <w:pPr>
        <w:rPr>
          <w:rFonts w:ascii="Arial" w:hAnsi="Arial" w:cs="Arial"/>
          <w:sz w:val="24"/>
          <w:szCs w:val="24"/>
        </w:rPr>
      </w:pPr>
    </w:p>
    <w:p w14:paraId="1CD54D00" w14:textId="77777777" w:rsidR="000636CC" w:rsidRPr="00BA31C0" w:rsidRDefault="000636CC" w:rsidP="00D12B59">
      <w:pPr>
        <w:pStyle w:val="Heading1"/>
        <w:framePr w:wrap="notBeside"/>
        <w:rPr>
          <w:rFonts w:ascii="Arial" w:hAnsi="Arial" w:cs="Arial"/>
          <w:szCs w:val="24"/>
        </w:rPr>
      </w:pPr>
      <w:bookmarkStart w:id="12" w:name="_Toc26367523"/>
      <w:bookmarkStart w:id="13" w:name="_Toc26371246"/>
      <w:bookmarkStart w:id="14" w:name="_Toc26530199"/>
      <w:bookmarkStart w:id="15" w:name="_Toc26530354"/>
      <w:bookmarkStart w:id="16" w:name="_Toc26530441"/>
      <w:bookmarkStart w:id="17" w:name="_Toc26530528"/>
      <w:bookmarkStart w:id="18" w:name="_Toc26530629"/>
      <w:bookmarkStart w:id="19" w:name="_Toc26530777"/>
      <w:bookmarkStart w:id="20" w:name="_Toc26539019"/>
      <w:bookmarkStart w:id="21" w:name="_Toc26539104"/>
      <w:bookmarkStart w:id="22" w:name="_Toc26539405"/>
      <w:bookmarkStart w:id="23" w:name="_Toc26539489"/>
      <w:bookmarkStart w:id="24" w:name="_Toc26539574"/>
      <w:bookmarkStart w:id="25" w:name="_Toc26539659"/>
      <w:bookmarkStart w:id="26" w:name="_Toc26367524"/>
      <w:bookmarkStart w:id="27" w:name="_Toc26371247"/>
      <w:bookmarkStart w:id="28" w:name="_Toc26530200"/>
      <w:bookmarkStart w:id="29" w:name="_Toc26530355"/>
      <w:bookmarkStart w:id="30" w:name="_Toc26530442"/>
      <w:bookmarkStart w:id="31" w:name="_Toc26530529"/>
      <w:bookmarkStart w:id="32" w:name="_Toc26530630"/>
      <w:bookmarkStart w:id="33" w:name="_Toc26530778"/>
      <w:bookmarkStart w:id="34" w:name="_Toc26539020"/>
      <w:bookmarkStart w:id="35" w:name="_Toc26539105"/>
      <w:bookmarkStart w:id="36" w:name="_Toc26539406"/>
      <w:bookmarkStart w:id="37" w:name="_Toc26539490"/>
      <w:bookmarkStart w:id="38" w:name="_Toc26539575"/>
      <w:bookmarkStart w:id="39" w:name="_Toc26539660"/>
      <w:bookmarkStart w:id="40" w:name="_Toc26367525"/>
      <w:bookmarkStart w:id="41" w:name="_Toc26371248"/>
      <w:bookmarkStart w:id="42" w:name="_Toc26530201"/>
      <w:bookmarkStart w:id="43" w:name="_Toc26530356"/>
      <w:bookmarkStart w:id="44" w:name="_Toc26530443"/>
      <w:bookmarkStart w:id="45" w:name="_Toc26530530"/>
      <w:bookmarkStart w:id="46" w:name="_Toc26530631"/>
      <w:bookmarkStart w:id="47" w:name="_Toc26530779"/>
      <w:bookmarkStart w:id="48" w:name="_Toc26539021"/>
      <w:bookmarkStart w:id="49" w:name="_Toc26539106"/>
      <w:bookmarkStart w:id="50" w:name="_Toc26539407"/>
      <w:bookmarkStart w:id="51" w:name="_Toc26539491"/>
      <w:bookmarkStart w:id="52" w:name="_Toc26539576"/>
      <w:bookmarkStart w:id="53" w:name="_Toc26539661"/>
      <w:bookmarkStart w:id="54" w:name="_Toc26367526"/>
      <w:bookmarkStart w:id="55" w:name="_Toc26371249"/>
      <w:bookmarkStart w:id="56" w:name="_Toc26530202"/>
      <w:bookmarkStart w:id="57" w:name="_Toc26530357"/>
      <w:bookmarkStart w:id="58" w:name="_Toc26530444"/>
      <w:bookmarkStart w:id="59" w:name="_Toc26530531"/>
      <w:bookmarkStart w:id="60" w:name="_Toc26530632"/>
      <w:bookmarkStart w:id="61" w:name="_Toc26530780"/>
      <w:bookmarkStart w:id="62" w:name="_Toc26539022"/>
      <w:bookmarkStart w:id="63" w:name="_Toc26539107"/>
      <w:bookmarkStart w:id="64" w:name="_Toc26539408"/>
      <w:bookmarkStart w:id="65" w:name="_Toc26539492"/>
      <w:bookmarkStart w:id="66" w:name="_Toc26539577"/>
      <w:bookmarkStart w:id="67" w:name="_Toc26539662"/>
      <w:bookmarkStart w:id="68" w:name="_Toc26367527"/>
      <w:bookmarkStart w:id="69" w:name="_Toc26371250"/>
      <w:bookmarkStart w:id="70" w:name="_Toc26530203"/>
      <w:bookmarkStart w:id="71" w:name="_Toc26530358"/>
      <w:bookmarkStart w:id="72" w:name="_Toc26530445"/>
      <w:bookmarkStart w:id="73" w:name="_Toc26530532"/>
      <w:bookmarkStart w:id="74" w:name="_Toc26530633"/>
      <w:bookmarkStart w:id="75" w:name="_Toc26530781"/>
      <w:bookmarkStart w:id="76" w:name="_Toc26539023"/>
      <w:bookmarkStart w:id="77" w:name="_Toc26539108"/>
      <w:bookmarkStart w:id="78" w:name="_Toc26539409"/>
      <w:bookmarkStart w:id="79" w:name="_Toc26539493"/>
      <w:bookmarkStart w:id="80" w:name="_Toc26539578"/>
      <w:bookmarkStart w:id="81" w:name="_Toc26539663"/>
      <w:bookmarkStart w:id="82" w:name="_Toc26367528"/>
      <w:bookmarkStart w:id="83" w:name="_Toc26371251"/>
      <w:bookmarkStart w:id="84" w:name="_Toc26530204"/>
      <w:bookmarkStart w:id="85" w:name="_Toc26530359"/>
      <w:bookmarkStart w:id="86" w:name="_Toc26530446"/>
      <w:bookmarkStart w:id="87" w:name="_Toc26530533"/>
      <w:bookmarkStart w:id="88" w:name="_Toc26530634"/>
      <w:bookmarkStart w:id="89" w:name="_Toc26530782"/>
      <w:bookmarkStart w:id="90" w:name="_Toc26539024"/>
      <w:bookmarkStart w:id="91" w:name="_Toc26539109"/>
      <w:bookmarkStart w:id="92" w:name="_Toc26539410"/>
      <w:bookmarkStart w:id="93" w:name="_Toc26539494"/>
      <w:bookmarkStart w:id="94" w:name="_Toc26539579"/>
      <w:bookmarkStart w:id="95" w:name="_Toc26539664"/>
      <w:bookmarkStart w:id="96" w:name="_Toc26367529"/>
      <w:bookmarkStart w:id="97" w:name="_Toc26371252"/>
      <w:bookmarkStart w:id="98" w:name="_Toc26530205"/>
      <w:bookmarkStart w:id="99" w:name="_Toc26530360"/>
      <w:bookmarkStart w:id="100" w:name="_Toc26530447"/>
      <w:bookmarkStart w:id="101" w:name="_Toc26530534"/>
      <w:bookmarkStart w:id="102" w:name="_Toc26530635"/>
      <w:bookmarkStart w:id="103" w:name="_Toc26530783"/>
      <w:bookmarkStart w:id="104" w:name="_Toc26539025"/>
      <w:bookmarkStart w:id="105" w:name="_Toc26539110"/>
      <w:bookmarkStart w:id="106" w:name="_Toc26539411"/>
      <w:bookmarkStart w:id="107" w:name="_Toc26539495"/>
      <w:bookmarkStart w:id="108" w:name="_Toc26539580"/>
      <w:bookmarkStart w:id="109" w:name="_Toc26539665"/>
      <w:bookmarkStart w:id="110" w:name="_Toc14963715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BA31C0">
        <w:rPr>
          <w:rFonts w:ascii="Arial" w:hAnsi="Arial" w:cs="Arial"/>
          <w:szCs w:val="24"/>
        </w:rPr>
        <w:t>Scope of Services</w:t>
      </w:r>
      <w:bookmarkEnd w:id="110"/>
    </w:p>
    <w:p w14:paraId="58DB559D" w14:textId="77777777" w:rsidR="00395221" w:rsidRDefault="00395221" w:rsidP="00D12B59">
      <w:pPr>
        <w:pStyle w:val="RFPAuthorInstructions"/>
        <w:spacing w:line="276" w:lineRule="auto"/>
        <w:rPr>
          <w:rFonts w:ascii="Arial" w:hAnsi="Arial" w:cs="Arial"/>
          <w:szCs w:val="24"/>
        </w:rPr>
      </w:pPr>
    </w:p>
    <w:p w14:paraId="50F6352E" w14:textId="570F8BD8" w:rsidR="000E1926" w:rsidRDefault="00395221" w:rsidP="00395221">
      <w:pPr>
        <w:spacing w:line="240" w:lineRule="auto"/>
        <w:rPr>
          <w:rStyle w:val="Strong"/>
          <w:rFonts w:ascii="Arial" w:hAnsi="Arial" w:cs="Arial"/>
          <w:b w:val="0"/>
          <w:szCs w:val="24"/>
        </w:rPr>
      </w:pPr>
      <w:r w:rsidRPr="00326D1B">
        <w:rPr>
          <w:rStyle w:val="Strong"/>
          <w:rFonts w:ascii="Arial" w:hAnsi="Arial" w:cs="Arial"/>
          <w:b w:val="0"/>
          <w:szCs w:val="24"/>
        </w:rPr>
        <w:t xml:space="preserve">The scope of services set forth in this RFP represents an outline of what the College expects the successful Bidder to perform and is presented for the primary purpose of allowing the College to compare proposals.  </w:t>
      </w:r>
    </w:p>
    <w:p w14:paraId="7EF18E20" w14:textId="0465D056" w:rsidR="00395221" w:rsidRPr="00326D1B" w:rsidRDefault="00395221" w:rsidP="00395221">
      <w:pPr>
        <w:spacing w:line="240" w:lineRule="auto"/>
        <w:rPr>
          <w:rStyle w:val="Strong"/>
          <w:rFonts w:ascii="Arial" w:hAnsi="Arial" w:cs="Arial"/>
          <w:b w:val="0"/>
          <w:szCs w:val="24"/>
        </w:rPr>
      </w:pPr>
      <w:r w:rsidRPr="00326D1B">
        <w:rPr>
          <w:rStyle w:val="Strong"/>
          <w:rFonts w:ascii="Arial" w:hAnsi="Arial" w:cs="Arial"/>
          <w:b w:val="0"/>
          <w:szCs w:val="24"/>
        </w:rPr>
        <w:t xml:space="preserve">The scope of services to be provided by Bidder is to include the following:  </w:t>
      </w:r>
    </w:p>
    <w:p w14:paraId="13E64F8C" w14:textId="77777777" w:rsidR="00395221" w:rsidRPr="00326D1B" w:rsidRDefault="00395221" w:rsidP="00395221">
      <w:pPr>
        <w:spacing w:line="240" w:lineRule="auto"/>
        <w:rPr>
          <w:rStyle w:val="Strong"/>
          <w:rFonts w:ascii="Arial" w:hAnsi="Arial" w:cs="Arial"/>
          <w:b w:val="0"/>
          <w:szCs w:val="24"/>
        </w:rPr>
      </w:pPr>
    </w:p>
    <w:p w14:paraId="05867352" w14:textId="77777777" w:rsidR="00395221" w:rsidRPr="00326D1B" w:rsidRDefault="00395221" w:rsidP="00827EC0">
      <w:pPr>
        <w:numPr>
          <w:ilvl w:val="0"/>
          <w:numId w:val="32"/>
        </w:numPr>
        <w:spacing w:line="240" w:lineRule="auto"/>
        <w:rPr>
          <w:rStyle w:val="Strong"/>
          <w:rFonts w:ascii="Arial" w:hAnsi="Arial" w:cs="Arial"/>
          <w:b w:val="0"/>
          <w:szCs w:val="24"/>
        </w:rPr>
      </w:pPr>
      <w:r w:rsidRPr="00326D1B">
        <w:rPr>
          <w:rStyle w:val="Strong"/>
          <w:rFonts w:ascii="Arial" w:hAnsi="Arial" w:cs="Arial"/>
          <w:b w:val="0"/>
          <w:szCs w:val="24"/>
          <w:u w:val="single"/>
        </w:rPr>
        <w:t>Grant Research</w:t>
      </w:r>
      <w:r w:rsidRPr="00326D1B">
        <w:rPr>
          <w:rStyle w:val="Strong"/>
          <w:rFonts w:ascii="Arial" w:hAnsi="Arial" w:cs="Arial"/>
          <w:b w:val="0"/>
          <w:szCs w:val="24"/>
        </w:rPr>
        <w:t xml:space="preserve"> - Assist the College’s Sponsored Research staff and administrators with researching and identifying potential external funding sources, including public grants, private foundation grants and possible corporate sponsorships; </w:t>
      </w:r>
    </w:p>
    <w:p w14:paraId="1202D2E1" w14:textId="77777777" w:rsidR="00395221" w:rsidRPr="00326D1B" w:rsidRDefault="00395221" w:rsidP="00395221">
      <w:pPr>
        <w:spacing w:line="240" w:lineRule="auto"/>
        <w:ind w:left="720"/>
        <w:rPr>
          <w:rStyle w:val="Strong"/>
          <w:rFonts w:ascii="Arial" w:hAnsi="Arial" w:cs="Arial"/>
          <w:b w:val="0"/>
          <w:sz w:val="10"/>
          <w:szCs w:val="24"/>
        </w:rPr>
      </w:pPr>
    </w:p>
    <w:p w14:paraId="1160BD29" w14:textId="77777777" w:rsidR="00395221" w:rsidRPr="00326D1B" w:rsidRDefault="00395221" w:rsidP="00827EC0">
      <w:pPr>
        <w:numPr>
          <w:ilvl w:val="0"/>
          <w:numId w:val="32"/>
        </w:numPr>
        <w:spacing w:line="240" w:lineRule="auto"/>
        <w:rPr>
          <w:rStyle w:val="Strong"/>
          <w:rFonts w:ascii="Arial" w:hAnsi="Arial" w:cs="Arial"/>
          <w:b w:val="0"/>
          <w:szCs w:val="24"/>
        </w:rPr>
      </w:pPr>
      <w:r w:rsidRPr="00326D1B">
        <w:rPr>
          <w:rStyle w:val="Strong"/>
          <w:rFonts w:ascii="Arial" w:hAnsi="Arial" w:cs="Arial"/>
          <w:b w:val="0"/>
          <w:szCs w:val="24"/>
          <w:u w:val="single"/>
        </w:rPr>
        <w:t>Grant Prioritization</w:t>
      </w:r>
      <w:r w:rsidRPr="00326D1B">
        <w:rPr>
          <w:rStyle w:val="Strong"/>
          <w:rFonts w:ascii="Arial" w:hAnsi="Arial" w:cs="Arial"/>
          <w:b w:val="0"/>
          <w:szCs w:val="24"/>
        </w:rPr>
        <w:t xml:space="preserve"> - Assisting the College’s Sponsored Research staff and administrators with prioritizing grant opportunities identified; </w:t>
      </w:r>
    </w:p>
    <w:p w14:paraId="474582F2" w14:textId="77777777" w:rsidR="00395221" w:rsidRPr="00326D1B" w:rsidRDefault="00395221" w:rsidP="00395221">
      <w:pPr>
        <w:spacing w:line="240" w:lineRule="auto"/>
        <w:ind w:left="720"/>
        <w:rPr>
          <w:rStyle w:val="Strong"/>
          <w:rFonts w:ascii="Arial" w:hAnsi="Arial" w:cs="Arial"/>
          <w:b w:val="0"/>
          <w:sz w:val="14"/>
          <w:szCs w:val="24"/>
        </w:rPr>
      </w:pPr>
    </w:p>
    <w:p w14:paraId="50BD4878" w14:textId="77777777" w:rsidR="00395221" w:rsidRPr="00326D1B" w:rsidRDefault="00395221" w:rsidP="00827EC0">
      <w:pPr>
        <w:numPr>
          <w:ilvl w:val="0"/>
          <w:numId w:val="32"/>
        </w:numPr>
        <w:spacing w:line="240" w:lineRule="auto"/>
        <w:rPr>
          <w:rStyle w:val="Strong"/>
          <w:rFonts w:ascii="Arial" w:hAnsi="Arial" w:cs="Arial"/>
          <w:b w:val="0"/>
          <w:szCs w:val="24"/>
        </w:rPr>
      </w:pPr>
      <w:r w:rsidRPr="00326D1B">
        <w:rPr>
          <w:rStyle w:val="Strong"/>
          <w:rFonts w:ascii="Arial" w:hAnsi="Arial" w:cs="Arial"/>
          <w:b w:val="0"/>
          <w:szCs w:val="24"/>
          <w:u w:val="single"/>
        </w:rPr>
        <w:t>Grant Writing</w:t>
      </w:r>
      <w:r w:rsidRPr="00326D1B">
        <w:rPr>
          <w:rStyle w:val="Strong"/>
          <w:rFonts w:ascii="Arial" w:hAnsi="Arial" w:cs="Arial"/>
          <w:b w:val="0"/>
          <w:szCs w:val="24"/>
        </w:rPr>
        <w:t xml:space="preserve"> – Provide grant writing services on behalf of the College, and grant writing training workshops for staff and administrators;</w:t>
      </w:r>
    </w:p>
    <w:p w14:paraId="0891F32C" w14:textId="77777777" w:rsidR="00395221" w:rsidRPr="00326D1B" w:rsidRDefault="00395221" w:rsidP="00395221">
      <w:pPr>
        <w:spacing w:line="240" w:lineRule="auto"/>
        <w:ind w:left="720"/>
        <w:rPr>
          <w:rStyle w:val="Strong"/>
          <w:rFonts w:ascii="Arial" w:hAnsi="Arial" w:cs="Arial"/>
          <w:b w:val="0"/>
          <w:sz w:val="10"/>
          <w:szCs w:val="24"/>
        </w:rPr>
      </w:pPr>
    </w:p>
    <w:p w14:paraId="622A8EB6" w14:textId="77777777" w:rsidR="00395221" w:rsidRPr="00326D1B" w:rsidRDefault="00395221" w:rsidP="00827EC0">
      <w:pPr>
        <w:numPr>
          <w:ilvl w:val="0"/>
          <w:numId w:val="32"/>
        </w:numPr>
        <w:spacing w:line="240" w:lineRule="auto"/>
        <w:rPr>
          <w:rStyle w:val="Strong"/>
          <w:rFonts w:ascii="Arial" w:hAnsi="Arial" w:cs="Arial"/>
          <w:b w:val="0"/>
          <w:szCs w:val="24"/>
        </w:rPr>
      </w:pPr>
      <w:r w:rsidRPr="00326D1B">
        <w:rPr>
          <w:rStyle w:val="Strong"/>
          <w:rFonts w:ascii="Arial" w:hAnsi="Arial" w:cs="Arial"/>
          <w:b w:val="0"/>
          <w:szCs w:val="24"/>
          <w:u w:val="single"/>
        </w:rPr>
        <w:t>Grant Submissions and Management</w:t>
      </w:r>
      <w:r w:rsidRPr="00326D1B">
        <w:rPr>
          <w:rStyle w:val="Strong"/>
          <w:rFonts w:ascii="Arial" w:hAnsi="Arial" w:cs="Arial"/>
          <w:b w:val="0"/>
          <w:szCs w:val="24"/>
        </w:rPr>
        <w:t xml:space="preserve"> - Provide general grant writing services associated with the completion, submission, and tracking of at least four (4) grant applications annually; and</w:t>
      </w:r>
    </w:p>
    <w:p w14:paraId="15B1D102" w14:textId="77777777" w:rsidR="00395221" w:rsidRPr="00326D1B" w:rsidRDefault="00395221" w:rsidP="00395221">
      <w:pPr>
        <w:spacing w:line="240" w:lineRule="auto"/>
        <w:ind w:left="720"/>
        <w:rPr>
          <w:rStyle w:val="Strong"/>
          <w:rFonts w:ascii="Arial" w:hAnsi="Arial" w:cs="Arial"/>
          <w:b w:val="0"/>
          <w:sz w:val="10"/>
          <w:szCs w:val="24"/>
        </w:rPr>
      </w:pPr>
    </w:p>
    <w:p w14:paraId="1B0E2F2C" w14:textId="403DBDA3" w:rsidR="00223823" w:rsidRPr="00385624" w:rsidRDefault="00395221" w:rsidP="00827EC0">
      <w:pPr>
        <w:numPr>
          <w:ilvl w:val="0"/>
          <w:numId w:val="32"/>
        </w:numPr>
        <w:rPr>
          <w:rStyle w:val="Strong"/>
          <w:rFonts w:ascii="Arial" w:hAnsi="Arial" w:cs="Arial"/>
          <w:b w:val="0"/>
          <w:bCs w:val="0"/>
          <w:szCs w:val="24"/>
        </w:rPr>
      </w:pPr>
      <w:r w:rsidRPr="004250CE">
        <w:rPr>
          <w:rStyle w:val="Strong"/>
          <w:rFonts w:ascii="Arial" w:hAnsi="Arial" w:cs="Arial"/>
          <w:b w:val="0"/>
          <w:szCs w:val="24"/>
          <w:u w:val="single"/>
        </w:rPr>
        <w:t xml:space="preserve">Governmental Relations </w:t>
      </w:r>
      <w:r w:rsidRPr="004250CE">
        <w:rPr>
          <w:rStyle w:val="Strong"/>
          <w:rFonts w:ascii="Arial" w:hAnsi="Arial" w:cs="Arial"/>
          <w:b w:val="0"/>
          <w:szCs w:val="24"/>
        </w:rPr>
        <w:t>– Provide governmental relations services on behalf of the College to federal agencies as it relates to the pursuit of competitive federal grants that provide funding for programs, research, equipment, and scholarships.</w:t>
      </w:r>
    </w:p>
    <w:p w14:paraId="1BA0EF02" w14:textId="713A7908" w:rsidR="00385624" w:rsidRDefault="00385624" w:rsidP="00385624">
      <w:pPr>
        <w:rPr>
          <w:rFonts w:ascii="Arial" w:hAnsi="Arial" w:cs="Arial"/>
          <w:szCs w:val="24"/>
        </w:rPr>
      </w:pPr>
    </w:p>
    <w:p w14:paraId="6B4224F6" w14:textId="77777777" w:rsidR="00385624" w:rsidRPr="004250CE" w:rsidRDefault="00385624" w:rsidP="00385624">
      <w:pPr>
        <w:rPr>
          <w:rFonts w:ascii="Arial" w:hAnsi="Arial" w:cs="Arial"/>
          <w:szCs w:val="24"/>
        </w:rPr>
      </w:pPr>
    </w:p>
    <w:p w14:paraId="078EA37A" w14:textId="3516D809" w:rsidR="0060377A" w:rsidRPr="00BA31C0" w:rsidRDefault="0060377A" w:rsidP="00D12B59">
      <w:pPr>
        <w:pStyle w:val="Heading1"/>
        <w:framePr w:wrap="notBeside"/>
        <w:rPr>
          <w:rFonts w:ascii="Arial" w:hAnsi="Arial" w:cs="Arial"/>
          <w:szCs w:val="24"/>
        </w:rPr>
      </w:pPr>
      <w:bookmarkStart w:id="111" w:name="_Toc149637152"/>
      <w:r w:rsidRPr="00BA31C0">
        <w:rPr>
          <w:rFonts w:ascii="Arial" w:hAnsi="Arial" w:cs="Arial"/>
          <w:szCs w:val="24"/>
        </w:rPr>
        <w:lastRenderedPageBreak/>
        <w:t>Cost Proposal</w:t>
      </w:r>
      <w:bookmarkEnd w:id="111"/>
    </w:p>
    <w:p w14:paraId="39C98449" w14:textId="77777777" w:rsidR="007F46C0" w:rsidRDefault="007F46C0" w:rsidP="007F46C0">
      <w:pPr>
        <w:spacing w:line="240" w:lineRule="auto"/>
        <w:rPr>
          <w:rFonts w:ascii="Arial" w:eastAsia="Palatino Linotype" w:hAnsi="Arial" w:cs="Arial"/>
          <w:b/>
          <w:u w:val="single"/>
        </w:rPr>
      </w:pPr>
    </w:p>
    <w:p w14:paraId="42D81627" w14:textId="7D2EDC1B" w:rsidR="00B3720E" w:rsidRPr="00DD7136" w:rsidRDefault="00B3720E" w:rsidP="00B3720E">
      <w:pPr>
        <w:pBdr>
          <w:top w:val="nil"/>
          <w:left w:val="nil"/>
          <w:bottom w:val="nil"/>
          <w:right w:val="nil"/>
          <w:between w:val="nil"/>
        </w:pBdr>
        <w:spacing w:line="240" w:lineRule="auto"/>
        <w:ind w:left="1080" w:hanging="720"/>
        <w:contextualSpacing/>
        <w:rPr>
          <w:rFonts w:ascii="Arial" w:eastAsia="Palatino Linotype" w:hAnsi="Arial" w:cs="Arial"/>
          <w:color w:val="000000"/>
        </w:rPr>
      </w:pPr>
      <w:r>
        <w:rPr>
          <w:rFonts w:ascii="Arial" w:eastAsia="Palatino Linotype" w:hAnsi="Arial" w:cs="Arial"/>
          <w:color w:val="000000"/>
        </w:rPr>
        <w:t>1.</w:t>
      </w:r>
      <w:r>
        <w:rPr>
          <w:rFonts w:ascii="Arial" w:eastAsia="Palatino Linotype" w:hAnsi="Arial" w:cs="Arial"/>
          <w:color w:val="000000"/>
        </w:rPr>
        <w:tab/>
      </w:r>
      <w:r w:rsidRPr="00DD7136">
        <w:rPr>
          <w:rFonts w:ascii="Arial" w:eastAsia="Palatino Linotype" w:hAnsi="Arial" w:cs="Arial"/>
          <w:color w:val="000000"/>
        </w:rPr>
        <w:t>Bidder is required to submit a</w:t>
      </w:r>
      <w:r w:rsidR="004E22B4">
        <w:rPr>
          <w:rFonts w:ascii="Arial" w:eastAsia="Palatino Linotype" w:hAnsi="Arial" w:cs="Arial"/>
          <w:color w:val="000000"/>
        </w:rPr>
        <w:t xml:space="preserve"> financial p</w:t>
      </w:r>
      <w:r w:rsidRPr="00DD7136">
        <w:rPr>
          <w:rFonts w:ascii="Arial" w:eastAsia="Palatino Linotype" w:hAnsi="Arial" w:cs="Arial"/>
          <w:color w:val="000000"/>
        </w:rPr>
        <w:t>roposal as part of its response</w:t>
      </w:r>
      <w:r w:rsidR="004E22B4">
        <w:rPr>
          <w:rFonts w:ascii="Arial" w:eastAsia="Palatino Linotype" w:hAnsi="Arial" w:cs="Arial"/>
          <w:color w:val="000000"/>
        </w:rPr>
        <w:t xml:space="preserve"> </w:t>
      </w:r>
      <w:r w:rsidR="00A162B8">
        <w:rPr>
          <w:rFonts w:ascii="Arial" w:eastAsia="Palatino Linotype" w:hAnsi="Arial" w:cs="Arial"/>
          <w:color w:val="000000"/>
        </w:rPr>
        <w:t>and is r</w:t>
      </w:r>
      <w:r w:rsidR="004E22B4">
        <w:rPr>
          <w:rFonts w:ascii="Arial" w:eastAsia="Palatino Linotype" w:hAnsi="Arial" w:cs="Arial"/>
          <w:color w:val="000000"/>
        </w:rPr>
        <w:t>eferred to herein as the Cost Proposal</w:t>
      </w:r>
      <w:r w:rsidRPr="00DD7136">
        <w:rPr>
          <w:rFonts w:ascii="Arial" w:eastAsia="Palatino Linotype" w:hAnsi="Arial" w:cs="Arial"/>
          <w:color w:val="000000"/>
        </w:rPr>
        <w:t xml:space="preserve">.  The </w:t>
      </w:r>
      <w:r w:rsidR="004E22B4">
        <w:rPr>
          <w:rFonts w:ascii="Arial" w:eastAsia="Palatino Linotype" w:hAnsi="Arial" w:cs="Arial"/>
          <w:color w:val="000000"/>
        </w:rPr>
        <w:t>Cost Proposal</w:t>
      </w:r>
      <w:r w:rsidRPr="00DD7136">
        <w:rPr>
          <w:rFonts w:ascii="Arial" w:eastAsia="Palatino Linotype" w:hAnsi="Arial" w:cs="Arial"/>
          <w:color w:val="000000"/>
        </w:rPr>
        <w:t xml:space="preserve"> will include the following sections: </w:t>
      </w:r>
    </w:p>
    <w:p w14:paraId="76D6A391" w14:textId="77777777" w:rsidR="00B3720E" w:rsidRPr="00DD7136" w:rsidRDefault="00B3720E" w:rsidP="00B3720E">
      <w:pPr>
        <w:pBdr>
          <w:top w:val="nil"/>
          <w:left w:val="nil"/>
          <w:bottom w:val="nil"/>
          <w:right w:val="nil"/>
          <w:between w:val="nil"/>
        </w:pBdr>
        <w:spacing w:line="240" w:lineRule="auto"/>
        <w:ind w:left="1080"/>
        <w:contextualSpacing/>
        <w:rPr>
          <w:rFonts w:ascii="Arial" w:eastAsia="Palatino Linotype" w:hAnsi="Arial" w:cs="Arial"/>
          <w:color w:val="000000"/>
          <w:sz w:val="12"/>
        </w:rPr>
      </w:pPr>
    </w:p>
    <w:p w14:paraId="234DE3DE" w14:textId="3A626666" w:rsidR="00B3720E" w:rsidRPr="00DD7136" w:rsidRDefault="00B3720E" w:rsidP="00827EC0">
      <w:pPr>
        <w:pStyle w:val="ListParagraph"/>
        <w:numPr>
          <w:ilvl w:val="0"/>
          <w:numId w:val="43"/>
        </w:numPr>
        <w:pBdr>
          <w:top w:val="nil"/>
          <w:left w:val="nil"/>
          <w:bottom w:val="nil"/>
          <w:right w:val="nil"/>
          <w:between w:val="nil"/>
        </w:pBdr>
        <w:spacing w:line="240" w:lineRule="auto"/>
        <w:ind w:left="1440"/>
        <w:rPr>
          <w:rFonts w:ascii="Arial" w:eastAsia="Palatino Linotype" w:hAnsi="Arial" w:cs="Arial"/>
          <w:color w:val="000000"/>
        </w:rPr>
      </w:pPr>
      <w:r w:rsidRPr="00DD7136">
        <w:rPr>
          <w:rFonts w:ascii="Arial" w:eastAsia="Palatino Linotype" w:hAnsi="Arial" w:cs="Arial"/>
          <w:color w:val="000000"/>
        </w:rPr>
        <w:t xml:space="preserve">"Not-to-Exceed Costs for Grant </w:t>
      </w:r>
      <w:r>
        <w:rPr>
          <w:rFonts w:ascii="Arial" w:eastAsia="Palatino Linotype" w:hAnsi="Arial" w:cs="Arial"/>
          <w:color w:val="000000"/>
        </w:rPr>
        <w:t>Research</w:t>
      </w:r>
      <w:r w:rsidR="000D18FB">
        <w:rPr>
          <w:rFonts w:ascii="Arial" w:eastAsia="Palatino Linotype" w:hAnsi="Arial" w:cs="Arial"/>
          <w:color w:val="000000"/>
        </w:rPr>
        <w:t xml:space="preserve"> and Related Consulting Services</w:t>
      </w:r>
      <w:r w:rsidRPr="00DD7136">
        <w:rPr>
          <w:rFonts w:ascii="Arial" w:eastAsia="Palatino Linotype" w:hAnsi="Arial" w:cs="Arial"/>
          <w:color w:val="000000"/>
        </w:rPr>
        <w:t>."</w:t>
      </w:r>
    </w:p>
    <w:p w14:paraId="7E2B8E97" w14:textId="77777777" w:rsidR="00B3720E" w:rsidRPr="00DD7136" w:rsidRDefault="00B3720E" w:rsidP="00B3720E">
      <w:pPr>
        <w:pStyle w:val="ListParagraph"/>
        <w:pBdr>
          <w:top w:val="nil"/>
          <w:left w:val="nil"/>
          <w:bottom w:val="nil"/>
          <w:right w:val="nil"/>
          <w:between w:val="nil"/>
        </w:pBdr>
        <w:spacing w:line="240" w:lineRule="auto"/>
        <w:ind w:left="1440"/>
        <w:rPr>
          <w:rFonts w:ascii="Arial" w:eastAsia="Palatino Linotype" w:hAnsi="Arial" w:cs="Arial"/>
          <w:color w:val="000000"/>
        </w:rPr>
      </w:pPr>
    </w:p>
    <w:p w14:paraId="680A39FA" w14:textId="77777777" w:rsidR="00B3720E" w:rsidRPr="00DD7136" w:rsidRDefault="00B3720E" w:rsidP="00827EC0">
      <w:pPr>
        <w:pStyle w:val="ListParagraph"/>
        <w:numPr>
          <w:ilvl w:val="0"/>
          <w:numId w:val="43"/>
        </w:numPr>
        <w:pBdr>
          <w:top w:val="nil"/>
          <w:left w:val="nil"/>
          <w:bottom w:val="nil"/>
          <w:right w:val="nil"/>
          <w:between w:val="nil"/>
        </w:pBdr>
        <w:spacing w:line="240" w:lineRule="auto"/>
        <w:ind w:left="1440"/>
        <w:rPr>
          <w:rFonts w:ascii="Arial" w:eastAsia="Palatino Linotype" w:hAnsi="Arial" w:cs="Arial"/>
          <w:color w:val="000000"/>
        </w:rPr>
      </w:pPr>
      <w:r w:rsidRPr="00DD7136">
        <w:rPr>
          <w:rFonts w:ascii="Arial" w:eastAsia="Palatino Linotype" w:hAnsi="Arial" w:cs="Arial"/>
          <w:color w:val="000000"/>
        </w:rPr>
        <w:t>"Not-to-Exceed Itemized Travel and Additional Costs."</w:t>
      </w:r>
    </w:p>
    <w:p w14:paraId="6B5F273A" w14:textId="77777777" w:rsidR="00B3720E" w:rsidRPr="00DD7136" w:rsidRDefault="00B3720E" w:rsidP="00B3720E">
      <w:pPr>
        <w:pStyle w:val="ListParagraph"/>
        <w:pBdr>
          <w:top w:val="nil"/>
          <w:left w:val="nil"/>
          <w:bottom w:val="nil"/>
          <w:right w:val="nil"/>
          <w:between w:val="nil"/>
        </w:pBdr>
        <w:spacing w:line="240" w:lineRule="auto"/>
        <w:ind w:left="1440"/>
        <w:rPr>
          <w:rFonts w:ascii="Arial" w:eastAsia="Palatino Linotype" w:hAnsi="Arial" w:cs="Arial"/>
          <w:color w:val="000000"/>
          <w:sz w:val="10"/>
        </w:rPr>
      </w:pPr>
    </w:p>
    <w:p w14:paraId="3C70BC21" w14:textId="2587FE5B" w:rsidR="00B3720E" w:rsidRPr="00DD7136" w:rsidRDefault="00B3720E" w:rsidP="00827EC0">
      <w:pPr>
        <w:pStyle w:val="ListParagraph"/>
        <w:numPr>
          <w:ilvl w:val="2"/>
          <w:numId w:val="43"/>
        </w:numPr>
        <w:pBdr>
          <w:top w:val="nil"/>
          <w:left w:val="nil"/>
          <w:bottom w:val="nil"/>
          <w:right w:val="nil"/>
          <w:between w:val="nil"/>
        </w:pBdr>
        <w:spacing w:line="240" w:lineRule="auto"/>
        <w:rPr>
          <w:rFonts w:ascii="Arial" w:eastAsia="Palatino Linotype" w:hAnsi="Arial" w:cs="Arial"/>
          <w:color w:val="000000"/>
        </w:rPr>
      </w:pPr>
      <w:r w:rsidRPr="00DD7136">
        <w:rPr>
          <w:rFonts w:ascii="Arial" w:hAnsi="Arial" w:cs="Arial"/>
          <w:color w:val="000000"/>
          <w:szCs w:val="24"/>
        </w:rPr>
        <w:t xml:space="preserve">Bidder must include an itemized list of estimated travel costs (with a not-to-exceed amount) with its </w:t>
      </w:r>
      <w:r w:rsidR="004E22B4">
        <w:rPr>
          <w:rFonts w:ascii="Arial" w:hAnsi="Arial" w:cs="Arial"/>
          <w:color w:val="000000"/>
          <w:szCs w:val="24"/>
        </w:rPr>
        <w:t>Cost</w:t>
      </w:r>
      <w:r w:rsidRPr="00DD7136">
        <w:rPr>
          <w:rFonts w:ascii="Arial" w:hAnsi="Arial" w:cs="Arial"/>
          <w:color w:val="000000"/>
          <w:szCs w:val="24"/>
        </w:rPr>
        <w:t xml:space="preserve"> Proposal.</w:t>
      </w:r>
    </w:p>
    <w:p w14:paraId="4BEE12BB" w14:textId="77777777" w:rsidR="00B3720E" w:rsidRPr="00DD7136" w:rsidRDefault="00B3720E" w:rsidP="00B3720E">
      <w:pPr>
        <w:pStyle w:val="ListParagraph"/>
        <w:pBdr>
          <w:top w:val="nil"/>
          <w:left w:val="nil"/>
          <w:bottom w:val="nil"/>
          <w:right w:val="nil"/>
          <w:between w:val="nil"/>
        </w:pBdr>
        <w:spacing w:line="240" w:lineRule="auto"/>
        <w:ind w:left="2160"/>
        <w:rPr>
          <w:rFonts w:ascii="Arial" w:eastAsia="Palatino Linotype" w:hAnsi="Arial" w:cs="Arial"/>
          <w:color w:val="000000"/>
          <w:sz w:val="10"/>
        </w:rPr>
      </w:pPr>
    </w:p>
    <w:p w14:paraId="07517A7C" w14:textId="7A16B952" w:rsidR="00B3720E" w:rsidRPr="00DD7136" w:rsidRDefault="00B3720E" w:rsidP="00827EC0">
      <w:pPr>
        <w:pStyle w:val="ListParagraph"/>
        <w:numPr>
          <w:ilvl w:val="2"/>
          <w:numId w:val="43"/>
        </w:numPr>
        <w:pBdr>
          <w:top w:val="nil"/>
          <w:left w:val="nil"/>
          <w:bottom w:val="nil"/>
          <w:right w:val="nil"/>
          <w:between w:val="nil"/>
        </w:pBdr>
        <w:spacing w:line="240" w:lineRule="auto"/>
        <w:rPr>
          <w:rFonts w:ascii="Arial" w:eastAsia="Palatino Linotype" w:hAnsi="Arial" w:cs="Arial"/>
          <w:color w:val="000000"/>
        </w:rPr>
      </w:pPr>
      <w:r w:rsidRPr="00DD7136">
        <w:rPr>
          <w:rFonts w:ascii="Arial" w:hAnsi="Arial" w:cs="Arial"/>
          <w:color w:val="000000"/>
          <w:szCs w:val="24"/>
        </w:rPr>
        <w:t xml:space="preserve">Bidder must include an itemized list of any and all additional costs (with a not-to-exceed amount) with its </w:t>
      </w:r>
      <w:r w:rsidR="004E22B4">
        <w:rPr>
          <w:rFonts w:ascii="Arial" w:hAnsi="Arial" w:cs="Arial"/>
          <w:color w:val="000000"/>
          <w:szCs w:val="24"/>
        </w:rPr>
        <w:t>Cost</w:t>
      </w:r>
      <w:r w:rsidRPr="00DD7136">
        <w:rPr>
          <w:rFonts w:ascii="Arial" w:hAnsi="Arial" w:cs="Arial"/>
          <w:color w:val="000000"/>
          <w:szCs w:val="24"/>
        </w:rPr>
        <w:t xml:space="preserve"> Proposal.</w:t>
      </w:r>
    </w:p>
    <w:p w14:paraId="5BD4A5C3" w14:textId="77777777" w:rsidR="00B3720E" w:rsidRPr="00DD7136" w:rsidRDefault="00B3720E" w:rsidP="00B3720E">
      <w:pPr>
        <w:pStyle w:val="ListParagraph"/>
        <w:pBdr>
          <w:top w:val="nil"/>
          <w:left w:val="nil"/>
          <w:bottom w:val="nil"/>
          <w:right w:val="nil"/>
          <w:between w:val="nil"/>
        </w:pBdr>
        <w:spacing w:line="240" w:lineRule="auto"/>
        <w:ind w:left="1080"/>
        <w:rPr>
          <w:rFonts w:ascii="Arial" w:eastAsia="Palatino Linotype" w:hAnsi="Arial" w:cs="Arial"/>
          <w:color w:val="000000"/>
        </w:rPr>
      </w:pPr>
    </w:p>
    <w:p w14:paraId="07E804F5" w14:textId="41732262" w:rsidR="00B3720E" w:rsidRPr="002A157D" w:rsidRDefault="00B3720E" w:rsidP="00827EC0">
      <w:pPr>
        <w:pStyle w:val="ListParagraph"/>
        <w:numPr>
          <w:ilvl w:val="0"/>
          <w:numId w:val="44"/>
        </w:numPr>
        <w:pBdr>
          <w:top w:val="nil"/>
          <w:left w:val="nil"/>
          <w:bottom w:val="nil"/>
          <w:right w:val="nil"/>
          <w:between w:val="nil"/>
        </w:pBdr>
        <w:spacing w:line="240" w:lineRule="auto"/>
        <w:ind w:left="1080" w:hanging="720"/>
        <w:rPr>
          <w:rFonts w:ascii="Arial" w:eastAsia="Palatino Linotype" w:hAnsi="Arial" w:cs="Arial"/>
          <w:color w:val="000000"/>
        </w:rPr>
      </w:pPr>
      <w:r w:rsidRPr="00DD7136">
        <w:rPr>
          <w:rFonts w:ascii="Arial" w:eastAsia="Palatino Linotype" w:hAnsi="Arial" w:cs="Arial"/>
          <w:color w:val="000000"/>
        </w:rPr>
        <w:t xml:space="preserve">Bidder is to enter its </w:t>
      </w:r>
      <w:r w:rsidR="00A162B8">
        <w:rPr>
          <w:rFonts w:ascii="Arial" w:eastAsia="Palatino Linotype" w:hAnsi="Arial" w:cs="Arial"/>
          <w:color w:val="000000"/>
        </w:rPr>
        <w:t>f</w:t>
      </w:r>
      <w:r w:rsidRPr="00DD7136">
        <w:rPr>
          <w:rFonts w:ascii="Arial" w:eastAsia="Palatino Linotype" w:hAnsi="Arial" w:cs="Arial"/>
          <w:color w:val="000000"/>
        </w:rPr>
        <w:t xml:space="preserve">inancial </w:t>
      </w:r>
      <w:r w:rsidR="00A162B8">
        <w:rPr>
          <w:rFonts w:ascii="Arial" w:eastAsia="Palatino Linotype" w:hAnsi="Arial" w:cs="Arial"/>
          <w:color w:val="000000"/>
        </w:rPr>
        <w:t>p</w:t>
      </w:r>
      <w:r w:rsidRPr="00DD7136">
        <w:rPr>
          <w:rFonts w:ascii="Arial" w:eastAsia="Palatino Linotype" w:hAnsi="Arial" w:cs="Arial"/>
          <w:color w:val="000000"/>
        </w:rPr>
        <w:t xml:space="preserve">roposal on the Cost Proposal Form provided in </w:t>
      </w:r>
      <w:r w:rsidRPr="002A157D">
        <w:rPr>
          <w:rFonts w:ascii="Arial" w:eastAsia="Palatino Linotype" w:hAnsi="Arial" w:cs="Arial"/>
          <w:color w:val="000000"/>
        </w:rPr>
        <w:t xml:space="preserve">Attachment </w:t>
      </w:r>
      <w:r w:rsidR="004E22B4">
        <w:rPr>
          <w:rFonts w:ascii="Arial" w:eastAsia="Palatino Linotype" w:hAnsi="Arial" w:cs="Arial"/>
          <w:color w:val="000000"/>
        </w:rPr>
        <w:t>12</w:t>
      </w:r>
      <w:r w:rsidRPr="002A157D">
        <w:rPr>
          <w:rFonts w:ascii="Arial" w:eastAsia="Palatino Linotype" w:hAnsi="Arial" w:cs="Arial"/>
          <w:color w:val="000000"/>
        </w:rPr>
        <w:t>.</w:t>
      </w:r>
      <w:r w:rsidR="0043023D">
        <w:rPr>
          <w:rFonts w:ascii="Arial" w:eastAsia="Palatino Linotype" w:hAnsi="Arial" w:cs="Arial"/>
          <w:color w:val="000000"/>
        </w:rPr>
        <w:t xml:space="preserve">  No modifications</w:t>
      </w:r>
      <w:r w:rsidR="00165646">
        <w:rPr>
          <w:rFonts w:ascii="Arial" w:eastAsia="Palatino Linotype" w:hAnsi="Arial" w:cs="Arial"/>
          <w:color w:val="000000"/>
        </w:rPr>
        <w:t xml:space="preserve"> may be made to the Cost Proposal Form and Bidders are encourage</w:t>
      </w:r>
      <w:r w:rsidR="00BD71FC">
        <w:rPr>
          <w:rFonts w:ascii="Arial" w:eastAsia="Palatino Linotype" w:hAnsi="Arial" w:cs="Arial"/>
          <w:color w:val="000000"/>
        </w:rPr>
        <w:t>d</w:t>
      </w:r>
      <w:r w:rsidR="00165646">
        <w:rPr>
          <w:rFonts w:ascii="Arial" w:eastAsia="Palatino Linotype" w:hAnsi="Arial" w:cs="Arial"/>
          <w:color w:val="000000"/>
        </w:rPr>
        <w:t xml:space="preserve"> to seek clarification.  Modifications to the Cost Proposal Form may result in disqualification.</w:t>
      </w:r>
    </w:p>
    <w:p w14:paraId="6B12D9AF" w14:textId="77777777" w:rsidR="00B3720E" w:rsidRPr="00DD7136" w:rsidRDefault="00B3720E" w:rsidP="00B3720E">
      <w:pPr>
        <w:pStyle w:val="ListParagraph"/>
        <w:pBdr>
          <w:top w:val="nil"/>
          <w:left w:val="nil"/>
          <w:bottom w:val="nil"/>
          <w:right w:val="nil"/>
          <w:between w:val="nil"/>
        </w:pBdr>
        <w:spacing w:line="240" w:lineRule="auto"/>
        <w:ind w:left="1080" w:hanging="720"/>
        <w:rPr>
          <w:rFonts w:ascii="Arial" w:eastAsia="Palatino Linotype" w:hAnsi="Arial" w:cs="Arial"/>
          <w:color w:val="000000"/>
        </w:rPr>
      </w:pPr>
    </w:p>
    <w:p w14:paraId="4D35EEA2" w14:textId="751FC3DD" w:rsidR="00B3720E" w:rsidRPr="005B2E3C" w:rsidRDefault="00B3720E" w:rsidP="00827EC0">
      <w:pPr>
        <w:pStyle w:val="ListParagraph"/>
        <w:numPr>
          <w:ilvl w:val="0"/>
          <w:numId w:val="44"/>
        </w:numPr>
        <w:pBdr>
          <w:top w:val="nil"/>
          <w:left w:val="nil"/>
          <w:bottom w:val="nil"/>
          <w:right w:val="nil"/>
          <w:between w:val="nil"/>
        </w:pBdr>
        <w:spacing w:line="240" w:lineRule="auto"/>
        <w:ind w:left="1080" w:hanging="720"/>
        <w:rPr>
          <w:rFonts w:ascii="Arial" w:eastAsia="Palatino Linotype" w:hAnsi="Arial" w:cs="Arial"/>
          <w:b/>
        </w:rPr>
      </w:pPr>
      <w:r w:rsidRPr="0036262F">
        <w:rPr>
          <w:rFonts w:ascii="Arial" w:eastAsia="Palatino Linotype" w:hAnsi="Arial" w:cs="Arial"/>
          <w:b/>
          <w:u w:val="single"/>
        </w:rPr>
        <w:t xml:space="preserve">The </w:t>
      </w:r>
      <w:r w:rsidR="00A162B8">
        <w:rPr>
          <w:rFonts w:ascii="Arial" w:eastAsia="Palatino Linotype" w:hAnsi="Arial" w:cs="Arial"/>
          <w:b/>
          <w:u w:val="single"/>
        </w:rPr>
        <w:t xml:space="preserve">Cost </w:t>
      </w:r>
      <w:r w:rsidR="00451ADB" w:rsidRPr="0036262F">
        <w:rPr>
          <w:rFonts w:ascii="Arial" w:eastAsia="Palatino Linotype" w:hAnsi="Arial" w:cs="Arial"/>
          <w:b/>
          <w:u w:val="single"/>
        </w:rPr>
        <w:t>Proposal must be submitted in separate, sealed envelope</w:t>
      </w:r>
      <w:r w:rsidR="00537A29">
        <w:rPr>
          <w:rFonts w:ascii="Arial" w:eastAsia="Palatino Linotype" w:hAnsi="Arial" w:cs="Arial"/>
          <w:b/>
          <w:u w:val="single"/>
        </w:rPr>
        <w:t xml:space="preserve"> from the Technical proposal</w:t>
      </w:r>
      <w:r w:rsidR="00451ADB" w:rsidRPr="005B2E3C">
        <w:rPr>
          <w:rFonts w:ascii="Arial" w:eastAsia="Palatino Linotype" w:hAnsi="Arial" w:cs="Arial"/>
          <w:b/>
        </w:rPr>
        <w:t xml:space="preserve">.  No mention of cost should appear in the </w:t>
      </w:r>
      <w:r w:rsidR="00537A29">
        <w:rPr>
          <w:rFonts w:ascii="Arial" w:eastAsia="Palatino Linotype" w:hAnsi="Arial" w:cs="Arial"/>
          <w:b/>
        </w:rPr>
        <w:t>T</w:t>
      </w:r>
      <w:r w:rsidR="00451ADB" w:rsidRPr="005B2E3C">
        <w:rPr>
          <w:rFonts w:ascii="Arial" w:eastAsia="Palatino Linotype" w:hAnsi="Arial" w:cs="Arial"/>
          <w:b/>
        </w:rPr>
        <w:t>echni</w:t>
      </w:r>
      <w:r w:rsidR="005B2E3C" w:rsidRPr="005B2E3C">
        <w:rPr>
          <w:rFonts w:ascii="Arial" w:eastAsia="Palatino Linotype" w:hAnsi="Arial" w:cs="Arial"/>
          <w:b/>
        </w:rPr>
        <w:t>cal proposal.  Failure to adhere to this requirement may result in disqualification.</w:t>
      </w:r>
    </w:p>
    <w:p w14:paraId="29109199" w14:textId="77777777" w:rsidR="00B3720E" w:rsidRPr="00276F2E" w:rsidRDefault="00B3720E" w:rsidP="00B3720E">
      <w:pPr>
        <w:pBdr>
          <w:top w:val="nil"/>
          <w:left w:val="nil"/>
          <w:bottom w:val="nil"/>
          <w:right w:val="nil"/>
          <w:between w:val="nil"/>
        </w:pBdr>
        <w:tabs>
          <w:tab w:val="left" w:pos="-720"/>
          <w:tab w:val="left" w:pos="720"/>
        </w:tabs>
        <w:spacing w:line="240" w:lineRule="auto"/>
        <w:ind w:left="1080" w:hanging="720"/>
        <w:rPr>
          <w:rFonts w:ascii="Palatino Linotype" w:eastAsia="Palatino Linotype" w:hAnsi="Palatino Linotype" w:cs="Palatino Linotype"/>
          <w:color w:val="C00000"/>
        </w:rPr>
      </w:pPr>
    </w:p>
    <w:p w14:paraId="38D82758" w14:textId="761B97A8" w:rsidR="00B3720E" w:rsidRPr="006D44C6" w:rsidRDefault="00B3720E" w:rsidP="000049C5">
      <w:pPr>
        <w:spacing w:line="240" w:lineRule="auto"/>
        <w:ind w:left="1080" w:hanging="720"/>
        <w:rPr>
          <w:rFonts w:ascii="Calibri" w:hAnsi="Calibri" w:cs="Calibri"/>
          <w:color w:val="000000"/>
          <w:sz w:val="20"/>
        </w:rPr>
      </w:pPr>
      <w:r w:rsidRPr="00AD2DE9">
        <w:rPr>
          <w:rStyle w:val="Strong"/>
          <w:rFonts w:ascii="Arial" w:hAnsi="Arial" w:cs="Arial"/>
          <w:b w:val="0"/>
          <w:bCs w:val="0"/>
          <w:color w:val="000000"/>
          <w:szCs w:val="22"/>
        </w:rPr>
        <w:t xml:space="preserve">4.  </w:t>
      </w:r>
      <w:r w:rsidRPr="00AD2DE9">
        <w:rPr>
          <w:rStyle w:val="Strong"/>
          <w:rFonts w:ascii="Arial" w:hAnsi="Arial" w:cs="Arial"/>
          <w:b w:val="0"/>
          <w:bCs w:val="0"/>
          <w:color w:val="000000"/>
          <w:szCs w:val="22"/>
        </w:rPr>
        <w:tab/>
      </w:r>
      <w:r w:rsidRPr="006D44C6">
        <w:rPr>
          <w:rStyle w:val="Strong"/>
          <w:rFonts w:ascii="Arial" w:hAnsi="Arial" w:cs="Arial"/>
          <w:color w:val="000000"/>
          <w:szCs w:val="22"/>
        </w:rPr>
        <w:t>Preparation Costs:</w:t>
      </w:r>
      <w:r w:rsidRPr="006D44C6">
        <w:rPr>
          <w:rFonts w:ascii="Arial" w:hAnsi="Arial" w:cs="Arial"/>
          <w:color w:val="000000"/>
          <w:szCs w:val="22"/>
        </w:rPr>
        <w:t> Bidder is responsible for all costs, direct or indirect, that it incurs related to the preparation and submission of a proposal in response to this event.</w:t>
      </w:r>
    </w:p>
    <w:p w14:paraId="576A370E" w14:textId="77777777" w:rsidR="00B3720E" w:rsidRPr="006D44C6" w:rsidRDefault="00B3720E" w:rsidP="00B3720E">
      <w:pPr>
        <w:pStyle w:val="NormalWeb"/>
        <w:spacing w:before="0" w:beforeAutospacing="0" w:after="0" w:afterAutospacing="0" w:line="276" w:lineRule="auto"/>
        <w:ind w:left="1080" w:hanging="720"/>
        <w:rPr>
          <w:rStyle w:val="Strong"/>
          <w:rFonts w:ascii="Arial" w:hAnsi="Arial" w:cs="Arial"/>
          <w:color w:val="000000"/>
          <w:sz w:val="22"/>
          <w:szCs w:val="22"/>
        </w:rPr>
      </w:pPr>
    </w:p>
    <w:p w14:paraId="20CEF6FE" w14:textId="77777777" w:rsidR="00B3720E" w:rsidRPr="006D44C6" w:rsidRDefault="00B3720E" w:rsidP="00B3720E">
      <w:pPr>
        <w:pStyle w:val="NormalWeb"/>
        <w:spacing w:before="0" w:beforeAutospacing="0" w:after="0" w:afterAutospacing="0" w:line="276" w:lineRule="auto"/>
        <w:ind w:left="1080" w:hanging="720"/>
        <w:rPr>
          <w:rFonts w:ascii="Calibri" w:hAnsi="Calibri" w:cs="Calibri"/>
          <w:color w:val="000000"/>
          <w:sz w:val="20"/>
          <w:szCs w:val="20"/>
        </w:rPr>
      </w:pPr>
      <w:r w:rsidRPr="006D44C6">
        <w:rPr>
          <w:rStyle w:val="Strong"/>
          <w:rFonts w:ascii="Arial" w:hAnsi="Arial" w:cs="Arial"/>
          <w:b w:val="0"/>
          <w:bCs w:val="0"/>
          <w:color w:val="000000"/>
          <w:sz w:val="22"/>
          <w:szCs w:val="22"/>
        </w:rPr>
        <w:t>6.</w:t>
      </w:r>
      <w:r w:rsidRPr="006D44C6">
        <w:rPr>
          <w:rStyle w:val="Strong"/>
          <w:rFonts w:ascii="Arial" w:hAnsi="Arial" w:cs="Arial"/>
          <w:b w:val="0"/>
          <w:bCs w:val="0"/>
          <w:color w:val="000000"/>
          <w:sz w:val="22"/>
          <w:szCs w:val="22"/>
        </w:rPr>
        <w:tab/>
      </w:r>
      <w:r w:rsidRPr="006D44C6">
        <w:rPr>
          <w:rStyle w:val="Strong"/>
          <w:rFonts w:ascii="Arial" w:hAnsi="Arial" w:cs="Arial"/>
          <w:color w:val="000000"/>
          <w:sz w:val="22"/>
          <w:szCs w:val="22"/>
        </w:rPr>
        <w:t>Pricing:</w:t>
      </w:r>
      <w:r w:rsidRPr="006D44C6">
        <w:rPr>
          <w:rFonts w:ascii="Arial" w:hAnsi="Arial" w:cs="Arial"/>
          <w:color w:val="000000"/>
          <w:sz w:val="22"/>
          <w:szCs w:val="22"/>
        </w:rPr>
        <w:t> All prices and conditions must be included in the original proposal. Prices and conditions not included in the original proposal will be rejected. </w:t>
      </w:r>
    </w:p>
    <w:p w14:paraId="3EE63F1F" w14:textId="77777777" w:rsidR="00B3720E" w:rsidRPr="006D44C6" w:rsidRDefault="00B3720E" w:rsidP="00B3720E">
      <w:pPr>
        <w:pStyle w:val="NormalWeb"/>
        <w:spacing w:before="0" w:beforeAutospacing="0" w:after="0" w:afterAutospacing="0" w:line="276" w:lineRule="auto"/>
        <w:ind w:left="720"/>
        <w:rPr>
          <w:rStyle w:val="Strong"/>
          <w:rFonts w:ascii="Calibri" w:hAnsi="Calibri" w:cs="Calibri"/>
          <w:b w:val="0"/>
          <w:bCs w:val="0"/>
          <w:color w:val="000000"/>
          <w:sz w:val="20"/>
          <w:szCs w:val="20"/>
        </w:rPr>
      </w:pPr>
    </w:p>
    <w:p w14:paraId="2603FF97" w14:textId="5A334EA9" w:rsidR="003724E7" w:rsidRPr="00BA31C0" w:rsidRDefault="003724E7" w:rsidP="009A6CBA">
      <w:pPr>
        <w:pStyle w:val="Heading2"/>
      </w:pPr>
      <w:bookmarkStart w:id="112" w:name="_Toc149637153"/>
      <w:r w:rsidRPr="00BA31C0">
        <w:t>Travel Costs</w:t>
      </w:r>
      <w:bookmarkEnd w:id="112"/>
    </w:p>
    <w:p w14:paraId="2A881CC6" w14:textId="2F953692" w:rsidR="00C82FE2" w:rsidRPr="0034385D" w:rsidRDefault="00C82FE2" w:rsidP="00C82FE2">
      <w:pPr>
        <w:rPr>
          <w:rFonts w:ascii="Arial" w:hAnsi="Arial" w:cs="Arial"/>
          <w:szCs w:val="22"/>
        </w:rPr>
      </w:pPr>
      <w:r w:rsidRPr="0034385D">
        <w:rPr>
          <w:rFonts w:ascii="Arial" w:hAnsi="Arial" w:cs="Arial"/>
          <w:szCs w:val="22"/>
        </w:rPr>
        <w:t xml:space="preserve">In the event the Contractor is allowed to be reimbursed for travel, such travel must be pre-approved and reimbursement rates shall not exceed the current NYS Schedule of Allowable Reimbursable Travel Expenses, available from the New York State Comptroller at: </w:t>
      </w:r>
      <w:hyperlink r:id="rId16" w:history="1">
        <w:r w:rsidRPr="0034385D">
          <w:rPr>
            <w:rStyle w:val="Hyperlink"/>
            <w:rFonts w:ascii="Arial" w:hAnsi="Arial" w:cs="Arial"/>
            <w:szCs w:val="22"/>
          </w:rPr>
          <w:t>https://www.osc.state.ny.us/agencies/travel.htm</w:t>
        </w:r>
      </w:hyperlink>
      <w:r w:rsidR="00BB4E26">
        <w:rPr>
          <w:rStyle w:val="Hyperlink"/>
          <w:rFonts w:ascii="Arial" w:hAnsi="Arial" w:cs="Arial"/>
          <w:szCs w:val="22"/>
        </w:rPr>
        <w:t>.</w:t>
      </w:r>
    </w:p>
    <w:p w14:paraId="4F8440A8" w14:textId="77777777" w:rsidR="0061182D" w:rsidRPr="00BA31C0" w:rsidRDefault="0061182D" w:rsidP="00D12B59">
      <w:pPr>
        <w:rPr>
          <w:rFonts w:ascii="Arial" w:hAnsi="Arial" w:cs="Arial"/>
          <w:sz w:val="24"/>
          <w:szCs w:val="24"/>
        </w:rPr>
      </w:pPr>
    </w:p>
    <w:p w14:paraId="0CB44B0F" w14:textId="7B974ED0" w:rsidR="008B76B7" w:rsidRPr="00BA31C0" w:rsidRDefault="008B76B7" w:rsidP="00D12B59">
      <w:pPr>
        <w:pStyle w:val="Heading1"/>
        <w:framePr w:wrap="notBeside"/>
        <w:rPr>
          <w:rFonts w:ascii="Arial" w:hAnsi="Arial" w:cs="Arial"/>
          <w:szCs w:val="24"/>
        </w:rPr>
      </w:pPr>
      <w:bookmarkStart w:id="113" w:name="_Toc149637154"/>
      <w:r w:rsidRPr="00BA31C0">
        <w:rPr>
          <w:rFonts w:ascii="Arial" w:hAnsi="Arial" w:cs="Arial"/>
          <w:szCs w:val="24"/>
        </w:rPr>
        <w:t>K</w:t>
      </w:r>
      <w:r w:rsidR="00F12DB9" w:rsidRPr="00BA31C0">
        <w:rPr>
          <w:rFonts w:ascii="Arial" w:hAnsi="Arial" w:cs="Arial"/>
          <w:szCs w:val="24"/>
        </w:rPr>
        <w:t xml:space="preserve">ey </w:t>
      </w:r>
      <w:r w:rsidR="00916D7B">
        <w:rPr>
          <w:rFonts w:ascii="Arial" w:hAnsi="Arial" w:cs="Arial"/>
          <w:szCs w:val="24"/>
        </w:rPr>
        <w:t>Events</w:t>
      </w:r>
      <w:bookmarkEnd w:id="113"/>
    </w:p>
    <w:p w14:paraId="4F283B6B" w14:textId="77777777" w:rsidR="008B76B7" w:rsidRPr="00BA31C0" w:rsidRDefault="008B76B7" w:rsidP="009A6CBA">
      <w:pPr>
        <w:pStyle w:val="Heading2"/>
      </w:pPr>
      <w:bookmarkStart w:id="114" w:name="_Toc149637155"/>
      <w:r w:rsidRPr="00BA31C0">
        <w:t>Bidder Questions</w:t>
      </w:r>
      <w:bookmarkEnd w:id="114"/>
    </w:p>
    <w:p w14:paraId="761EA6FE" w14:textId="0EFCC0E7" w:rsidR="00F91471" w:rsidRPr="0034385D" w:rsidRDefault="008B76B7" w:rsidP="007F549E">
      <w:pPr>
        <w:pStyle w:val="NormalWeb"/>
        <w:spacing w:before="0" w:beforeAutospacing="0" w:after="240" w:afterAutospacing="0" w:line="276" w:lineRule="auto"/>
        <w:rPr>
          <w:rFonts w:ascii="Arial" w:eastAsiaTheme="minorEastAsia" w:hAnsi="Arial" w:cs="Arial"/>
          <w:sz w:val="22"/>
          <w:szCs w:val="22"/>
        </w:rPr>
      </w:pPr>
      <w:r w:rsidRPr="0034385D">
        <w:rPr>
          <w:rFonts w:ascii="Arial" w:eastAsiaTheme="minorEastAsia" w:hAnsi="Arial" w:cs="Arial"/>
          <w:sz w:val="22"/>
          <w:szCs w:val="22"/>
        </w:rPr>
        <w:t xml:space="preserve">If a Question and Answer period is provided for this solicitation, the schedule will be shown on the Summary Information Form, “Key Events,” provided on the first page of this RFP.  All questions must be submitted in writing, citing the particular RFP page, section, and paragraph numbers where applicable.  </w:t>
      </w:r>
      <w:r w:rsidR="007F549E" w:rsidRPr="0034385D">
        <w:rPr>
          <w:rFonts w:ascii="Arial" w:eastAsiaTheme="minorEastAsia" w:hAnsi="Arial" w:cs="Arial"/>
          <w:sz w:val="22"/>
          <w:szCs w:val="22"/>
        </w:rPr>
        <w:t xml:space="preserve">Bidders should make best efforts to ensure all questions are submitted via email to the </w:t>
      </w:r>
      <w:r w:rsidR="00BB4E26">
        <w:rPr>
          <w:rFonts w:ascii="Arial" w:eastAsiaTheme="minorEastAsia" w:hAnsi="Arial" w:cs="Arial"/>
          <w:sz w:val="22"/>
          <w:szCs w:val="22"/>
        </w:rPr>
        <w:t xml:space="preserve">Primary </w:t>
      </w:r>
      <w:r w:rsidR="007F549E" w:rsidRPr="00BB4E26">
        <w:rPr>
          <w:rFonts w:ascii="Arial" w:eastAsiaTheme="minorEastAsia" w:hAnsi="Arial" w:cs="Arial"/>
          <w:sz w:val="22"/>
          <w:szCs w:val="22"/>
        </w:rPr>
        <w:t>Contact</w:t>
      </w:r>
      <w:r w:rsidR="00BB4E26">
        <w:rPr>
          <w:rFonts w:ascii="Arial" w:eastAsiaTheme="minorEastAsia" w:hAnsi="Arial" w:cs="Arial"/>
          <w:sz w:val="22"/>
          <w:szCs w:val="22"/>
        </w:rPr>
        <w:t>, Rebecca Anchor,</w:t>
      </w:r>
      <w:r w:rsidR="007F549E" w:rsidRPr="00BB4E26">
        <w:rPr>
          <w:rFonts w:ascii="Arial" w:eastAsiaTheme="minorEastAsia" w:hAnsi="Arial" w:cs="Arial"/>
          <w:sz w:val="22"/>
          <w:szCs w:val="22"/>
        </w:rPr>
        <w:t xml:space="preserve"> </w:t>
      </w:r>
      <w:r w:rsidRPr="00BB4E26">
        <w:rPr>
          <w:rFonts w:ascii="Arial" w:eastAsiaTheme="minorEastAsia" w:hAnsi="Arial" w:cs="Arial"/>
          <w:sz w:val="22"/>
          <w:szCs w:val="22"/>
        </w:rPr>
        <w:t xml:space="preserve">no later than </w:t>
      </w:r>
      <w:r w:rsidR="007F549E" w:rsidRPr="0034385D">
        <w:rPr>
          <w:rFonts w:ascii="Arial" w:eastAsiaTheme="minorEastAsia" w:hAnsi="Arial" w:cs="Arial"/>
          <w:sz w:val="22"/>
          <w:szCs w:val="22"/>
        </w:rPr>
        <w:t>the time listed in the Key Event</w:t>
      </w:r>
      <w:r w:rsidRPr="0034385D">
        <w:rPr>
          <w:rFonts w:ascii="Arial" w:eastAsiaTheme="minorEastAsia" w:hAnsi="Arial" w:cs="Arial"/>
          <w:sz w:val="22"/>
          <w:szCs w:val="22"/>
        </w:rPr>
        <w:t>s</w:t>
      </w:r>
      <w:r w:rsidR="007F549E" w:rsidRPr="0034385D">
        <w:rPr>
          <w:rFonts w:ascii="Arial" w:eastAsiaTheme="minorEastAsia" w:hAnsi="Arial" w:cs="Arial"/>
          <w:sz w:val="22"/>
          <w:szCs w:val="22"/>
        </w:rPr>
        <w:t xml:space="preserve"> table in Section 1, </w:t>
      </w:r>
      <w:r w:rsidRPr="0034385D">
        <w:rPr>
          <w:rFonts w:ascii="Arial" w:eastAsiaTheme="minorEastAsia" w:hAnsi="Arial" w:cs="Arial"/>
          <w:sz w:val="22"/>
          <w:szCs w:val="22"/>
        </w:rPr>
        <w:t>Summary Information Form</w:t>
      </w:r>
      <w:r w:rsidR="007F549E" w:rsidRPr="0034385D">
        <w:rPr>
          <w:rFonts w:ascii="Arial" w:eastAsiaTheme="minorEastAsia" w:hAnsi="Arial" w:cs="Arial"/>
          <w:sz w:val="22"/>
          <w:szCs w:val="22"/>
        </w:rPr>
        <w:t xml:space="preserve"> as q</w:t>
      </w:r>
      <w:r w:rsidRPr="0034385D">
        <w:rPr>
          <w:rFonts w:ascii="Arial" w:eastAsiaTheme="minorEastAsia" w:hAnsi="Arial" w:cs="Arial"/>
          <w:sz w:val="22"/>
          <w:szCs w:val="22"/>
        </w:rPr>
        <w:t xml:space="preserve">uestions received after the closing date for inquiries </w:t>
      </w:r>
      <w:r w:rsidR="007F549E" w:rsidRPr="0034385D">
        <w:rPr>
          <w:rFonts w:ascii="Arial" w:eastAsiaTheme="minorEastAsia" w:hAnsi="Arial" w:cs="Arial"/>
          <w:sz w:val="22"/>
          <w:szCs w:val="22"/>
        </w:rPr>
        <w:t xml:space="preserve">may not be responded to prior to the proposal due date.  </w:t>
      </w:r>
      <w:r w:rsidRPr="0034385D">
        <w:rPr>
          <w:rFonts w:ascii="Arial" w:eastAsiaTheme="minorEastAsia" w:hAnsi="Arial" w:cs="Arial"/>
          <w:sz w:val="22"/>
          <w:szCs w:val="22"/>
        </w:rPr>
        <w:t>Only written answers are official.  All Questions and Answers will be issued as addenda to this RFP and will be provided in writing to all potential Bidders.</w:t>
      </w:r>
    </w:p>
    <w:p w14:paraId="69CC54EB" w14:textId="0F126B6D" w:rsidR="007F549E" w:rsidRPr="0034385D" w:rsidRDefault="007F549E" w:rsidP="007F549E">
      <w:pPr>
        <w:pStyle w:val="NormalWeb"/>
        <w:spacing w:before="0" w:beforeAutospacing="0" w:after="240" w:afterAutospacing="0" w:line="276" w:lineRule="auto"/>
        <w:rPr>
          <w:rFonts w:ascii="Arial" w:eastAsiaTheme="minorEastAsia" w:hAnsi="Arial" w:cs="Arial"/>
          <w:sz w:val="22"/>
          <w:szCs w:val="22"/>
        </w:rPr>
      </w:pPr>
      <w:r w:rsidRPr="0034385D">
        <w:rPr>
          <w:rFonts w:ascii="Arial" w:eastAsiaTheme="minorEastAsia" w:hAnsi="Arial" w:cs="Arial"/>
          <w:sz w:val="22"/>
          <w:szCs w:val="22"/>
        </w:rPr>
        <w:t>It is the responsibility of the Bidder to inquire about any requirement of this event that is not understood.  </w:t>
      </w:r>
    </w:p>
    <w:p w14:paraId="5EE2A458" w14:textId="39750505" w:rsidR="007F549E" w:rsidRDefault="007F549E" w:rsidP="007F549E">
      <w:pPr>
        <w:pStyle w:val="NormalWeb"/>
        <w:spacing w:before="0" w:beforeAutospacing="0" w:after="240" w:afterAutospacing="0" w:line="276" w:lineRule="auto"/>
        <w:rPr>
          <w:rFonts w:ascii="Arial" w:hAnsi="Arial" w:cs="Arial"/>
          <w:color w:val="000000"/>
          <w:sz w:val="22"/>
          <w:szCs w:val="22"/>
        </w:rPr>
      </w:pPr>
      <w:r w:rsidRPr="0034385D">
        <w:rPr>
          <w:rFonts w:ascii="Arial" w:eastAsiaTheme="minorEastAsia" w:hAnsi="Arial" w:cs="Arial"/>
          <w:sz w:val="22"/>
          <w:szCs w:val="22"/>
        </w:rPr>
        <w:t>SUNY will not be bound by oral responses to inquiries or written responses other</w:t>
      </w:r>
      <w:r w:rsidRPr="0034385D">
        <w:rPr>
          <w:rFonts w:ascii="Arial" w:hAnsi="Arial" w:cs="Arial"/>
          <w:color w:val="000000"/>
          <w:sz w:val="22"/>
          <w:szCs w:val="22"/>
        </w:rPr>
        <w:t xml:space="preserve"> than addenda.</w:t>
      </w:r>
    </w:p>
    <w:p w14:paraId="594E675B" w14:textId="77777777" w:rsidR="0087520B" w:rsidRPr="0034385D" w:rsidRDefault="0087520B" w:rsidP="007F549E">
      <w:pPr>
        <w:pStyle w:val="NormalWeb"/>
        <w:spacing w:before="0" w:beforeAutospacing="0" w:after="240" w:afterAutospacing="0" w:line="276" w:lineRule="auto"/>
        <w:rPr>
          <w:rFonts w:ascii="Verdana" w:hAnsi="Verdana"/>
          <w:color w:val="000000"/>
          <w:sz w:val="16"/>
          <w:szCs w:val="16"/>
        </w:rPr>
      </w:pPr>
    </w:p>
    <w:p w14:paraId="2FF0BF93" w14:textId="77777777" w:rsidR="00DB15EF" w:rsidRPr="00BA31C0" w:rsidRDefault="00DB15EF" w:rsidP="009A6CBA">
      <w:pPr>
        <w:pStyle w:val="Heading2"/>
      </w:pPr>
      <w:bookmarkStart w:id="115" w:name="_Toc149637156"/>
      <w:r w:rsidRPr="00BA31C0">
        <w:lastRenderedPageBreak/>
        <w:t xml:space="preserve">Bid </w:t>
      </w:r>
      <w:r w:rsidRPr="009D2F53">
        <w:t>Opening</w:t>
      </w:r>
      <w:bookmarkEnd w:id="115"/>
    </w:p>
    <w:p w14:paraId="41F23661" w14:textId="60BB72B2" w:rsidR="00DB15EF" w:rsidRDefault="00DB15EF" w:rsidP="00D12B59">
      <w:pPr>
        <w:rPr>
          <w:rFonts w:ascii="Arial" w:hAnsi="Arial" w:cs="Arial"/>
          <w:szCs w:val="22"/>
        </w:rPr>
      </w:pPr>
      <w:r w:rsidRPr="0034385D">
        <w:rPr>
          <w:rFonts w:ascii="Arial" w:hAnsi="Arial" w:cs="Arial"/>
          <w:szCs w:val="22"/>
        </w:rPr>
        <w:t>SUNY reserves the right to not hold a public bid opening or at any time to postpone or cancel a scheduled bid opening.  In the event a public bid opening is scheduled, Bidders will be notified.</w:t>
      </w:r>
    </w:p>
    <w:p w14:paraId="122BEEC8" w14:textId="77777777" w:rsidR="00A8139F" w:rsidRPr="0034385D" w:rsidRDefault="00A8139F" w:rsidP="00D12B59">
      <w:pPr>
        <w:rPr>
          <w:rFonts w:ascii="Arial" w:hAnsi="Arial" w:cs="Arial"/>
          <w:szCs w:val="22"/>
        </w:rPr>
      </w:pPr>
    </w:p>
    <w:p w14:paraId="4C5C6205" w14:textId="77777777" w:rsidR="00B16B40" w:rsidRPr="00BA31C0" w:rsidRDefault="00B16B40" w:rsidP="00D12B59">
      <w:pPr>
        <w:pStyle w:val="Heading1"/>
        <w:framePr w:wrap="notBeside"/>
        <w:rPr>
          <w:rFonts w:ascii="Arial" w:hAnsi="Arial" w:cs="Arial"/>
          <w:szCs w:val="24"/>
        </w:rPr>
      </w:pPr>
      <w:bookmarkStart w:id="116" w:name="_Toc149637157"/>
      <w:r w:rsidRPr="00BA31C0">
        <w:rPr>
          <w:rFonts w:ascii="Arial" w:hAnsi="Arial" w:cs="Arial"/>
          <w:szCs w:val="24"/>
        </w:rPr>
        <w:t>Method of Award</w:t>
      </w:r>
      <w:bookmarkEnd w:id="116"/>
    </w:p>
    <w:p w14:paraId="1E4E32CA" w14:textId="5D64294C" w:rsidR="009D2F53" w:rsidRPr="00122C2B" w:rsidRDefault="009D2F53" w:rsidP="009D2F53">
      <w:pPr>
        <w:pStyle w:val="RFPAuthorInstructions"/>
        <w:rPr>
          <w:sz w:val="14"/>
          <w:szCs w:val="10"/>
        </w:rPr>
      </w:pPr>
      <w:r>
        <w:t xml:space="preserve">  </w:t>
      </w:r>
    </w:p>
    <w:p w14:paraId="2011D2A2" w14:textId="7469EA4B" w:rsidR="001B6517" w:rsidRPr="009D2F53" w:rsidRDefault="001B6517" w:rsidP="009A6CBA">
      <w:pPr>
        <w:pStyle w:val="Heading2"/>
      </w:pPr>
      <w:bookmarkStart w:id="117" w:name="_Toc149637158"/>
      <w:r w:rsidRPr="009D2F53">
        <w:t>Evaluation Process</w:t>
      </w:r>
      <w:bookmarkEnd w:id="117"/>
    </w:p>
    <w:p w14:paraId="0F29268C" w14:textId="4F8DD99E" w:rsidR="00B16B40" w:rsidRPr="00BB4E26" w:rsidRDefault="00B16B40" w:rsidP="00D12B59">
      <w:pPr>
        <w:rPr>
          <w:rFonts w:ascii="Arial" w:hAnsi="Arial" w:cs="Arial"/>
          <w:szCs w:val="22"/>
        </w:rPr>
      </w:pPr>
      <w:r w:rsidRPr="00BB4E26">
        <w:rPr>
          <w:rFonts w:ascii="Arial" w:hAnsi="Arial" w:cs="Arial"/>
          <w:szCs w:val="22"/>
        </w:rPr>
        <w:t xml:space="preserve">This RFP is part of a competitive procurement process designed to serve the best interests of the State University of New York and the People of the State of New York.  It is also designed to provide all </w:t>
      </w:r>
      <w:r w:rsidR="00C42489" w:rsidRPr="00BB4E26">
        <w:rPr>
          <w:rFonts w:ascii="Arial" w:hAnsi="Arial" w:cs="Arial"/>
          <w:szCs w:val="22"/>
        </w:rPr>
        <w:t>B</w:t>
      </w:r>
      <w:r w:rsidRPr="00BB4E26">
        <w:rPr>
          <w:rFonts w:ascii="Arial" w:hAnsi="Arial" w:cs="Arial"/>
          <w:szCs w:val="22"/>
        </w:rPr>
        <w:t xml:space="preserve">idders with a fair and even opportunity to have their </w:t>
      </w:r>
      <w:r w:rsidR="009D2F53" w:rsidRPr="00BB4E26">
        <w:rPr>
          <w:rFonts w:ascii="Arial" w:hAnsi="Arial" w:cs="Arial"/>
          <w:szCs w:val="22"/>
        </w:rPr>
        <w:t xml:space="preserve">products and </w:t>
      </w:r>
      <w:r w:rsidRPr="00BB4E26">
        <w:rPr>
          <w:rFonts w:ascii="Arial" w:hAnsi="Arial" w:cs="Arial"/>
          <w:szCs w:val="22"/>
        </w:rPr>
        <w:t>services considered.  SUNY will conduct a comprehensive review of each responsive bid submitted in accordance with the terms of this RFP.  Proposals will be evaluated on the basis of “best value” by an evaluation committee comprised of SUNY representatives, and shall be conducted in the following steps:</w:t>
      </w:r>
    </w:p>
    <w:p w14:paraId="678A63D7" w14:textId="77777777" w:rsidR="00C905C2" w:rsidRPr="0034385D" w:rsidRDefault="00C905C2" w:rsidP="00D12B59">
      <w:pPr>
        <w:rPr>
          <w:rFonts w:ascii="Arial" w:hAnsi="Arial" w:cs="Arial"/>
          <w:szCs w:val="22"/>
        </w:rPr>
      </w:pPr>
    </w:p>
    <w:p w14:paraId="38B87C56" w14:textId="77777777" w:rsidR="00B16B40" w:rsidRPr="0034385D" w:rsidRDefault="00B16B40" w:rsidP="00D12B59">
      <w:pPr>
        <w:pStyle w:val="ListParagraph"/>
        <w:numPr>
          <w:ilvl w:val="0"/>
          <w:numId w:val="1"/>
        </w:numPr>
        <w:rPr>
          <w:rFonts w:ascii="Arial" w:hAnsi="Arial" w:cs="Arial"/>
          <w:b/>
          <w:szCs w:val="22"/>
        </w:rPr>
      </w:pPr>
      <w:r w:rsidRPr="0034385D">
        <w:rPr>
          <w:rFonts w:ascii="Arial" w:hAnsi="Arial" w:cs="Arial"/>
          <w:b/>
          <w:szCs w:val="22"/>
        </w:rPr>
        <w:t>Administrative Review</w:t>
      </w:r>
    </w:p>
    <w:p w14:paraId="1886C0EB" w14:textId="7944CA96" w:rsidR="00B16B40" w:rsidRPr="0034385D" w:rsidRDefault="00B16B40" w:rsidP="00D12B59">
      <w:pPr>
        <w:ind w:left="720"/>
        <w:rPr>
          <w:rFonts w:ascii="Arial" w:hAnsi="Arial" w:cs="Arial"/>
          <w:szCs w:val="22"/>
        </w:rPr>
      </w:pPr>
      <w:r w:rsidRPr="0034385D">
        <w:rPr>
          <w:rFonts w:ascii="Arial" w:hAnsi="Arial" w:cs="Arial"/>
          <w:szCs w:val="22"/>
        </w:rPr>
        <w:t xml:space="preserve">Each </w:t>
      </w:r>
      <w:r w:rsidR="002D7FCB" w:rsidRPr="0034385D">
        <w:rPr>
          <w:rFonts w:ascii="Arial" w:hAnsi="Arial" w:cs="Arial"/>
          <w:szCs w:val="22"/>
        </w:rPr>
        <w:t>proposal r</w:t>
      </w:r>
      <w:r w:rsidRPr="0034385D">
        <w:rPr>
          <w:rFonts w:ascii="Arial" w:hAnsi="Arial" w:cs="Arial"/>
          <w:szCs w:val="22"/>
        </w:rPr>
        <w:t xml:space="preserve">eceived by the due date and time will be screened for completeness </w:t>
      </w:r>
      <w:r w:rsidR="009D2F53" w:rsidRPr="0034385D">
        <w:rPr>
          <w:rFonts w:ascii="Arial" w:hAnsi="Arial" w:cs="Arial"/>
          <w:szCs w:val="22"/>
        </w:rPr>
        <w:t xml:space="preserve">and conformance </w:t>
      </w:r>
      <w:r w:rsidRPr="0034385D">
        <w:rPr>
          <w:rFonts w:ascii="Arial" w:hAnsi="Arial" w:cs="Arial"/>
          <w:szCs w:val="22"/>
        </w:rPr>
        <w:t xml:space="preserve">of submission in accordance with Section </w:t>
      </w:r>
      <w:r w:rsidR="00D418DF" w:rsidRPr="0034385D">
        <w:rPr>
          <w:rFonts w:ascii="Arial" w:hAnsi="Arial" w:cs="Arial"/>
          <w:szCs w:val="22"/>
        </w:rPr>
        <w:t>9</w:t>
      </w:r>
      <w:r w:rsidR="002D7FCB" w:rsidRPr="0034385D">
        <w:rPr>
          <w:rFonts w:ascii="Arial" w:hAnsi="Arial" w:cs="Arial"/>
          <w:szCs w:val="22"/>
        </w:rPr>
        <w:t xml:space="preserve">, </w:t>
      </w:r>
      <w:r w:rsidR="00D418DF" w:rsidRPr="0034385D">
        <w:rPr>
          <w:rFonts w:ascii="Arial" w:hAnsi="Arial" w:cs="Arial"/>
          <w:szCs w:val="22"/>
        </w:rPr>
        <w:t xml:space="preserve">Proposal </w:t>
      </w:r>
      <w:r w:rsidR="002D7FCB" w:rsidRPr="0034385D">
        <w:rPr>
          <w:rFonts w:ascii="Arial" w:hAnsi="Arial" w:cs="Arial"/>
          <w:szCs w:val="22"/>
        </w:rPr>
        <w:t>Submission Requirements.</w:t>
      </w:r>
    </w:p>
    <w:p w14:paraId="1E756D83" w14:textId="365650BA" w:rsidR="002D7FCB" w:rsidRPr="0034385D" w:rsidRDefault="002D7FCB" w:rsidP="002D7FCB">
      <w:pPr>
        <w:rPr>
          <w:rFonts w:ascii="Arial" w:hAnsi="Arial" w:cs="Arial"/>
          <w:b/>
          <w:szCs w:val="22"/>
        </w:rPr>
      </w:pPr>
    </w:p>
    <w:p w14:paraId="2863C3B7" w14:textId="61B9C96B" w:rsidR="002D7FCB" w:rsidRPr="0034385D" w:rsidRDefault="002D7FCB" w:rsidP="002D7FCB">
      <w:pPr>
        <w:pStyle w:val="ListParagraph"/>
        <w:numPr>
          <w:ilvl w:val="0"/>
          <w:numId w:val="1"/>
        </w:numPr>
        <w:rPr>
          <w:rFonts w:ascii="Arial" w:hAnsi="Arial" w:cs="Arial"/>
          <w:b/>
          <w:szCs w:val="22"/>
        </w:rPr>
      </w:pPr>
      <w:r w:rsidRPr="0034385D">
        <w:rPr>
          <w:rFonts w:ascii="Arial" w:hAnsi="Arial" w:cs="Arial"/>
          <w:b/>
          <w:szCs w:val="22"/>
        </w:rPr>
        <w:t>Minimum Bidder Qualifications Review</w:t>
      </w:r>
    </w:p>
    <w:p w14:paraId="2F70EB3C" w14:textId="336BA2D2" w:rsidR="002D7FCB" w:rsidRDefault="002D7FCB" w:rsidP="002D7FCB">
      <w:pPr>
        <w:pStyle w:val="ListParagraph"/>
        <w:rPr>
          <w:rFonts w:ascii="Arial" w:hAnsi="Arial" w:cs="Arial"/>
          <w:szCs w:val="22"/>
        </w:rPr>
      </w:pPr>
      <w:r w:rsidRPr="0034385D">
        <w:rPr>
          <w:rFonts w:ascii="Arial" w:hAnsi="Arial" w:cs="Arial"/>
          <w:szCs w:val="22"/>
        </w:rPr>
        <w:t xml:space="preserve">Each proposal remaining after Administrative Review will </w:t>
      </w:r>
      <w:r w:rsidR="00E6020C">
        <w:rPr>
          <w:rFonts w:ascii="Arial" w:hAnsi="Arial" w:cs="Arial"/>
          <w:szCs w:val="22"/>
        </w:rPr>
        <w:t xml:space="preserve">be evaluated for a determination of whether </w:t>
      </w:r>
      <w:r w:rsidRPr="0034385D">
        <w:rPr>
          <w:rFonts w:ascii="Arial" w:hAnsi="Arial" w:cs="Arial"/>
          <w:szCs w:val="22"/>
        </w:rPr>
        <w:t>the Bidder has met the Minimum Bidder Qualifications.</w:t>
      </w:r>
    </w:p>
    <w:p w14:paraId="3BD16698" w14:textId="6B5999B3" w:rsidR="00E6020C" w:rsidRDefault="00E6020C" w:rsidP="002D7FCB">
      <w:pPr>
        <w:pStyle w:val="ListParagraph"/>
        <w:rPr>
          <w:rFonts w:ascii="Arial" w:hAnsi="Arial" w:cs="Arial"/>
          <w:szCs w:val="22"/>
        </w:rPr>
      </w:pPr>
    </w:p>
    <w:p w14:paraId="054992D8" w14:textId="5F1CC4DE" w:rsidR="002D7FCB" w:rsidRPr="0034385D" w:rsidRDefault="002D7FCB" w:rsidP="002D7FCB">
      <w:pPr>
        <w:pStyle w:val="ListParagraph"/>
        <w:rPr>
          <w:rFonts w:ascii="Arial" w:hAnsi="Arial" w:cs="Arial"/>
          <w:b/>
          <w:szCs w:val="22"/>
        </w:rPr>
      </w:pPr>
      <w:r w:rsidRPr="0034385D">
        <w:rPr>
          <w:rFonts w:ascii="Arial" w:hAnsi="Arial" w:cs="Arial"/>
          <w:color w:val="000000"/>
          <w:szCs w:val="22"/>
        </w:rPr>
        <w:t xml:space="preserve">Information provided in the proposal will be used to validate Minimum Bidder Qualifications and SUNY reserves the right to contact client references to validate required experience.  If review of response and reference checks determine the Bidder does not </w:t>
      </w:r>
      <w:r w:rsidR="00722457" w:rsidRPr="0034385D">
        <w:rPr>
          <w:rFonts w:ascii="Arial" w:hAnsi="Arial" w:cs="Arial"/>
          <w:color w:val="000000"/>
          <w:szCs w:val="22"/>
        </w:rPr>
        <w:t xml:space="preserve">meet </w:t>
      </w:r>
      <w:r w:rsidRPr="0034385D">
        <w:rPr>
          <w:rFonts w:ascii="Arial" w:hAnsi="Arial" w:cs="Arial"/>
          <w:color w:val="000000"/>
          <w:szCs w:val="22"/>
        </w:rPr>
        <w:t xml:space="preserve">Minimum Bidder Qualifications, the proposal will be deemed </w:t>
      </w:r>
      <w:r w:rsidR="00D418DF" w:rsidRPr="0034385D">
        <w:rPr>
          <w:rFonts w:ascii="Arial" w:hAnsi="Arial" w:cs="Arial"/>
          <w:color w:val="000000"/>
          <w:szCs w:val="22"/>
        </w:rPr>
        <w:t xml:space="preserve">non-responsive </w:t>
      </w:r>
      <w:r w:rsidRPr="0034385D">
        <w:rPr>
          <w:rFonts w:ascii="Arial" w:hAnsi="Arial" w:cs="Arial"/>
          <w:color w:val="000000"/>
          <w:szCs w:val="22"/>
        </w:rPr>
        <w:t>and will not be considered further.</w:t>
      </w:r>
    </w:p>
    <w:p w14:paraId="1A4D0106" w14:textId="77777777" w:rsidR="00C905C2" w:rsidRPr="0034385D" w:rsidRDefault="00C905C2" w:rsidP="00D12B59">
      <w:pPr>
        <w:pStyle w:val="ListParagraph"/>
        <w:rPr>
          <w:rFonts w:ascii="Arial" w:hAnsi="Arial" w:cs="Arial"/>
          <w:b/>
          <w:szCs w:val="22"/>
        </w:rPr>
      </w:pPr>
    </w:p>
    <w:p w14:paraId="04A3AA67" w14:textId="1B6C06C9" w:rsidR="00B16B40" w:rsidRPr="0034385D" w:rsidRDefault="00B16B40" w:rsidP="00D12B59">
      <w:pPr>
        <w:pStyle w:val="ListParagraph"/>
        <w:numPr>
          <w:ilvl w:val="0"/>
          <w:numId w:val="1"/>
        </w:numPr>
        <w:rPr>
          <w:rFonts w:ascii="Arial" w:hAnsi="Arial" w:cs="Arial"/>
          <w:b/>
          <w:szCs w:val="22"/>
        </w:rPr>
      </w:pPr>
      <w:r w:rsidRPr="0034385D">
        <w:rPr>
          <w:rFonts w:ascii="Arial" w:hAnsi="Arial" w:cs="Arial"/>
          <w:b/>
          <w:szCs w:val="22"/>
        </w:rPr>
        <w:t>Technical Evaluation</w:t>
      </w:r>
    </w:p>
    <w:p w14:paraId="15CCD948" w14:textId="41EE3605" w:rsidR="00B16B40" w:rsidRPr="0034385D" w:rsidRDefault="00B16B40" w:rsidP="00D12B59">
      <w:pPr>
        <w:ind w:left="720"/>
        <w:rPr>
          <w:rFonts w:ascii="Arial" w:hAnsi="Arial" w:cs="Arial"/>
          <w:szCs w:val="22"/>
        </w:rPr>
      </w:pPr>
      <w:r w:rsidRPr="0034385D">
        <w:rPr>
          <w:rFonts w:ascii="Arial" w:hAnsi="Arial" w:cs="Arial"/>
          <w:szCs w:val="22"/>
        </w:rPr>
        <w:t xml:space="preserve">Each </w:t>
      </w:r>
      <w:r w:rsidR="00722457" w:rsidRPr="0034385D">
        <w:rPr>
          <w:rFonts w:ascii="Arial" w:hAnsi="Arial" w:cs="Arial"/>
          <w:szCs w:val="22"/>
        </w:rPr>
        <w:t>proposal re</w:t>
      </w:r>
      <w:r w:rsidRPr="0034385D">
        <w:rPr>
          <w:rFonts w:ascii="Arial" w:hAnsi="Arial" w:cs="Arial"/>
          <w:szCs w:val="22"/>
        </w:rPr>
        <w:t xml:space="preserve">maining after </w:t>
      </w:r>
      <w:r w:rsidR="002D7FCB" w:rsidRPr="0034385D">
        <w:rPr>
          <w:rFonts w:ascii="Arial" w:hAnsi="Arial" w:cs="Arial"/>
          <w:color w:val="000000"/>
          <w:szCs w:val="22"/>
        </w:rPr>
        <w:t xml:space="preserve">Minimum Bidder Qualifications Review </w:t>
      </w:r>
      <w:r w:rsidRPr="0034385D">
        <w:rPr>
          <w:rFonts w:ascii="Arial" w:hAnsi="Arial" w:cs="Arial"/>
          <w:szCs w:val="22"/>
        </w:rPr>
        <w:t>will advance for review and independent evaluation and scoring by the technical review evaluation committee.</w:t>
      </w:r>
      <w:r w:rsidR="00722457" w:rsidRPr="0034385D">
        <w:rPr>
          <w:rFonts w:ascii="Arial" w:hAnsi="Arial" w:cs="Arial"/>
          <w:szCs w:val="22"/>
        </w:rPr>
        <w:t xml:space="preserve">  If the technical evaluation determines the Bidder’s proposal does not meet any mandatory requirements, the proposal will be deemed inadequate and will not be considered further.</w:t>
      </w:r>
    </w:p>
    <w:p w14:paraId="0E80D939" w14:textId="77777777" w:rsidR="009B3E62" w:rsidRPr="0034385D" w:rsidRDefault="009B3E62" w:rsidP="00D12B59">
      <w:pPr>
        <w:ind w:left="720"/>
        <w:rPr>
          <w:rFonts w:ascii="Arial" w:hAnsi="Arial" w:cs="Arial"/>
          <w:szCs w:val="22"/>
        </w:rPr>
      </w:pPr>
    </w:p>
    <w:p w14:paraId="6EB86AE8" w14:textId="1D644B94" w:rsidR="00B16B40" w:rsidRPr="0034385D" w:rsidRDefault="00B16B40" w:rsidP="00D12B59">
      <w:pPr>
        <w:pStyle w:val="ListParagraph"/>
        <w:numPr>
          <w:ilvl w:val="0"/>
          <w:numId w:val="1"/>
        </w:numPr>
        <w:rPr>
          <w:rFonts w:ascii="Arial" w:hAnsi="Arial" w:cs="Arial"/>
          <w:b/>
          <w:szCs w:val="22"/>
        </w:rPr>
      </w:pPr>
      <w:r w:rsidRPr="0034385D">
        <w:rPr>
          <w:rFonts w:ascii="Arial" w:hAnsi="Arial" w:cs="Arial"/>
          <w:b/>
          <w:szCs w:val="22"/>
        </w:rPr>
        <w:t>Cost Evaluation</w:t>
      </w:r>
    </w:p>
    <w:p w14:paraId="33EA389F" w14:textId="55E492A7" w:rsidR="00B16B40" w:rsidRDefault="00B16B40" w:rsidP="00D12B59">
      <w:pPr>
        <w:ind w:left="720"/>
        <w:rPr>
          <w:rFonts w:ascii="Arial" w:hAnsi="Arial" w:cs="Arial"/>
          <w:szCs w:val="22"/>
        </w:rPr>
      </w:pPr>
      <w:r w:rsidRPr="0034385D">
        <w:rPr>
          <w:rFonts w:ascii="Arial" w:hAnsi="Arial" w:cs="Arial"/>
          <w:szCs w:val="22"/>
        </w:rPr>
        <w:t>The Cost Proposals of each bid remaining after the Technical Evaluation will be independently evaluated and scored by the designated contract officer.</w:t>
      </w:r>
    </w:p>
    <w:p w14:paraId="3CDAEBDB" w14:textId="2A2D03CA" w:rsidR="0087520B" w:rsidRDefault="0087520B" w:rsidP="00D12B59">
      <w:pPr>
        <w:ind w:left="720"/>
        <w:rPr>
          <w:rFonts w:ascii="Arial" w:hAnsi="Arial" w:cs="Arial"/>
          <w:szCs w:val="22"/>
        </w:rPr>
      </w:pPr>
    </w:p>
    <w:p w14:paraId="55C76900" w14:textId="59FB6FAA" w:rsidR="00FA3A86" w:rsidRPr="0034385D" w:rsidRDefault="00FA3A86" w:rsidP="00D12B59">
      <w:pPr>
        <w:pStyle w:val="ListParagraph"/>
        <w:numPr>
          <w:ilvl w:val="0"/>
          <w:numId w:val="1"/>
        </w:numPr>
        <w:rPr>
          <w:rFonts w:ascii="Arial" w:hAnsi="Arial" w:cs="Arial"/>
          <w:b/>
          <w:szCs w:val="22"/>
        </w:rPr>
      </w:pPr>
      <w:r w:rsidRPr="0034385D">
        <w:rPr>
          <w:rFonts w:ascii="Arial" w:hAnsi="Arial" w:cs="Arial"/>
          <w:b/>
          <w:szCs w:val="22"/>
        </w:rPr>
        <w:t>Finalist Review</w:t>
      </w:r>
    </w:p>
    <w:p w14:paraId="614596A0" w14:textId="40C41078" w:rsidR="00FA3A86" w:rsidRPr="0034385D" w:rsidRDefault="00FA3A86" w:rsidP="00D12B59">
      <w:pPr>
        <w:ind w:left="720"/>
        <w:rPr>
          <w:rFonts w:ascii="Arial" w:hAnsi="Arial" w:cs="Arial"/>
          <w:szCs w:val="22"/>
        </w:rPr>
      </w:pPr>
      <w:r w:rsidRPr="0034385D">
        <w:rPr>
          <w:rFonts w:ascii="Arial" w:hAnsi="Arial" w:cs="Arial"/>
          <w:szCs w:val="22"/>
        </w:rPr>
        <w:t xml:space="preserve">In accordance with Section 163 (9) f of the NYS Finance Law, prior to making a contract award each contracting agency shall make a determination of responsibility of the proposed </w:t>
      </w:r>
      <w:r w:rsidR="00C42489" w:rsidRPr="0034385D">
        <w:rPr>
          <w:rFonts w:ascii="Arial" w:hAnsi="Arial" w:cs="Arial"/>
          <w:szCs w:val="22"/>
        </w:rPr>
        <w:t>C</w:t>
      </w:r>
      <w:r w:rsidRPr="0034385D">
        <w:rPr>
          <w:rFonts w:ascii="Arial" w:hAnsi="Arial" w:cs="Arial"/>
          <w:szCs w:val="22"/>
        </w:rPr>
        <w:t xml:space="preserve">ontractor as discussed in Section </w:t>
      </w:r>
      <w:r w:rsidR="00BB4E26">
        <w:rPr>
          <w:rFonts w:ascii="Arial" w:hAnsi="Arial" w:cs="Arial"/>
          <w:szCs w:val="22"/>
        </w:rPr>
        <w:t>10</w:t>
      </w:r>
      <w:r w:rsidRPr="0034385D">
        <w:rPr>
          <w:rFonts w:ascii="Arial" w:hAnsi="Arial" w:cs="Arial"/>
          <w:szCs w:val="22"/>
        </w:rPr>
        <w:t>.1,</w:t>
      </w:r>
      <w:r w:rsidR="00BB4E26">
        <w:rPr>
          <w:rFonts w:ascii="Arial" w:hAnsi="Arial" w:cs="Arial"/>
          <w:szCs w:val="22"/>
        </w:rPr>
        <w:t xml:space="preserve"> </w:t>
      </w:r>
      <w:r w:rsidRPr="0034385D">
        <w:rPr>
          <w:rFonts w:ascii="Arial" w:hAnsi="Arial" w:cs="Arial"/>
          <w:szCs w:val="22"/>
        </w:rPr>
        <w:t xml:space="preserve">Vendor Responsibility.  SUNY will conduct a review of vendor responsibility for the </w:t>
      </w:r>
      <w:r w:rsidR="00C42489" w:rsidRPr="0034385D">
        <w:rPr>
          <w:rFonts w:ascii="Arial" w:hAnsi="Arial" w:cs="Arial"/>
          <w:szCs w:val="22"/>
        </w:rPr>
        <w:t>B</w:t>
      </w:r>
      <w:r w:rsidRPr="0034385D">
        <w:rPr>
          <w:rFonts w:ascii="Arial" w:hAnsi="Arial" w:cs="Arial"/>
          <w:szCs w:val="22"/>
        </w:rPr>
        <w:t>idder earning the highest final composite score, and any proposed subcontractors.  SUNY will consider any information that raises issues concerning the vendor’s responsibility, with consideration given to its relevance to the scope of work.  The review will include factors such as financial and organizational capacity, legal authority, integrity</w:t>
      </w:r>
      <w:r w:rsidR="00BB4E26">
        <w:rPr>
          <w:rFonts w:ascii="Arial" w:hAnsi="Arial" w:cs="Arial"/>
          <w:szCs w:val="22"/>
        </w:rPr>
        <w:t>,</w:t>
      </w:r>
      <w:r w:rsidRPr="0034385D">
        <w:rPr>
          <w:rFonts w:ascii="Arial" w:hAnsi="Arial" w:cs="Arial"/>
          <w:szCs w:val="22"/>
        </w:rPr>
        <w:t xml:space="preserve"> and previous contract performance.</w:t>
      </w:r>
    </w:p>
    <w:p w14:paraId="2E82871F" w14:textId="168ED4EF" w:rsidR="00CB2C50" w:rsidRDefault="00CB2C50" w:rsidP="00D12B59">
      <w:pPr>
        <w:ind w:left="720"/>
        <w:rPr>
          <w:rFonts w:ascii="Arial" w:hAnsi="Arial" w:cs="Arial"/>
          <w:szCs w:val="22"/>
        </w:rPr>
      </w:pPr>
    </w:p>
    <w:p w14:paraId="008B85E8" w14:textId="039CC7C9" w:rsidR="00F35BA7" w:rsidRDefault="00F35BA7" w:rsidP="00D12B59">
      <w:pPr>
        <w:ind w:left="720"/>
        <w:rPr>
          <w:rFonts w:ascii="Arial" w:hAnsi="Arial" w:cs="Arial"/>
          <w:szCs w:val="22"/>
        </w:rPr>
      </w:pPr>
    </w:p>
    <w:p w14:paraId="30A92DD5" w14:textId="77777777" w:rsidR="00F35BA7" w:rsidRDefault="00F35BA7" w:rsidP="00D12B59">
      <w:pPr>
        <w:ind w:left="720"/>
        <w:rPr>
          <w:rFonts w:ascii="Arial" w:hAnsi="Arial" w:cs="Arial"/>
          <w:szCs w:val="22"/>
        </w:rPr>
      </w:pPr>
    </w:p>
    <w:p w14:paraId="2ED0BB13" w14:textId="77777777" w:rsidR="00B16B40" w:rsidRPr="0034385D" w:rsidRDefault="00B16B40" w:rsidP="00D12B59">
      <w:pPr>
        <w:pStyle w:val="ListParagraph"/>
        <w:numPr>
          <w:ilvl w:val="0"/>
          <w:numId w:val="1"/>
        </w:numPr>
        <w:rPr>
          <w:rFonts w:ascii="Arial" w:hAnsi="Arial" w:cs="Arial"/>
          <w:b/>
          <w:szCs w:val="22"/>
        </w:rPr>
      </w:pPr>
      <w:r w:rsidRPr="0034385D">
        <w:rPr>
          <w:rFonts w:ascii="Arial" w:hAnsi="Arial" w:cs="Arial"/>
          <w:b/>
          <w:szCs w:val="22"/>
        </w:rPr>
        <w:lastRenderedPageBreak/>
        <w:t>Selection</w:t>
      </w:r>
    </w:p>
    <w:p w14:paraId="18A59ADA" w14:textId="77777777" w:rsidR="00B16B40" w:rsidRPr="0034385D" w:rsidRDefault="00B16B40" w:rsidP="00D12B59">
      <w:pPr>
        <w:ind w:left="720"/>
        <w:rPr>
          <w:rFonts w:ascii="Arial" w:hAnsi="Arial" w:cs="Arial"/>
          <w:szCs w:val="22"/>
        </w:rPr>
      </w:pPr>
      <w:r w:rsidRPr="0034385D">
        <w:rPr>
          <w:rFonts w:ascii="Arial" w:hAnsi="Arial" w:cs="Arial"/>
          <w:szCs w:val="22"/>
        </w:rPr>
        <w:t>Proposals will be evaluated on the basis of “best value” by an evaluation committee comprised of SUNY representatives, utilizing an evaluation methodology that considers the following factors:</w:t>
      </w:r>
    </w:p>
    <w:p w14:paraId="3C3C5067" w14:textId="77777777" w:rsidR="004B4EEF" w:rsidRPr="005D1020" w:rsidRDefault="004B4EEF" w:rsidP="002455FC">
      <w:pPr>
        <w:ind w:left="720"/>
        <w:rPr>
          <w:rFonts w:ascii="Palatino Linotype" w:hAnsi="Palatino Linotype"/>
          <w:sz w:val="12"/>
          <w:szCs w:val="10"/>
        </w:rPr>
      </w:pPr>
    </w:p>
    <w:tbl>
      <w:tblPr>
        <w:tblW w:w="8550" w:type="dxa"/>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45"/>
        <w:gridCol w:w="1905"/>
      </w:tblGrid>
      <w:tr w:rsidR="002455FC" w:rsidRPr="002455FC" w14:paraId="2E217872" w14:textId="77777777" w:rsidTr="002455FC">
        <w:trPr>
          <w:trHeight w:val="503"/>
        </w:trPr>
        <w:tc>
          <w:tcPr>
            <w:tcW w:w="6645" w:type="dxa"/>
            <w:shd w:val="clear" w:color="auto" w:fill="B3DEFF"/>
          </w:tcPr>
          <w:p w14:paraId="43D1C33C" w14:textId="77777777" w:rsidR="004D76F8" w:rsidRDefault="002455FC" w:rsidP="007E0B01">
            <w:pPr>
              <w:tabs>
                <w:tab w:val="left" w:pos="-720"/>
              </w:tabs>
              <w:spacing w:before="120" w:line="240" w:lineRule="auto"/>
              <w:jc w:val="center"/>
              <w:rPr>
                <w:rFonts w:ascii="Arial" w:hAnsi="Arial" w:cs="Arial"/>
                <w:szCs w:val="22"/>
              </w:rPr>
            </w:pPr>
            <w:r w:rsidRPr="002455FC">
              <w:rPr>
                <w:rFonts w:ascii="Arial" w:hAnsi="Arial" w:cs="Arial"/>
                <w:szCs w:val="22"/>
              </w:rPr>
              <w:br w:type="page"/>
            </w:r>
          </w:p>
          <w:p w14:paraId="6E07CCB4" w14:textId="613BB082" w:rsidR="002455FC" w:rsidRPr="002455FC" w:rsidRDefault="002455FC" w:rsidP="007E0B01">
            <w:pPr>
              <w:tabs>
                <w:tab w:val="left" w:pos="-720"/>
              </w:tabs>
              <w:spacing w:before="120" w:line="240" w:lineRule="auto"/>
              <w:jc w:val="center"/>
              <w:rPr>
                <w:rFonts w:ascii="Arial" w:eastAsia="Palatino Linotype" w:hAnsi="Arial" w:cs="Arial"/>
                <w:b/>
                <w:szCs w:val="22"/>
              </w:rPr>
            </w:pPr>
            <w:r w:rsidRPr="002455FC">
              <w:rPr>
                <w:rFonts w:ascii="Arial" w:eastAsia="Palatino Linotype" w:hAnsi="Arial" w:cs="Arial"/>
                <w:b/>
                <w:szCs w:val="22"/>
              </w:rPr>
              <w:t>EVALUATION CRITERIA</w:t>
            </w:r>
          </w:p>
          <w:p w14:paraId="3C451957" w14:textId="77777777" w:rsidR="002455FC" w:rsidRPr="002455FC" w:rsidRDefault="002455FC" w:rsidP="007E0B01">
            <w:pPr>
              <w:tabs>
                <w:tab w:val="left" w:pos="-720"/>
              </w:tabs>
              <w:spacing w:line="240" w:lineRule="auto"/>
              <w:jc w:val="center"/>
              <w:rPr>
                <w:rFonts w:ascii="Arial" w:eastAsia="Palatino Linotype" w:hAnsi="Arial" w:cs="Arial"/>
                <w:i/>
                <w:color w:val="FFFFFF"/>
                <w:szCs w:val="22"/>
              </w:rPr>
            </w:pPr>
            <w:r w:rsidRPr="002455FC">
              <w:rPr>
                <w:rFonts w:ascii="Arial" w:eastAsia="Palatino Linotype" w:hAnsi="Arial" w:cs="Arial"/>
                <w:i/>
                <w:szCs w:val="22"/>
              </w:rPr>
              <w:t>(Breakdown of Components and Applicable Weights)</w:t>
            </w:r>
          </w:p>
        </w:tc>
        <w:tc>
          <w:tcPr>
            <w:tcW w:w="1905" w:type="dxa"/>
            <w:shd w:val="clear" w:color="auto" w:fill="B3DEFF"/>
          </w:tcPr>
          <w:p w14:paraId="41E9F380" w14:textId="77777777" w:rsidR="002455FC" w:rsidRPr="002455FC" w:rsidRDefault="002455FC" w:rsidP="007E0B01">
            <w:pPr>
              <w:tabs>
                <w:tab w:val="left" w:pos="-720"/>
              </w:tabs>
              <w:spacing w:line="240" w:lineRule="auto"/>
              <w:jc w:val="center"/>
              <w:rPr>
                <w:rFonts w:ascii="Arial" w:eastAsia="Palatino Linotype" w:hAnsi="Arial" w:cs="Arial"/>
                <w:b/>
                <w:szCs w:val="22"/>
              </w:rPr>
            </w:pPr>
          </w:p>
          <w:p w14:paraId="472F479F" w14:textId="77777777" w:rsidR="002455FC" w:rsidRPr="002455FC" w:rsidRDefault="002455FC" w:rsidP="007E0B01">
            <w:pPr>
              <w:tabs>
                <w:tab w:val="left" w:pos="-720"/>
              </w:tabs>
              <w:spacing w:line="240" w:lineRule="auto"/>
              <w:jc w:val="center"/>
              <w:rPr>
                <w:rFonts w:ascii="Arial" w:eastAsia="Palatino Linotype" w:hAnsi="Arial" w:cs="Arial"/>
                <w:b/>
                <w:szCs w:val="22"/>
              </w:rPr>
            </w:pPr>
            <w:r w:rsidRPr="002455FC">
              <w:rPr>
                <w:rFonts w:ascii="Arial" w:eastAsia="Palatino Linotype" w:hAnsi="Arial" w:cs="Arial"/>
                <w:b/>
                <w:szCs w:val="22"/>
              </w:rPr>
              <w:t>POINTS WEIGHTING</w:t>
            </w:r>
          </w:p>
          <w:p w14:paraId="7BDB7B98" w14:textId="77777777" w:rsidR="002455FC" w:rsidRPr="002455FC" w:rsidRDefault="002455FC" w:rsidP="007E0B01">
            <w:pPr>
              <w:tabs>
                <w:tab w:val="left" w:pos="-720"/>
              </w:tabs>
              <w:spacing w:line="240" w:lineRule="auto"/>
              <w:jc w:val="center"/>
              <w:rPr>
                <w:rFonts w:ascii="Arial" w:eastAsia="Palatino Linotype" w:hAnsi="Arial" w:cs="Arial"/>
                <w:i/>
                <w:color w:val="FFFFFF"/>
                <w:szCs w:val="22"/>
              </w:rPr>
            </w:pPr>
            <w:r w:rsidRPr="002455FC">
              <w:rPr>
                <w:rFonts w:ascii="Arial" w:eastAsia="Palatino Linotype" w:hAnsi="Arial" w:cs="Arial"/>
                <w:i/>
                <w:szCs w:val="22"/>
              </w:rPr>
              <w:t>(Max. 100 Pts. Available)</w:t>
            </w:r>
          </w:p>
        </w:tc>
      </w:tr>
      <w:tr w:rsidR="002455FC" w:rsidRPr="002455FC" w14:paraId="41F634F7" w14:textId="77777777" w:rsidTr="002455FC">
        <w:trPr>
          <w:trHeight w:val="233"/>
        </w:trPr>
        <w:tc>
          <w:tcPr>
            <w:tcW w:w="6645" w:type="dxa"/>
          </w:tcPr>
          <w:p w14:paraId="55167B90" w14:textId="77777777" w:rsidR="002455FC" w:rsidRPr="002455FC" w:rsidRDefault="002455FC" w:rsidP="007E0B01">
            <w:pPr>
              <w:tabs>
                <w:tab w:val="left" w:pos="-720"/>
              </w:tabs>
              <w:spacing w:before="120" w:after="120" w:line="240" w:lineRule="auto"/>
              <w:rPr>
                <w:rFonts w:ascii="Arial" w:eastAsia="Palatino Linotype" w:hAnsi="Arial" w:cs="Arial"/>
                <w:b/>
                <w:szCs w:val="22"/>
              </w:rPr>
            </w:pPr>
            <w:r w:rsidRPr="002455FC">
              <w:rPr>
                <w:rFonts w:ascii="Arial" w:eastAsia="Palatino Linotype" w:hAnsi="Arial" w:cs="Arial"/>
                <w:b/>
                <w:szCs w:val="22"/>
              </w:rPr>
              <w:t>COST (Financial Proposal) (35%)</w:t>
            </w:r>
          </w:p>
        </w:tc>
        <w:tc>
          <w:tcPr>
            <w:tcW w:w="1905" w:type="dxa"/>
          </w:tcPr>
          <w:p w14:paraId="5A8F2E75" w14:textId="77777777" w:rsidR="002455FC" w:rsidRPr="002455FC" w:rsidRDefault="002455FC" w:rsidP="007E0B01">
            <w:pPr>
              <w:tabs>
                <w:tab w:val="left" w:pos="-720"/>
              </w:tabs>
              <w:spacing w:before="120" w:line="240" w:lineRule="auto"/>
              <w:jc w:val="center"/>
              <w:rPr>
                <w:rFonts w:ascii="Arial" w:eastAsia="Palatino Linotype" w:hAnsi="Arial" w:cs="Arial"/>
                <w:szCs w:val="22"/>
              </w:rPr>
            </w:pPr>
            <w:r w:rsidRPr="002455FC">
              <w:rPr>
                <w:rFonts w:ascii="Arial" w:eastAsia="Palatino Linotype" w:hAnsi="Arial" w:cs="Arial"/>
                <w:szCs w:val="22"/>
              </w:rPr>
              <w:t>35</w:t>
            </w:r>
          </w:p>
        </w:tc>
      </w:tr>
      <w:tr w:rsidR="002455FC" w:rsidRPr="002455FC" w14:paraId="7F6822C6" w14:textId="77777777" w:rsidTr="002455FC">
        <w:trPr>
          <w:trHeight w:val="341"/>
        </w:trPr>
        <w:tc>
          <w:tcPr>
            <w:tcW w:w="6645" w:type="dxa"/>
          </w:tcPr>
          <w:p w14:paraId="1D5AC83E" w14:textId="77777777" w:rsidR="002455FC" w:rsidRPr="002455FC" w:rsidRDefault="002455FC" w:rsidP="007E0B01">
            <w:pPr>
              <w:tabs>
                <w:tab w:val="left" w:pos="-720"/>
              </w:tabs>
              <w:spacing w:before="120" w:after="120" w:line="260" w:lineRule="exact"/>
              <w:rPr>
                <w:rFonts w:ascii="Arial" w:eastAsia="Palatino Linotype" w:hAnsi="Arial" w:cs="Arial"/>
                <w:szCs w:val="22"/>
              </w:rPr>
            </w:pPr>
            <w:r w:rsidRPr="002455FC">
              <w:rPr>
                <w:rFonts w:ascii="Arial" w:eastAsia="Palatino Linotype" w:hAnsi="Arial" w:cs="Arial"/>
                <w:b/>
                <w:szCs w:val="22"/>
              </w:rPr>
              <w:t>TECHNICAL (65%)</w:t>
            </w:r>
          </w:p>
        </w:tc>
        <w:tc>
          <w:tcPr>
            <w:tcW w:w="1905" w:type="dxa"/>
          </w:tcPr>
          <w:p w14:paraId="3EC0A434" w14:textId="77777777" w:rsidR="002455FC" w:rsidRPr="002455FC" w:rsidRDefault="002455FC" w:rsidP="007E0B01">
            <w:pPr>
              <w:tabs>
                <w:tab w:val="left" w:pos="-720"/>
              </w:tabs>
              <w:spacing w:line="240" w:lineRule="auto"/>
              <w:jc w:val="center"/>
              <w:rPr>
                <w:rFonts w:ascii="Arial" w:eastAsia="Palatino Linotype" w:hAnsi="Arial" w:cs="Arial"/>
                <w:szCs w:val="22"/>
              </w:rPr>
            </w:pPr>
          </w:p>
        </w:tc>
      </w:tr>
      <w:tr w:rsidR="002455FC" w:rsidRPr="002455FC" w14:paraId="684DC723" w14:textId="77777777" w:rsidTr="002455FC">
        <w:trPr>
          <w:trHeight w:val="539"/>
        </w:trPr>
        <w:tc>
          <w:tcPr>
            <w:tcW w:w="6645" w:type="dxa"/>
          </w:tcPr>
          <w:p w14:paraId="590AF57F" w14:textId="77777777" w:rsidR="002455FC" w:rsidRPr="002455FC" w:rsidRDefault="002455FC" w:rsidP="007E0B01">
            <w:pPr>
              <w:pStyle w:val="Style1"/>
              <w:adjustRightInd/>
              <w:ind w:left="444"/>
              <w:rPr>
                <w:rFonts w:ascii="Arial" w:hAnsi="Arial" w:cs="Arial"/>
                <w:sz w:val="22"/>
                <w:szCs w:val="22"/>
              </w:rPr>
            </w:pPr>
            <w:r w:rsidRPr="002455FC">
              <w:rPr>
                <w:rFonts w:ascii="Arial" w:hAnsi="Arial" w:cs="Arial"/>
                <w:b/>
                <w:sz w:val="22"/>
                <w:szCs w:val="22"/>
              </w:rPr>
              <w:t>Demonstrated experience</w:t>
            </w:r>
            <w:r w:rsidRPr="002455FC">
              <w:rPr>
                <w:rFonts w:ascii="Arial" w:hAnsi="Arial" w:cs="Arial"/>
                <w:sz w:val="22"/>
                <w:szCs w:val="22"/>
              </w:rPr>
              <w:t xml:space="preserve"> with federal agencies and private foundations that fund small to mid-sized higher education institutions. (e.g., demonstrated success securing funding for colleges and universities, on projects of similar size and scope, corporate history/background/profile, and quality of staff to be dedicated to this project, etc.)</w:t>
            </w:r>
          </w:p>
          <w:p w14:paraId="1478F4D0" w14:textId="77777777" w:rsidR="002455FC" w:rsidRPr="002455FC" w:rsidRDefault="002455FC" w:rsidP="007E0B01">
            <w:pPr>
              <w:pStyle w:val="Style1"/>
              <w:adjustRightInd/>
              <w:ind w:left="444"/>
              <w:rPr>
                <w:rFonts w:ascii="Arial" w:eastAsia="Palatino Linotype" w:hAnsi="Arial" w:cs="Arial"/>
                <w:b/>
                <w:color w:val="000000"/>
                <w:sz w:val="22"/>
                <w:szCs w:val="22"/>
              </w:rPr>
            </w:pPr>
          </w:p>
        </w:tc>
        <w:tc>
          <w:tcPr>
            <w:tcW w:w="1905" w:type="dxa"/>
          </w:tcPr>
          <w:p w14:paraId="7F5483B6" w14:textId="77777777" w:rsidR="002455FC" w:rsidRPr="002455FC" w:rsidRDefault="002455FC" w:rsidP="007E0B01">
            <w:pPr>
              <w:tabs>
                <w:tab w:val="left" w:pos="-720"/>
              </w:tabs>
              <w:spacing w:before="120" w:line="240" w:lineRule="auto"/>
              <w:jc w:val="center"/>
              <w:rPr>
                <w:rFonts w:ascii="Arial" w:eastAsia="Palatino Linotype" w:hAnsi="Arial" w:cs="Arial"/>
                <w:szCs w:val="22"/>
              </w:rPr>
            </w:pPr>
            <w:r w:rsidRPr="002455FC">
              <w:rPr>
                <w:rFonts w:ascii="Arial" w:hAnsi="Arial" w:cs="Arial"/>
                <w:szCs w:val="22"/>
              </w:rPr>
              <w:t>25</w:t>
            </w:r>
          </w:p>
        </w:tc>
      </w:tr>
      <w:tr w:rsidR="002455FC" w:rsidRPr="002455FC" w14:paraId="788547B2" w14:textId="77777777" w:rsidTr="002455FC">
        <w:trPr>
          <w:trHeight w:val="710"/>
        </w:trPr>
        <w:tc>
          <w:tcPr>
            <w:tcW w:w="6645" w:type="dxa"/>
          </w:tcPr>
          <w:p w14:paraId="0ADD8AD2" w14:textId="77777777" w:rsidR="002455FC" w:rsidRPr="002455FC" w:rsidRDefault="002455FC" w:rsidP="007E0B01">
            <w:pPr>
              <w:pStyle w:val="Style1"/>
              <w:adjustRightInd/>
              <w:ind w:left="360"/>
              <w:rPr>
                <w:rFonts w:ascii="Arial" w:hAnsi="Arial" w:cs="Arial"/>
                <w:sz w:val="22"/>
                <w:szCs w:val="22"/>
              </w:rPr>
            </w:pPr>
            <w:r w:rsidRPr="002455FC">
              <w:rPr>
                <w:rFonts w:ascii="Arial" w:hAnsi="Arial" w:cs="Arial"/>
                <w:b/>
                <w:bCs/>
                <w:sz w:val="22"/>
                <w:szCs w:val="22"/>
              </w:rPr>
              <w:t xml:space="preserve">Approach </w:t>
            </w:r>
            <w:r w:rsidRPr="002455FC">
              <w:rPr>
                <w:rFonts w:ascii="Arial" w:hAnsi="Arial" w:cs="Arial"/>
                <w:bCs/>
                <w:sz w:val="22"/>
                <w:szCs w:val="22"/>
              </w:rPr>
              <w:t>(e.g., demonstrated understanding of the scope of this specific project, proposed strategic process and demonstrated potential success, timetable, staffing offered and the percentage of their time assigned to this project, etc.)</w:t>
            </w:r>
          </w:p>
          <w:p w14:paraId="70234C7D" w14:textId="77777777" w:rsidR="002455FC" w:rsidRPr="002455FC" w:rsidRDefault="002455FC" w:rsidP="007E0B01">
            <w:pPr>
              <w:widowControl w:val="0"/>
              <w:pBdr>
                <w:top w:val="nil"/>
                <w:left w:val="nil"/>
                <w:bottom w:val="nil"/>
                <w:right w:val="nil"/>
                <w:between w:val="nil"/>
              </w:pBdr>
              <w:spacing w:line="240" w:lineRule="auto"/>
              <w:ind w:left="403"/>
              <w:rPr>
                <w:rFonts w:ascii="Arial" w:eastAsia="Palatino Linotype" w:hAnsi="Arial" w:cs="Arial"/>
                <w:color w:val="000000"/>
                <w:szCs w:val="22"/>
              </w:rPr>
            </w:pPr>
          </w:p>
        </w:tc>
        <w:tc>
          <w:tcPr>
            <w:tcW w:w="1905" w:type="dxa"/>
          </w:tcPr>
          <w:p w14:paraId="153A4C14" w14:textId="77777777" w:rsidR="002455FC" w:rsidRPr="002455FC" w:rsidRDefault="002455FC" w:rsidP="007E0B01">
            <w:pPr>
              <w:tabs>
                <w:tab w:val="left" w:pos="-720"/>
              </w:tabs>
              <w:spacing w:before="120" w:line="240" w:lineRule="auto"/>
              <w:jc w:val="center"/>
              <w:rPr>
                <w:rFonts w:ascii="Arial" w:eastAsia="Palatino Linotype" w:hAnsi="Arial" w:cs="Arial"/>
                <w:szCs w:val="22"/>
              </w:rPr>
            </w:pPr>
            <w:r w:rsidRPr="002455FC">
              <w:rPr>
                <w:rFonts w:ascii="Arial" w:hAnsi="Arial" w:cs="Arial"/>
                <w:szCs w:val="22"/>
              </w:rPr>
              <w:t>20</w:t>
            </w:r>
          </w:p>
        </w:tc>
      </w:tr>
      <w:tr w:rsidR="002455FC" w:rsidRPr="002455FC" w14:paraId="6EE0C240" w14:textId="77777777" w:rsidTr="002455FC">
        <w:trPr>
          <w:trHeight w:val="665"/>
        </w:trPr>
        <w:tc>
          <w:tcPr>
            <w:tcW w:w="6645" w:type="dxa"/>
          </w:tcPr>
          <w:p w14:paraId="2C1C6CDA" w14:textId="77777777" w:rsidR="002455FC" w:rsidRPr="002455FC" w:rsidRDefault="002455FC" w:rsidP="007E0B01">
            <w:pPr>
              <w:pStyle w:val="Style1"/>
              <w:adjustRightInd/>
              <w:ind w:left="360"/>
              <w:rPr>
                <w:rFonts w:ascii="Arial" w:eastAsia="Palatino Linotype" w:hAnsi="Arial" w:cs="Arial"/>
                <w:color w:val="000000"/>
                <w:sz w:val="22"/>
                <w:szCs w:val="22"/>
              </w:rPr>
            </w:pPr>
            <w:r w:rsidRPr="002455FC">
              <w:rPr>
                <w:rFonts w:ascii="Arial" w:hAnsi="Arial" w:cs="Arial"/>
                <w:b/>
                <w:bCs/>
                <w:sz w:val="22"/>
                <w:szCs w:val="22"/>
              </w:rPr>
              <w:t xml:space="preserve">Technical Capabilities </w:t>
            </w:r>
            <w:r w:rsidRPr="002455FC">
              <w:rPr>
                <w:rFonts w:ascii="Arial" w:hAnsi="Arial" w:cs="Arial"/>
                <w:bCs/>
                <w:sz w:val="22"/>
                <w:szCs w:val="22"/>
              </w:rPr>
              <w:t>(e.g., Bidder's particular area(s) of expertise and core competencies and how they apply to this project).</w:t>
            </w:r>
          </w:p>
        </w:tc>
        <w:tc>
          <w:tcPr>
            <w:tcW w:w="1905" w:type="dxa"/>
          </w:tcPr>
          <w:p w14:paraId="5988C454" w14:textId="77777777" w:rsidR="002455FC" w:rsidRPr="002455FC" w:rsidRDefault="002455FC" w:rsidP="007E0B01">
            <w:pPr>
              <w:tabs>
                <w:tab w:val="left" w:pos="-720"/>
              </w:tabs>
              <w:spacing w:before="120" w:line="240" w:lineRule="auto"/>
              <w:jc w:val="center"/>
              <w:rPr>
                <w:rFonts w:ascii="Arial" w:eastAsia="Palatino Linotype" w:hAnsi="Arial" w:cs="Arial"/>
                <w:szCs w:val="22"/>
              </w:rPr>
            </w:pPr>
            <w:r w:rsidRPr="002455FC">
              <w:rPr>
                <w:rFonts w:ascii="Arial" w:hAnsi="Arial" w:cs="Arial"/>
                <w:szCs w:val="22"/>
              </w:rPr>
              <w:t>10</w:t>
            </w:r>
          </w:p>
        </w:tc>
      </w:tr>
      <w:tr w:rsidR="002455FC" w:rsidRPr="002455FC" w14:paraId="5FEC6A26" w14:textId="77777777" w:rsidTr="002455FC">
        <w:trPr>
          <w:trHeight w:val="557"/>
        </w:trPr>
        <w:tc>
          <w:tcPr>
            <w:tcW w:w="6645" w:type="dxa"/>
          </w:tcPr>
          <w:p w14:paraId="3F88F521" w14:textId="77777777" w:rsidR="002455FC" w:rsidRPr="002455FC" w:rsidRDefault="002455FC" w:rsidP="007E0B01">
            <w:pPr>
              <w:tabs>
                <w:tab w:val="left" w:pos="-720"/>
              </w:tabs>
              <w:suppressAutoHyphens/>
              <w:ind w:left="360"/>
              <w:rPr>
                <w:rFonts w:ascii="Arial" w:eastAsia="Palatino Linotype" w:hAnsi="Arial" w:cs="Arial"/>
                <w:color w:val="000000"/>
                <w:szCs w:val="22"/>
              </w:rPr>
            </w:pPr>
            <w:r w:rsidRPr="002455FC">
              <w:rPr>
                <w:rFonts w:ascii="Arial" w:hAnsi="Arial" w:cs="Arial"/>
                <w:b/>
                <w:szCs w:val="22"/>
              </w:rPr>
              <w:t>Experience working directly with faculty, staff, and administrators</w:t>
            </w:r>
            <w:r w:rsidRPr="002455FC">
              <w:rPr>
                <w:rFonts w:ascii="Arial" w:hAnsi="Arial" w:cs="Arial"/>
                <w:szCs w:val="22"/>
              </w:rPr>
              <w:t xml:space="preserve"> on grant proposals and providing effective training in the areas of grant research, writing, and management.</w:t>
            </w:r>
          </w:p>
        </w:tc>
        <w:tc>
          <w:tcPr>
            <w:tcW w:w="1905" w:type="dxa"/>
          </w:tcPr>
          <w:p w14:paraId="0430D1C7" w14:textId="77777777" w:rsidR="002455FC" w:rsidRPr="002455FC" w:rsidRDefault="002455FC" w:rsidP="007E0B01">
            <w:pPr>
              <w:tabs>
                <w:tab w:val="left" w:pos="-720"/>
              </w:tabs>
              <w:spacing w:before="120" w:line="240" w:lineRule="auto"/>
              <w:jc w:val="center"/>
              <w:rPr>
                <w:rFonts w:ascii="Arial" w:eastAsia="Palatino Linotype" w:hAnsi="Arial" w:cs="Arial"/>
                <w:szCs w:val="22"/>
              </w:rPr>
            </w:pPr>
            <w:r w:rsidRPr="002455FC">
              <w:rPr>
                <w:rFonts w:ascii="Arial" w:hAnsi="Arial" w:cs="Arial"/>
                <w:szCs w:val="22"/>
              </w:rPr>
              <w:t>10</w:t>
            </w:r>
          </w:p>
        </w:tc>
      </w:tr>
      <w:tr w:rsidR="002455FC" w:rsidRPr="002455FC" w14:paraId="4B6A8518" w14:textId="77777777" w:rsidTr="002455FC">
        <w:tc>
          <w:tcPr>
            <w:tcW w:w="6645" w:type="dxa"/>
          </w:tcPr>
          <w:p w14:paraId="0BB1301D" w14:textId="77777777" w:rsidR="002455FC" w:rsidRPr="002455FC" w:rsidRDefault="002455FC" w:rsidP="007E0B01">
            <w:pPr>
              <w:tabs>
                <w:tab w:val="left" w:pos="-720"/>
              </w:tabs>
              <w:spacing w:line="240" w:lineRule="exact"/>
              <w:jc w:val="right"/>
              <w:rPr>
                <w:rFonts w:ascii="Arial" w:eastAsia="Palatino Linotype" w:hAnsi="Arial" w:cs="Arial"/>
                <w:b/>
                <w:szCs w:val="22"/>
              </w:rPr>
            </w:pPr>
            <w:r w:rsidRPr="002455FC">
              <w:rPr>
                <w:rFonts w:ascii="Arial" w:eastAsia="Palatino Linotype" w:hAnsi="Arial" w:cs="Arial"/>
                <w:b/>
                <w:szCs w:val="22"/>
              </w:rPr>
              <w:t>GRAND TOTAL OF COST AND TECHNICAL:</w:t>
            </w:r>
          </w:p>
        </w:tc>
        <w:tc>
          <w:tcPr>
            <w:tcW w:w="1905" w:type="dxa"/>
          </w:tcPr>
          <w:p w14:paraId="278F8920" w14:textId="77777777" w:rsidR="002455FC" w:rsidRPr="002455FC" w:rsidRDefault="002455FC" w:rsidP="007E0B01">
            <w:pPr>
              <w:tabs>
                <w:tab w:val="left" w:pos="-720"/>
              </w:tabs>
              <w:spacing w:line="200" w:lineRule="exact"/>
              <w:jc w:val="center"/>
              <w:rPr>
                <w:rFonts w:ascii="Arial" w:eastAsia="Palatino Linotype" w:hAnsi="Arial" w:cs="Arial"/>
                <w:b/>
                <w:szCs w:val="22"/>
              </w:rPr>
            </w:pPr>
            <w:r w:rsidRPr="002455FC">
              <w:rPr>
                <w:rFonts w:ascii="Arial" w:eastAsia="Palatino Linotype" w:hAnsi="Arial" w:cs="Arial"/>
                <w:b/>
                <w:szCs w:val="22"/>
              </w:rPr>
              <w:t xml:space="preserve">100 </w:t>
            </w:r>
          </w:p>
          <w:p w14:paraId="488C5A21" w14:textId="77777777" w:rsidR="002455FC" w:rsidRPr="002455FC" w:rsidRDefault="002455FC" w:rsidP="007E0B01">
            <w:pPr>
              <w:tabs>
                <w:tab w:val="left" w:pos="-720"/>
              </w:tabs>
              <w:spacing w:line="200" w:lineRule="exact"/>
              <w:jc w:val="center"/>
              <w:rPr>
                <w:rFonts w:ascii="Arial" w:eastAsia="Palatino Linotype" w:hAnsi="Arial" w:cs="Arial"/>
                <w:i/>
                <w:szCs w:val="22"/>
              </w:rPr>
            </w:pPr>
            <w:r w:rsidRPr="005D1020">
              <w:rPr>
                <w:rFonts w:ascii="Arial" w:eastAsia="Palatino Linotype" w:hAnsi="Arial" w:cs="Arial"/>
                <w:i/>
                <w:sz w:val="20"/>
              </w:rPr>
              <w:t>(Max. Possible Pts.)</w:t>
            </w:r>
          </w:p>
        </w:tc>
      </w:tr>
    </w:tbl>
    <w:p w14:paraId="06F199D0" w14:textId="77777777" w:rsidR="00B16B40" w:rsidRPr="00BA31C0" w:rsidRDefault="00B16B40" w:rsidP="00D12B59">
      <w:pPr>
        <w:pStyle w:val="ListParagraph"/>
        <w:rPr>
          <w:rFonts w:ascii="Arial" w:hAnsi="Arial" w:cs="Arial"/>
          <w:sz w:val="24"/>
          <w:szCs w:val="24"/>
        </w:rPr>
      </w:pPr>
    </w:p>
    <w:p w14:paraId="7DA66B45" w14:textId="38557467" w:rsidR="00B16B40" w:rsidRPr="004D76F8" w:rsidRDefault="00B16B40" w:rsidP="00016352">
      <w:pPr>
        <w:pStyle w:val="Body1"/>
        <w:ind w:left="576"/>
        <w:rPr>
          <w:rFonts w:ascii="Arial" w:hAnsi="Arial" w:cs="Arial"/>
          <w:szCs w:val="22"/>
        </w:rPr>
      </w:pPr>
      <w:r w:rsidRPr="004D76F8">
        <w:rPr>
          <w:rFonts w:ascii="Arial" w:hAnsi="Arial" w:cs="Arial"/>
          <w:szCs w:val="22"/>
        </w:rPr>
        <w:t>The Bidder earning the highest final composite score may be selected for a contract award with SUNY and, if selected, will be notified by SUNY.  Contract award shall be made by iss</w:t>
      </w:r>
      <w:r w:rsidR="00C42489" w:rsidRPr="004D76F8">
        <w:rPr>
          <w:rFonts w:ascii="Arial" w:hAnsi="Arial" w:cs="Arial"/>
          <w:szCs w:val="22"/>
        </w:rPr>
        <w:t>uance of an award</w:t>
      </w:r>
      <w:r w:rsidR="00016352" w:rsidRPr="004D76F8">
        <w:rPr>
          <w:rFonts w:ascii="Arial" w:hAnsi="Arial" w:cs="Arial"/>
          <w:szCs w:val="22"/>
        </w:rPr>
        <w:t xml:space="preserve"> notice</w:t>
      </w:r>
      <w:r w:rsidR="00C42489" w:rsidRPr="004D76F8">
        <w:rPr>
          <w:rFonts w:ascii="Arial" w:hAnsi="Arial" w:cs="Arial"/>
          <w:szCs w:val="22"/>
        </w:rPr>
        <w:t>.  All B</w:t>
      </w:r>
      <w:r w:rsidRPr="004D76F8">
        <w:rPr>
          <w:rFonts w:ascii="Arial" w:hAnsi="Arial" w:cs="Arial"/>
          <w:szCs w:val="22"/>
        </w:rPr>
        <w:t xml:space="preserve">idders will be notified of the name of the selected awardee.  </w:t>
      </w:r>
      <w:r w:rsidRPr="004D76F8">
        <w:rPr>
          <w:rFonts w:ascii="Arial" w:hAnsi="Arial" w:cs="Arial"/>
          <w:sz w:val="20"/>
        </w:rPr>
        <w:t>SUNY</w:t>
      </w:r>
      <w:r w:rsidRPr="004D76F8">
        <w:rPr>
          <w:rFonts w:ascii="Arial" w:hAnsi="Arial" w:cs="Arial"/>
          <w:szCs w:val="22"/>
        </w:rPr>
        <w:t xml:space="preserve"> contracts may be subject to approval by the NYS Attorney General and the Office of the State Comptroller.  SUNY reserves the right to award no contract pursuant to this RFP.</w:t>
      </w:r>
    </w:p>
    <w:p w14:paraId="2D22C080" w14:textId="4239F4E8" w:rsidR="001B6517" w:rsidRPr="004D76F8" w:rsidRDefault="006942C1" w:rsidP="006942C1">
      <w:pPr>
        <w:pStyle w:val="Heading1"/>
        <w:framePr w:wrap="notBeside"/>
        <w:numPr>
          <w:ilvl w:val="0"/>
          <w:numId w:val="1"/>
        </w:numPr>
        <w:rPr>
          <w:rFonts w:ascii="Arial" w:hAnsi="Arial" w:cs="Arial"/>
          <w:color w:val="auto"/>
          <w:sz w:val="22"/>
          <w:szCs w:val="20"/>
        </w:rPr>
      </w:pPr>
      <w:bookmarkStart w:id="118" w:name="_Toc149637159"/>
      <w:r w:rsidRPr="004D76F8">
        <w:rPr>
          <w:rFonts w:ascii="Arial" w:hAnsi="Arial" w:cs="Arial"/>
          <w:color w:val="auto"/>
          <w:sz w:val="22"/>
          <w:szCs w:val="20"/>
        </w:rPr>
        <w:t>Reserved Rights</w:t>
      </w:r>
      <w:bookmarkEnd w:id="118"/>
    </w:p>
    <w:p w14:paraId="293FB0F7" w14:textId="4100B9CB" w:rsidR="001B6517" w:rsidRPr="004D76F8" w:rsidRDefault="001B6517" w:rsidP="006942C1">
      <w:pPr>
        <w:ind w:firstLine="360"/>
        <w:rPr>
          <w:rFonts w:ascii="Arial" w:hAnsi="Arial" w:cs="Arial"/>
          <w:szCs w:val="22"/>
        </w:rPr>
      </w:pPr>
      <w:r w:rsidRPr="004D76F8">
        <w:rPr>
          <w:rFonts w:ascii="Arial" w:hAnsi="Arial" w:cs="Arial"/>
          <w:szCs w:val="22"/>
        </w:rPr>
        <w:t>SUNY reserves the right to:</w:t>
      </w:r>
    </w:p>
    <w:p w14:paraId="0B74ABA1" w14:textId="77777777" w:rsidR="001B6517" w:rsidRPr="004D76F8" w:rsidRDefault="001B6517" w:rsidP="00827EC0">
      <w:pPr>
        <w:pStyle w:val="ListParagraph"/>
        <w:numPr>
          <w:ilvl w:val="1"/>
          <w:numId w:val="3"/>
        </w:numPr>
        <w:rPr>
          <w:rFonts w:ascii="Arial" w:hAnsi="Arial" w:cs="Arial"/>
          <w:szCs w:val="22"/>
        </w:rPr>
      </w:pPr>
      <w:r w:rsidRPr="004D76F8">
        <w:rPr>
          <w:rFonts w:ascii="Arial" w:hAnsi="Arial" w:cs="Arial"/>
          <w:szCs w:val="22"/>
        </w:rPr>
        <w:t>Reject any and all proposals received in response to this RFP, make a contract award in whole or in part.</w:t>
      </w:r>
    </w:p>
    <w:p w14:paraId="15E9064C" w14:textId="77777777" w:rsidR="001B6517" w:rsidRPr="004D76F8" w:rsidRDefault="001B6517" w:rsidP="00827EC0">
      <w:pPr>
        <w:pStyle w:val="ListParagraph"/>
        <w:numPr>
          <w:ilvl w:val="1"/>
          <w:numId w:val="3"/>
        </w:numPr>
        <w:rPr>
          <w:rFonts w:ascii="Arial" w:hAnsi="Arial" w:cs="Arial"/>
          <w:szCs w:val="22"/>
        </w:rPr>
      </w:pPr>
      <w:r w:rsidRPr="004D76F8">
        <w:rPr>
          <w:rFonts w:ascii="Arial" w:hAnsi="Arial" w:cs="Arial"/>
          <w:szCs w:val="22"/>
        </w:rPr>
        <w:t xml:space="preserve">Make no contract award. </w:t>
      </w:r>
    </w:p>
    <w:p w14:paraId="27A35E0A" w14:textId="77777777" w:rsidR="001B6517" w:rsidRPr="004D76F8" w:rsidRDefault="001B6517" w:rsidP="00827EC0">
      <w:pPr>
        <w:pStyle w:val="ListParagraph"/>
        <w:numPr>
          <w:ilvl w:val="1"/>
          <w:numId w:val="3"/>
        </w:numPr>
        <w:rPr>
          <w:rFonts w:ascii="Arial" w:hAnsi="Arial" w:cs="Arial"/>
          <w:szCs w:val="22"/>
        </w:rPr>
      </w:pPr>
      <w:r w:rsidRPr="004D76F8">
        <w:rPr>
          <w:rFonts w:ascii="Arial" w:hAnsi="Arial" w:cs="Arial"/>
          <w:szCs w:val="22"/>
        </w:rPr>
        <w:t>Reject any or all portions of any proposal, to negotiate terms and conditions consistent with this RFP and to make an award for any or all remaining portions.</w:t>
      </w:r>
    </w:p>
    <w:p w14:paraId="415B6399" w14:textId="77777777" w:rsidR="001B6517" w:rsidRPr="004D76F8" w:rsidRDefault="001B6517" w:rsidP="00827EC0">
      <w:pPr>
        <w:pStyle w:val="ListParagraph"/>
        <w:numPr>
          <w:ilvl w:val="1"/>
          <w:numId w:val="3"/>
        </w:numPr>
        <w:rPr>
          <w:rFonts w:ascii="Arial" w:hAnsi="Arial" w:cs="Arial"/>
          <w:szCs w:val="22"/>
        </w:rPr>
      </w:pPr>
      <w:r w:rsidRPr="004D76F8">
        <w:rPr>
          <w:rFonts w:ascii="Arial" w:hAnsi="Arial" w:cs="Arial"/>
          <w:szCs w:val="22"/>
        </w:rPr>
        <w:t>Withdraw the RFP at any time, at SUNY’s sole discretion.</w:t>
      </w:r>
    </w:p>
    <w:p w14:paraId="6A08C6BC" w14:textId="77777777" w:rsidR="001B6517" w:rsidRPr="004D76F8" w:rsidRDefault="001B6517" w:rsidP="00827EC0">
      <w:pPr>
        <w:pStyle w:val="ListParagraph"/>
        <w:numPr>
          <w:ilvl w:val="1"/>
          <w:numId w:val="3"/>
        </w:numPr>
        <w:rPr>
          <w:rFonts w:ascii="Arial" w:hAnsi="Arial" w:cs="Arial"/>
          <w:szCs w:val="22"/>
        </w:rPr>
      </w:pPr>
      <w:r w:rsidRPr="004D76F8">
        <w:rPr>
          <w:rFonts w:ascii="Arial" w:hAnsi="Arial" w:cs="Arial"/>
          <w:szCs w:val="22"/>
        </w:rPr>
        <w:t>Disqualify any Bidder whose conduct or proposal fails to conform to the requirements of the RFP.</w:t>
      </w:r>
    </w:p>
    <w:p w14:paraId="6DBD188C" w14:textId="77777777" w:rsidR="001B6517" w:rsidRPr="004D76F8" w:rsidRDefault="001B6517" w:rsidP="00827EC0">
      <w:pPr>
        <w:pStyle w:val="ListParagraph"/>
        <w:numPr>
          <w:ilvl w:val="1"/>
          <w:numId w:val="3"/>
        </w:numPr>
        <w:rPr>
          <w:rFonts w:ascii="Arial" w:hAnsi="Arial" w:cs="Arial"/>
          <w:szCs w:val="22"/>
        </w:rPr>
      </w:pPr>
      <w:r w:rsidRPr="004D76F8">
        <w:rPr>
          <w:rFonts w:ascii="Arial" w:hAnsi="Arial" w:cs="Arial"/>
          <w:szCs w:val="22"/>
        </w:rPr>
        <w:t xml:space="preserve">Use proposal information obtained through site visits, management interviews and the state’s investigation of a Bidder’s qualifications, experience ability or financial standing, and any material or </w:t>
      </w:r>
      <w:r w:rsidRPr="004D76F8">
        <w:rPr>
          <w:rFonts w:ascii="Arial" w:hAnsi="Arial" w:cs="Arial"/>
          <w:szCs w:val="22"/>
        </w:rPr>
        <w:lastRenderedPageBreak/>
        <w:t>information submitted by the Bidder in response to SUNY’s request for clarifying information, in the course of evaluation and/or selection under the RFP.</w:t>
      </w:r>
    </w:p>
    <w:p w14:paraId="0A63B58A" w14:textId="77777777" w:rsidR="001B6517" w:rsidRPr="004D76F8" w:rsidRDefault="001B6517" w:rsidP="00827EC0">
      <w:pPr>
        <w:pStyle w:val="ListParagraph"/>
        <w:numPr>
          <w:ilvl w:val="1"/>
          <w:numId w:val="3"/>
        </w:numPr>
        <w:rPr>
          <w:rFonts w:ascii="Arial" w:hAnsi="Arial" w:cs="Arial"/>
          <w:szCs w:val="22"/>
        </w:rPr>
      </w:pPr>
      <w:r w:rsidRPr="004D76F8">
        <w:rPr>
          <w:rFonts w:ascii="Arial" w:hAnsi="Arial" w:cs="Arial"/>
          <w:szCs w:val="22"/>
        </w:rPr>
        <w:t>Prior to the bid opening, amend the RFP specifications to correct errors of oversights, or to supply additional information, as it becomes available.</w:t>
      </w:r>
    </w:p>
    <w:p w14:paraId="2E381A38" w14:textId="77777777" w:rsidR="001B6517" w:rsidRPr="004D76F8" w:rsidRDefault="001B6517" w:rsidP="00827EC0">
      <w:pPr>
        <w:pStyle w:val="ListParagraph"/>
        <w:numPr>
          <w:ilvl w:val="1"/>
          <w:numId w:val="3"/>
        </w:numPr>
        <w:rPr>
          <w:rFonts w:ascii="Arial" w:hAnsi="Arial" w:cs="Arial"/>
          <w:szCs w:val="22"/>
        </w:rPr>
      </w:pPr>
      <w:r w:rsidRPr="004D76F8">
        <w:rPr>
          <w:rFonts w:ascii="Arial" w:hAnsi="Arial" w:cs="Arial"/>
          <w:szCs w:val="22"/>
        </w:rPr>
        <w:t>Request certified and non-certified audited financial statements for the past three (3) completed fiscal years and/or other appropriate supplementation including, but not limited to, interim financial statements and credit reports.</w:t>
      </w:r>
    </w:p>
    <w:p w14:paraId="39529AD4" w14:textId="77777777" w:rsidR="001B6517" w:rsidRPr="004D76F8" w:rsidRDefault="001B6517" w:rsidP="00827EC0">
      <w:pPr>
        <w:pStyle w:val="ListParagraph"/>
        <w:numPr>
          <w:ilvl w:val="1"/>
          <w:numId w:val="3"/>
        </w:numPr>
        <w:rPr>
          <w:rFonts w:ascii="Arial" w:hAnsi="Arial" w:cs="Arial"/>
          <w:szCs w:val="22"/>
        </w:rPr>
      </w:pPr>
      <w:r w:rsidRPr="004D76F8">
        <w:rPr>
          <w:rFonts w:ascii="Arial" w:hAnsi="Arial" w:cs="Arial"/>
          <w:szCs w:val="22"/>
        </w:rPr>
        <w:t>Request references and contact any or all references and perform other related due diligence.</w:t>
      </w:r>
    </w:p>
    <w:p w14:paraId="310A919B" w14:textId="77777777" w:rsidR="001B6517" w:rsidRPr="004D76F8" w:rsidRDefault="001B6517" w:rsidP="00827EC0">
      <w:pPr>
        <w:pStyle w:val="ListParagraph"/>
        <w:numPr>
          <w:ilvl w:val="1"/>
          <w:numId w:val="3"/>
        </w:numPr>
        <w:rPr>
          <w:rFonts w:ascii="Arial" w:hAnsi="Arial" w:cs="Arial"/>
          <w:szCs w:val="22"/>
        </w:rPr>
      </w:pPr>
      <w:r w:rsidRPr="004D76F8">
        <w:rPr>
          <w:rFonts w:ascii="Arial" w:hAnsi="Arial" w:cs="Arial"/>
          <w:szCs w:val="22"/>
        </w:rPr>
        <w:t>Adjust or correct cost or cost figures with the concurrence of the Bidder if mathematical or typographical errors exist.</w:t>
      </w:r>
    </w:p>
    <w:p w14:paraId="7D80B1EF" w14:textId="77777777" w:rsidR="001B6517" w:rsidRPr="004D76F8" w:rsidRDefault="001B6517" w:rsidP="00827EC0">
      <w:pPr>
        <w:pStyle w:val="ListParagraph"/>
        <w:numPr>
          <w:ilvl w:val="1"/>
          <w:numId w:val="3"/>
        </w:numPr>
        <w:rPr>
          <w:rFonts w:ascii="Arial" w:hAnsi="Arial" w:cs="Arial"/>
          <w:szCs w:val="22"/>
        </w:rPr>
      </w:pPr>
      <w:r w:rsidRPr="004D76F8">
        <w:rPr>
          <w:rFonts w:ascii="Arial" w:hAnsi="Arial" w:cs="Arial"/>
          <w:szCs w:val="22"/>
        </w:rPr>
        <w:t>Waive requirements or amend this RFP upon notification to all Bidders.  Mandatory requirements may be eliminated if unmet by all Bidders.</w:t>
      </w:r>
    </w:p>
    <w:p w14:paraId="4D371ABB" w14:textId="77777777" w:rsidR="001B6517" w:rsidRPr="004D76F8" w:rsidRDefault="001B6517" w:rsidP="00827EC0">
      <w:pPr>
        <w:pStyle w:val="ListParagraph"/>
        <w:numPr>
          <w:ilvl w:val="1"/>
          <w:numId w:val="3"/>
        </w:numPr>
        <w:rPr>
          <w:rFonts w:ascii="Arial" w:hAnsi="Arial" w:cs="Arial"/>
          <w:szCs w:val="22"/>
        </w:rPr>
      </w:pPr>
      <w:r w:rsidRPr="004D76F8">
        <w:rPr>
          <w:rFonts w:ascii="Arial" w:hAnsi="Arial" w:cs="Arial"/>
          <w:szCs w:val="22"/>
        </w:rPr>
        <w:t>Negotiate with Bidders responding to this RFP within the requirements necessary to serve the best interests of SUNY.</w:t>
      </w:r>
    </w:p>
    <w:p w14:paraId="560949FB" w14:textId="77777777" w:rsidR="001B6517" w:rsidRPr="004D76F8" w:rsidRDefault="001B6517" w:rsidP="00827EC0">
      <w:pPr>
        <w:pStyle w:val="ListParagraph"/>
        <w:numPr>
          <w:ilvl w:val="1"/>
          <w:numId w:val="3"/>
        </w:numPr>
        <w:rPr>
          <w:rFonts w:ascii="Arial" w:hAnsi="Arial" w:cs="Arial"/>
          <w:szCs w:val="22"/>
        </w:rPr>
      </w:pPr>
      <w:r w:rsidRPr="004D76F8">
        <w:rPr>
          <w:rFonts w:ascii="Arial" w:hAnsi="Arial" w:cs="Arial"/>
          <w:szCs w:val="22"/>
        </w:rPr>
        <w:t>Begin contract negotiations with another Bidder in order to serve the best interests of SUNY should contract negotiations with the Successful Bidder be unsuccessful within a time frame acceptable to SUNY.</w:t>
      </w:r>
    </w:p>
    <w:p w14:paraId="5A5C973C" w14:textId="7A7EE3B3" w:rsidR="001B6517" w:rsidRPr="00BA31C0" w:rsidRDefault="001B6517" w:rsidP="00827EC0">
      <w:pPr>
        <w:pStyle w:val="ListParagraph"/>
        <w:numPr>
          <w:ilvl w:val="1"/>
          <w:numId w:val="3"/>
        </w:numPr>
        <w:rPr>
          <w:rFonts w:ascii="Arial" w:hAnsi="Arial" w:cs="Arial"/>
          <w:sz w:val="24"/>
          <w:szCs w:val="24"/>
        </w:rPr>
      </w:pPr>
      <w:r w:rsidRPr="004D76F8">
        <w:rPr>
          <w:rFonts w:ascii="Arial" w:hAnsi="Arial" w:cs="Arial"/>
          <w:szCs w:val="22"/>
        </w:rPr>
        <w:t>Require clarifications from Bidders for purposes of assuring a full understanding of responsiveness, and permit revisions from all Bidders determined to be susceptible to contract award prior to award</w:t>
      </w:r>
      <w:r w:rsidRPr="00BA31C0">
        <w:rPr>
          <w:rFonts w:ascii="Arial" w:hAnsi="Arial" w:cs="Arial"/>
          <w:sz w:val="24"/>
          <w:szCs w:val="24"/>
        </w:rPr>
        <w:t>.</w:t>
      </w:r>
    </w:p>
    <w:p w14:paraId="746E246F" w14:textId="77777777" w:rsidR="000636CC" w:rsidRPr="00BA31C0" w:rsidRDefault="000636CC" w:rsidP="00D12B59">
      <w:pPr>
        <w:pStyle w:val="Heading1"/>
        <w:framePr w:wrap="notBeside"/>
        <w:rPr>
          <w:rFonts w:ascii="Arial" w:hAnsi="Arial" w:cs="Arial"/>
          <w:szCs w:val="24"/>
        </w:rPr>
      </w:pPr>
      <w:bookmarkStart w:id="119" w:name="_Toc149637160"/>
      <w:r w:rsidRPr="00BA31C0">
        <w:rPr>
          <w:rFonts w:ascii="Arial" w:hAnsi="Arial" w:cs="Arial"/>
          <w:szCs w:val="24"/>
        </w:rPr>
        <w:t>Proposal Submission Requirements</w:t>
      </w:r>
      <w:bookmarkEnd w:id="119"/>
    </w:p>
    <w:p w14:paraId="6F758804" w14:textId="5028DC81" w:rsidR="00B16B40" w:rsidRPr="00BA31C0" w:rsidRDefault="00B16B40" w:rsidP="00D12B59">
      <w:pPr>
        <w:pStyle w:val="Body1"/>
        <w:rPr>
          <w:rFonts w:ascii="Arial" w:hAnsi="Arial" w:cs="Arial"/>
          <w:sz w:val="24"/>
          <w:szCs w:val="24"/>
        </w:rPr>
      </w:pPr>
    </w:p>
    <w:p w14:paraId="2A509658" w14:textId="2DA01819" w:rsidR="00FA0CEA" w:rsidRDefault="00B16B40" w:rsidP="00D12B59">
      <w:pPr>
        <w:rPr>
          <w:rFonts w:ascii="Arial" w:hAnsi="Arial" w:cs="Arial"/>
          <w:szCs w:val="22"/>
        </w:rPr>
      </w:pPr>
      <w:r w:rsidRPr="004D76F8">
        <w:rPr>
          <w:rFonts w:ascii="Arial" w:hAnsi="Arial" w:cs="Arial"/>
          <w:szCs w:val="22"/>
        </w:rPr>
        <w:t xml:space="preserve">A Bidder’s proposal shall address the Bidder’s ability and methodology for providing SUNY with the requested services.  To be deemed “responsive” to this RFP, a Bidder must meet all mandatory requirements and qualifications and its written proposal must address all points and questions appearing in this RFP.  In the event a Bidder’s proposal is determined by SUNY to be “non-responsive,” SUNY may disqualify the proposal.  A disqualified proposal will not be further evaluated or considered for contract award.  To facilitate SUNY’s review of proposals, Bidders must address all points and questions that appear in this RFP, and should do so in the order that they appear.  Responses should be labeled to correspond to the numbers/letters of the sections and subsections of this RFP.  </w:t>
      </w:r>
    </w:p>
    <w:p w14:paraId="71C93160" w14:textId="77777777" w:rsidR="005D1020" w:rsidRPr="004D76F8" w:rsidRDefault="005D1020" w:rsidP="00D12B59">
      <w:pPr>
        <w:rPr>
          <w:rFonts w:ascii="Arial" w:hAnsi="Arial" w:cs="Arial"/>
          <w:szCs w:val="22"/>
        </w:rPr>
      </w:pPr>
    </w:p>
    <w:p w14:paraId="0CAD5FD8" w14:textId="4E7815DA" w:rsidR="00C1467A" w:rsidRPr="004D76F8" w:rsidRDefault="00C1467A" w:rsidP="00D12B59">
      <w:pPr>
        <w:rPr>
          <w:rFonts w:ascii="Arial" w:hAnsi="Arial" w:cs="Arial"/>
          <w:szCs w:val="22"/>
        </w:rPr>
      </w:pPr>
      <w:r w:rsidRPr="004D76F8">
        <w:rPr>
          <w:rFonts w:ascii="Arial" w:hAnsi="Arial" w:cs="Arial"/>
          <w:szCs w:val="22"/>
        </w:rPr>
        <w:t xml:space="preserve">Bidders must adhere to the Exhibit </w:t>
      </w:r>
      <w:r w:rsidR="00006A83" w:rsidRPr="004D76F8">
        <w:rPr>
          <w:rFonts w:ascii="Arial" w:hAnsi="Arial" w:cs="Arial"/>
          <w:szCs w:val="22"/>
        </w:rPr>
        <w:t>D, SUNY Proposal Submission G</w:t>
      </w:r>
      <w:r w:rsidRPr="004D76F8">
        <w:rPr>
          <w:rFonts w:ascii="Arial" w:hAnsi="Arial" w:cs="Arial"/>
          <w:szCs w:val="22"/>
        </w:rPr>
        <w:t>uidelines</w:t>
      </w:r>
      <w:r w:rsidR="005D1020">
        <w:rPr>
          <w:rFonts w:ascii="Arial" w:hAnsi="Arial" w:cs="Arial"/>
          <w:szCs w:val="22"/>
        </w:rPr>
        <w:t>,</w:t>
      </w:r>
      <w:r w:rsidRPr="004D76F8">
        <w:rPr>
          <w:rFonts w:ascii="Arial" w:hAnsi="Arial" w:cs="Arial"/>
          <w:szCs w:val="22"/>
        </w:rPr>
        <w:t xml:space="preserve"> when submitting a proposal in response to this bid event.</w:t>
      </w:r>
    </w:p>
    <w:p w14:paraId="7567257C" w14:textId="355C7EEB" w:rsidR="00C1467A" w:rsidRPr="00BA31C0" w:rsidRDefault="00C1467A" w:rsidP="009A6CBA">
      <w:pPr>
        <w:pStyle w:val="Heading2"/>
      </w:pPr>
      <w:bookmarkStart w:id="120" w:name="_Toc149637161"/>
      <w:r w:rsidRPr="00BA31C0">
        <w:t>Proposal Format</w:t>
      </w:r>
      <w:bookmarkEnd w:id="120"/>
    </w:p>
    <w:p w14:paraId="314EE04E" w14:textId="62A2FFCE" w:rsidR="00B16B40" w:rsidRDefault="00B16B40" w:rsidP="00D12B59">
      <w:pPr>
        <w:pStyle w:val="ListParagraph"/>
        <w:numPr>
          <w:ilvl w:val="0"/>
          <w:numId w:val="2"/>
        </w:numPr>
        <w:rPr>
          <w:rFonts w:ascii="Arial" w:hAnsi="Arial" w:cs="Arial"/>
          <w:szCs w:val="22"/>
        </w:rPr>
      </w:pPr>
      <w:r w:rsidRPr="00645800">
        <w:rPr>
          <w:rFonts w:ascii="Arial" w:hAnsi="Arial" w:cs="Arial"/>
          <w:szCs w:val="22"/>
        </w:rPr>
        <w:t xml:space="preserve">Prepare a clearly readable proposal that includes all required information.  </w:t>
      </w:r>
    </w:p>
    <w:p w14:paraId="223C7EBE" w14:textId="77777777" w:rsidR="00F85616" w:rsidRPr="00F85616" w:rsidRDefault="00F85616" w:rsidP="00F85616">
      <w:pPr>
        <w:pStyle w:val="ListParagraph"/>
        <w:rPr>
          <w:rFonts w:ascii="Arial" w:hAnsi="Arial" w:cs="Arial"/>
          <w:sz w:val="12"/>
          <w:szCs w:val="12"/>
        </w:rPr>
      </w:pPr>
    </w:p>
    <w:p w14:paraId="39FFD2B9" w14:textId="05D71100" w:rsidR="00B16B40" w:rsidRDefault="00B16B40" w:rsidP="00D12B59">
      <w:pPr>
        <w:pStyle w:val="ListParagraph"/>
        <w:numPr>
          <w:ilvl w:val="0"/>
          <w:numId w:val="2"/>
        </w:numPr>
        <w:rPr>
          <w:rFonts w:ascii="Arial" w:hAnsi="Arial" w:cs="Arial"/>
          <w:szCs w:val="22"/>
        </w:rPr>
      </w:pPr>
      <w:r w:rsidRPr="00645800">
        <w:rPr>
          <w:rFonts w:ascii="Arial" w:hAnsi="Arial" w:cs="Arial"/>
          <w:szCs w:val="22"/>
        </w:rPr>
        <w:t xml:space="preserve">Bidders must submit all information requested by SUNY in written form.  Proposals must be complete, accurate, and in the form requested.  </w:t>
      </w:r>
    </w:p>
    <w:p w14:paraId="26B3D58A" w14:textId="77777777" w:rsidR="00F85616" w:rsidRPr="00F85616" w:rsidRDefault="00F85616" w:rsidP="00F85616">
      <w:pPr>
        <w:pStyle w:val="ListParagraph"/>
        <w:rPr>
          <w:rFonts w:ascii="Arial" w:hAnsi="Arial" w:cs="Arial"/>
          <w:sz w:val="12"/>
          <w:szCs w:val="12"/>
        </w:rPr>
      </w:pPr>
    </w:p>
    <w:p w14:paraId="2643DA80" w14:textId="1383A6A0" w:rsidR="00B16B40" w:rsidRDefault="00B16B40" w:rsidP="00D12B59">
      <w:pPr>
        <w:pStyle w:val="ListParagraph"/>
        <w:numPr>
          <w:ilvl w:val="0"/>
          <w:numId w:val="2"/>
        </w:numPr>
        <w:rPr>
          <w:rFonts w:ascii="Arial" w:hAnsi="Arial" w:cs="Arial"/>
          <w:szCs w:val="22"/>
        </w:rPr>
      </w:pPr>
      <w:r w:rsidRPr="00645800">
        <w:rPr>
          <w:rFonts w:ascii="Arial" w:hAnsi="Arial" w:cs="Arial"/>
          <w:szCs w:val="22"/>
        </w:rPr>
        <w:t>Indicate any deviations from the technical specifications and if necessary, attach separate documents and/or explanation.</w:t>
      </w:r>
    </w:p>
    <w:p w14:paraId="3C9BFB74" w14:textId="77777777" w:rsidR="00F85616" w:rsidRPr="00F85616" w:rsidRDefault="00F85616" w:rsidP="00F85616">
      <w:pPr>
        <w:pStyle w:val="ListParagraph"/>
        <w:rPr>
          <w:rFonts w:ascii="Arial" w:hAnsi="Arial" w:cs="Arial"/>
          <w:sz w:val="12"/>
          <w:szCs w:val="12"/>
        </w:rPr>
      </w:pPr>
    </w:p>
    <w:p w14:paraId="662EBD22" w14:textId="77777777" w:rsidR="00C1467A" w:rsidRPr="00645800" w:rsidRDefault="00C1467A" w:rsidP="00D12B59">
      <w:pPr>
        <w:pStyle w:val="ListParagraph"/>
        <w:numPr>
          <w:ilvl w:val="0"/>
          <w:numId w:val="2"/>
        </w:numPr>
        <w:rPr>
          <w:rFonts w:ascii="Arial" w:hAnsi="Arial" w:cs="Arial"/>
          <w:szCs w:val="22"/>
        </w:rPr>
      </w:pPr>
      <w:r w:rsidRPr="00645800">
        <w:rPr>
          <w:rFonts w:ascii="Arial" w:hAnsi="Arial" w:cs="Arial"/>
          <w:szCs w:val="22"/>
        </w:rPr>
        <w:t>Proposal Packages:</w:t>
      </w:r>
    </w:p>
    <w:p w14:paraId="14222B6E" w14:textId="2C5B2AB8" w:rsidR="00B16B40" w:rsidRPr="00645800" w:rsidRDefault="00B16B40" w:rsidP="00D12B59">
      <w:pPr>
        <w:pStyle w:val="ListParagraph"/>
        <w:numPr>
          <w:ilvl w:val="1"/>
          <w:numId w:val="2"/>
        </w:numPr>
        <w:rPr>
          <w:rFonts w:ascii="Arial" w:hAnsi="Arial" w:cs="Arial"/>
          <w:szCs w:val="22"/>
        </w:rPr>
      </w:pPr>
      <w:r w:rsidRPr="00645800">
        <w:rPr>
          <w:rFonts w:ascii="Arial" w:hAnsi="Arial" w:cs="Arial"/>
          <w:szCs w:val="22"/>
        </w:rPr>
        <w:t xml:space="preserve">Proposals should be submitted in sealed packages clearly labeled on the exterior </w:t>
      </w:r>
      <w:r w:rsidR="00B554D3" w:rsidRPr="00645800">
        <w:rPr>
          <w:rFonts w:ascii="Arial" w:hAnsi="Arial" w:cs="Arial"/>
          <w:szCs w:val="22"/>
        </w:rPr>
        <w:t xml:space="preserve">addressed to the SUNY Primary </w:t>
      </w:r>
      <w:r w:rsidR="005D1020">
        <w:rPr>
          <w:rFonts w:ascii="Arial" w:hAnsi="Arial" w:cs="Arial"/>
          <w:szCs w:val="22"/>
        </w:rPr>
        <w:t>C</w:t>
      </w:r>
      <w:r w:rsidR="00B554D3" w:rsidRPr="00645800">
        <w:rPr>
          <w:rFonts w:ascii="Arial" w:hAnsi="Arial" w:cs="Arial"/>
          <w:szCs w:val="22"/>
        </w:rPr>
        <w:t xml:space="preserve">ontact, with the </w:t>
      </w:r>
      <w:r w:rsidRPr="00645800">
        <w:rPr>
          <w:rFonts w:ascii="Arial" w:hAnsi="Arial" w:cs="Arial"/>
          <w:szCs w:val="22"/>
        </w:rPr>
        <w:t>RFP number and title.  Proposals not labeled as instructed risk being opened prior to the bid opening date, which may result in the proposal being rejected.  All proposals and accompanying documentation shall become the property of SUNY and shall not be returned.</w:t>
      </w:r>
    </w:p>
    <w:p w14:paraId="7DE8E702" w14:textId="71647CBC" w:rsidR="00B16B40" w:rsidRDefault="00B16B40" w:rsidP="00D12B59">
      <w:pPr>
        <w:pStyle w:val="ListParagraph"/>
        <w:numPr>
          <w:ilvl w:val="1"/>
          <w:numId w:val="2"/>
        </w:numPr>
        <w:rPr>
          <w:rFonts w:ascii="Arial" w:hAnsi="Arial" w:cs="Arial"/>
          <w:szCs w:val="22"/>
        </w:rPr>
      </w:pPr>
      <w:r w:rsidRPr="00891563">
        <w:rPr>
          <w:rFonts w:ascii="Arial" w:hAnsi="Arial" w:cs="Arial"/>
          <w:b/>
          <w:bCs/>
          <w:szCs w:val="22"/>
        </w:rPr>
        <w:lastRenderedPageBreak/>
        <w:t>Cost proposals should be submitted in separate sealed envelopes</w:t>
      </w:r>
      <w:r w:rsidRPr="00645800">
        <w:rPr>
          <w:rFonts w:ascii="Arial" w:hAnsi="Arial" w:cs="Arial"/>
          <w:szCs w:val="22"/>
        </w:rPr>
        <w:t>.  No mention of cost should appear in the technical proposal.  Failure to adhere to this requirement may result in disqualification.</w:t>
      </w:r>
    </w:p>
    <w:p w14:paraId="37123DBF" w14:textId="77777777" w:rsidR="00F85616" w:rsidRPr="00F85616" w:rsidRDefault="00F85616" w:rsidP="00F85616">
      <w:pPr>
        <w:pStyle w:val="ListParagraph"/>
        <w:ind w:left="1440"/>
        <w:rPr>
          <w:rFonts w:ascii="Arial" w:hAnsi="Arial" w:cs="Arial"/>
          <w:sz w:val="12"/>
          <w:szCs w:val="12"/>
        </w:rPr>
      </w:pPr>
    </w:p>
    <w:p w14:paraId="6AF345F0" w14:textId="77777777" w:rsidR="00B16B40" w:rsidRPr="00645800" w:rsidRDefault="00B16B40" w:rsidP="00D12B59">
      <w:pPr>
        <w:pStyle w:val="ListParagraph"/>
        <w:numPr>
          <w:ilvl w:val="0"/>
          <w:numId w:val="2"/>
        </w:numPr>
        <w:rPr>
          <w:rFonts w:ascii="Arial" w:hAnsi="Arial" w:cs="Arial"/>
          <w:szCs w:val="22"/>
        </w:rPr>
      </w:pPr>
      <w:r w:rsidRPr="00645800">
        <w:rPr>
          <w:rFonts w:ascii="Arial" w:hAnsi="Arial" w:cs="Arial"/>
          <w:szCs w:val="22"/>
        </w:rPr>
        <w:t>No telephone, facsimile, emailed or otherwise electronically submitted proposals will be accepted unless explicitly allowed in the RFP.</w:t>
      </w:r>
    </w:p>
    <w:p w14:paraId="11CEFF1A" w14:textId="505F81C0" w:rsidR="00B16B40" w:rsidRDefault="00B16B40" w:rsidP="00D12B59">
      <w:pPr>
        <w:pStyle w:val="ListParagraph"/>
        <w:numPr>
          <w:ilvl w:val="0"/>
          <w:numId w:val="2"/>
        </w:numPr>
        <w:rPr>
          <w:rFonts w:ascii="Arial" w:hAnsi="Arial" w:cs="Arial"/>
          <w:szCs w:val="22"/>
        </w:rPr>
      </w:pPr>
      <w:r w:rsidRPr="00645800">
        <w:rPr>
          <w:rFonts w:ascii="Arial" w:hAnsi="Arial" w:cs="Arial"/>
          <w:szCs w:val="22"/>
        </w:rPr>
        <w:t>The proposal must be fully and properly executed by an authorized person</w:t>
      </w:r>
      <w:r w:rsidR="008B76B7" w:rsidRPr="00645800">
        <w:rPr>
          <w:rFonts w:ascii="Arial" w:hAnsi="Arial" w:cs="Arial"/>
          <w:szCs w:val="22"/>
        </w:rPr>
        <w:t>.</w:t>
      </w:r>
      <w:r w:rsidRPr="00645800">
        <w:rPr>
          <w:rFonts w:ascii="Arial" w:hAnsi="Arial" w:cs="Arial"/>
          <w:szCs w:val="22"/>
        </w:rPr>
        <w:t xml:space="preserve">  By signing, you certify (</w:t>
      </w:r>
      <w:proofErr w:type="spellStart"/>
      <w:r w:rsidRPr="00645800">
        <w:rPr>
          <w:rFonts w:ascii="Arial" w:hAnsi="Arial" w:cs="Arial"/>
          <w:szCs w:val="22"/>
        </w:rPr>
        <w:t>i</w:t>
      </w:r>
      <w:proofErr w:type="spellEnd"/>
      <w:r w:rsidRPr="00645800">
        <w:rPr>
          <w:rFonts w:ascii="Arial" w:hAnsi="Arial" w:cs="Arial"/>
          <w:szCs w:val="22"/>
        </w:rPr>
        <w:t xml:space="preserve">) your express authority to sign on behalf of yourself, your company, or other entity; (ii) your full knowledge and acceptance of contents of this RFP, Exhibit A (State University of New York Standard Contract Clauses), Exhibit A-1 (State University of New York Affirmative Action Clauses), State Finance Law §139-j and §139-k (Procurement Lobbying Certification); and (iii) that all information provided is complete, true and accurate.   By signing you further affirm that you understand and agree to comply with the procedures on permissible contacts relating to this procurement as required by State Finance Law §139-j (3) and §139-j (6) (b).  These procedures may be accessed at Procurement Lobbying:  </w:t>
      </w:r>
      <w:hyperlink r:id="rId17" w:history="1">
        <w:r w:rsidRPr="00645800">
          <w:rPr>
            <w:rStyle w:val="Hyperlink"/>
            <w:rFonts w:ascii="Arial" w:hAnsi="Arial" w:cs="Arial"/>
            <w:szCs w:val="22"/>
          </w:rPr>
          <w:t>http://www.ogs.state.ny.us/aboutOgs/regulations/defaultAdvisoryCouncil.html</w:t>
        </w:r>
      </w:hyperlink>
      <w:r w:rsidRPr="00645800">
        <w:rPr>
          <w:rFonts w:ascii="Arial" w:hAnsi="Arial" w:cs="Arial"/>
          <w:szCs w:val="22"/>
        </w:rPr>
        <w:t xml:space="preserve">. </w:t>
      </w:r>
    </w:p>
    <w:p w14:paraId="7B0175B1" w14:textId="77777777" w:rsidR="00F85616" w:rsidRPr="00F85616" w:rsidRDefault="00F85616" w:rsidP="00F85616">
      <w:pPr>
        <w:pStyle w:val="ListParagraph"/>
        <w:rPr>
          <w:rFonts w:ascii="Arial" w:hAnsi="Arial" w:cs="Arial"/>
          <w:sz w:val="12"/>
          <w:szCs w:val="12"/>
        </w:rPr>
      </w:pPr>
    </w:p>
    <w:p w14:paraId="4D1D461C" w14:textId="0E846188" w:rsidR="00B16B40" w:rsidRDefault="00B16B40" w:rsidP="00D12B59">
      <w:pPr>
        <w:pStyle w:val="ListParagraph"/>
        <w:numPr>
          <w:ilvl w:val="0"/>
          <w:numId w:val="2"/>
        </w:numPr>
        <w:rPr>
          <w:rFonts w:ascii="Arial" w:hAnsi="Arial" w:cs="Arial"/>
          <w:szCs w:val="22"/>
        </w:rPr>
      </w:pPr>
      <w:r w:rsidRPr="00433EB5">
        <w:rPr>
          <w:rFonts w:ascii="Arial" w:hAnsi="Arial" w:cs="Arial"/>
          <w:b/>
          <w:bCs/>
          <w:szCs w:val="22"/>
          <w:u w:val="single"/>
        </w:rPr>
        <w:t xml:space="preserve">Submit </w:t>
      </w:r>
      <w:r w:rsidR="004B4EEF" w:rsidRPr="00433EB5">
        <w:rPr>
          <w:rFonts w:ascii="Arial" w:hAnsi="Arial" w:cs="Arial"/>
          <w:b/>
          <w:bCs/>
          <w:szCs w:val="22"/>
          <w:u w:val="single"/>
        </w:rPr>
        <w:t>on</w:t>
      </w:r>
      <w:r w:rsidR="004B4EEF" w:rsidRPr="004B4EEF">
        <w:rPr>
          <w:rFonts w:ascii="Arial" w:hAnsi="Arial" w:cs="Arial"/>
          <w:b/>
          <w:bCs/>
          <w:szCs w:val="22"/>
          <w:u w:val="single"/>
        </w:rPr>
        <w:t xml:space="preserve">e (1) </w:t>
      </w:r>
      <w:r w:rsidRPr="004B4EEF">
        <w:rPr>
          <w:rFonts w:ascii="Arial" w:hAnsi="Arial" w:cs="Arial"/>
          <w:b/>
          <w:bCs/>
          <w:szCs w:val="22"/>
          <w:u w:val="single"/>
        </w:rPr>
        <w:t>hard cop</w:t>
      </w:r>
      <w:r w:rsidR="004B4EEF" w:rsidRPr="004B4EEF">
        <w:rPr>
          <w:rFonts w:ascii="Arial" w:hAnsi="Arial" w:cs="Arial"/>
          <w:b/>
          <w:bCs/>
          <w:szCs w:val="22"/>
          <w:u w:val="single"/>
        </w:rPr>
        <w:t>y</w:t>
      </w:r>
      <w:r w:rsidR="00B554D3" w:rsidRPr="004B4EEF">
        <w:rPr>
          <w:rFonts w:ascii="Arial" w:hAnsi="Arial" w:cs="Arial"/>
          <w:b/>
          <w:bCs/>
          <w:szCs w:val="22"/>
          <w:u w:val="single"/>
        </w:rPr>
        <w:t xml:space="preserve"> </w:t>
      </w:r>
      <w:r w:rsidRPr="004B4EEF">
        <w:rPr>
          <w:rFonts w:ascii="Arial" w:hAnsi="Arial" w:cs="Arial"/>
          <w:b/>
          <w:bCs/>
          <w:szCs w:val="22"/>
          <w:u w:val="single"/>
        </w:rPr>
        <w:t xml:space="preserve">of your proposal </w:t>
      </w:r>
      <w:r w:rsidR="00B554D3" w:rsidRPr="004B4EEF">
        <w:rPr>
          <w:rFonts w:ascii="Arial" w:hAnsi="Arial" w:cs="Arial"/>
          <w:b/>
          <w:bCs/>
          <w:szCs w:val="22"/>
          <w:u w:val="single"/>
        </w:rPr>
        <w:t xml:space="preserve">and one (1) </w:t>
      </w:r>
      <w:r w:rsidR="004B4EEF" w:rsidRPr="004B4EEF">
        <w:rPr>
          <w:rFonts w:ascii="Arial" w:hAnsi="Arial" w:cs="Arial"/>
          <w:b/>
          <w:bCs/>
          <w:szCs w:val="22"/>
          <w:u w:val="single"/>
        </w:rPr>
        <w:t>electronic copy on a</w:t>
      </w:r>
      <w:r w:rsidR="00433EB5">
        <w:rPr>
          <w:rFonts w:ascii="Arial" w:hAnsi="Arial" w:cs="Arial"/>
          <w:b/>
          <w:bCs/>
          <w:szCs w:val="22"/>
          <w:u w:val="single"/>
        </w:rPr>
        <w:t xml:space="preserve"> USB</w:t>
      </w:r>
      <w:r w:rsidR="004B4EEF" w:rsidRPr="004B4EEF">
        <w:rPr>
          <w:rFonts w:ascii="Arial" w:hAnsi="Arial" w:cs="Arial"/>
          <w:b/>
          <w:bCs/>
          <w:szCs w:val="22"/>
          <w:u w:val="single"/>
        </w:rPr>
        <w:t xml:space="preserve"> </w:t>
      </w:r>
      <w:r w:rsidR="00433EB5">
        <w:rPr>
          <w:rFonts w:ascii="Arial" w:hAnsi="Arial" w:cs="Arial"/>
          <w:b/>
          <w:bCs/>
          <w:szCs w:val="22"/>
          <w:u w:val="single"/>
        </w:rPr>
        <w:t>flash drive</w:t>
      </w:r>
      <w:r w:rsidR="00B554D3" w:rsidRPr="00645800">
        <w:rPr>
          <w:rFonts w:ascii="Arial" w:hAnsi="Arial" w:cs="Arial"/>
          <w:szCs w:val="22"/>
        </w:rPr>
        <w:t xml:space="preserve">. </w:t>
      </w:r>
      <w:r w:rsidRPr="00645800">
        <w:rPr>
          <w:rFonts w:ascii="Arial" w:hAnsi="Arial" w:cs="Arial"/>
          <w:szCs w:val="22"/>
        </w:rPr>
        <w:t xml:space="preserve"> Proposals must be </w:t>
      </w:r>
      <w:r w:rsidR="005D1020">
        <w:rPr>
          <w:rFonts w:ascii="Arial" w:hAnsi="Arial" w:cs="Arial"/>
          <w:szCs w:val="22"/>
        </w:rPr>
        <w:t xml:space="preserve">received </w:t>
      </w:r>
      <w:r w:rsidRPr="00645800">
        <w:rPr>
          <w:rFonts w:ascii="Arial" w:hAnsi="Arial" w:cs="Arial"/>
          <w:szCs w:val="22"/>
        </w:rPr>
        <w:t xml:space="preserve">by the due date and time </w:t>
      </w:r>
      <w:r w:rsidR="00B554D3" w:rsidRPr="00645800">
        <w:rPr>
          <w:rFonts w:ascii="Arial" w:hAnsi="Arial" w:cs="Arial"/>
          <w:szCs w:val="22"/>
        </w:rPr>
        <w:t xml:space="preserve">and to the </w:t>
      </w:r>
      <w:r w:rsidR="005D1020">
        <w:rPr>
          <w:rFonts w:ascii="Arial" w:hAnsi="Arial" w:cs="Arial"/>
          <w:szCs w:val="22"/>
        </w:rPr>
        <w:t>P</w:t>
      </w:r>
      <w:r w:rsidR="00B554D3" w:rsidRPr="00645800">
        <w:rPr>
          <w:rFonts w:ascii="Arial" w:hAnsi="Arial" w:cs="Arial"/>
          <w:szCs w:val="22"/>
        </w:rPr>
        <w:t xml:space="preserve">rimary </w:t>
      </w:r>
      <w:r w:rsidR="005D1020">
        <w:rPr>
          <w:rFonts w:ascii="Arial" w:hAnsi="Arial" w:cs="Arial"/>
          <w:szCs w:val="22"/>
        </w:rPr>
        <w:t>C</w:t>
      </w:r>
      <w:r w:rsidR="00B554D3" w:rsidRPr="00645800">
        <w:rPr>
          <w:rFonts w:ascii="Arial" w:hAnsi="Arial" w:cs="Arial"/>
          <w:szCs w:val="22"/>
        </w:rPr>
        <w:t xml:space="preserve">ontact </w:t>
      </w:r>
      <w:r w:rsidRPr="00645800">
        <w:rPr>
          <w:rFonts w:ascii="Arial" w:hAnsi="Arial" w:cs="Arial"/>
          <w:szCs w:val="22"/>
        </w:rPr>
        <w:t>provided on the Summary Information Form.  Bidders mailing their proposals must allow sufficient time to ensure receipt by the due date and time.  Bidders are cautioned that</w:t>
      </w:r>
      <w:r w:rsidR="005D1020">
        <w:rPr>
          <w:rFonts w:ascii="Arial" w:hAnsi="Arial" w:cs="Arial"/>
          <w:szCs w:val="22"/>
        </w:rPr>
        <w:t>,</w:t>
      </w:r>
      <w:r w:rsidRPr="00645800">
        <w:rPr>
          <w:rFonts w:ascii="Arial" w:hAnsi="Arial" w:cs="Arial"/>
          <w:szCs w:val="22"/>
        </w:rPr>
        <w:t xml:space="preserve"> even when using a trackable mailing/courier/messenger service, proposals must be received by the due date and time.  While proposals may be signed for by personnel at SUNY prior to the due date and time, this does not guarantee that the identified office will receive the proposal by the due date and time.  </w:t>
      </w:r>
    </w:p>
    <w:p w14:paraId="204D4AD5" w14:textId="503C9276" w:rsidR="0086209F" w:rsidRDefault="0086209F" w:rsidP="0086209F">
      <w:pPr>
        <w:pStyle w:val="ListParagraph"/>
        <w:rPr>
          <w:rFonts w:ascii="Arial" w:hAnsi="Arial" w:cs="Arial"/>
          <w:b/>
          <w:bCs/>
          <w:szCs w:val="22"/>
          <w:u w:val="single"/>
        </w:rPr>
      </w:pPr>
    </w:p>
    <w:p w14:paraId="3ECBA4D7" w14:textId="5D00A14C" w:rsidR="0086209F" w:rsidRDefault="0086209F" w:rsidP="005D1020">
      <w:pPr>
        <w:pStyle w:val="ListParagraph"/>
        <w:rPr>
          <w:rFonts w:ascii="Arial" w:hAnsi="Arial" w:cs="Arial"/>
          <w:szCs w:val="22"/>
        </w:rPr>
      </w:pPr>
      <w:r>
        <w:rPr>
          <w:rFonts w:ascii="Arial" w:hAnsi="Arial" w:cs="Arial"/>
          <w:szCs w:val="22"/>
        </w:rPr>
        <w:t xml:space="preserve">a.  </w:t>
      </w:r>
      <w:r w:rsidRPr="00A817BF">
        <w:rPr>
          <w:rStyle w:val="Heading3Char"/>
        </w:rPr>
        <w:t>“Submit To” address for proposals</w:t>
      </w:r>
      <w:r>
        <w:rPr>
          <w:rFonts w:ascii="Arial" w:hAnsi="Arial" w:cs="Arial"/>
          <w:szCs w:val="22"/>
        </w:rPr>
        <w:t>:</w:t>
      </w:r>
    </w:p>
    <w:p w14:paraId="7C38CC5A" w14:textId="2A04A08B" w:rsidR="0086209F" w:rsidRDefault="0086209F" w:rsidP="0086209F">
      <w:pPr>
        <w:pStyle w:val="ListParagraph"/>
        <w:rPr>
          <w:rFonts w:ascii="Arial" w:hAnsi="Arial" w:cs="Arial"/>
          <w:szCs w:val="22"/>
        </w:rPr>
      </w:pPr>
    </w:p>
    <w:p w14:paraId="0E8FB41D" w14:textId="5D8071E4" w:rsidR="0086209F" w:rsidRDefault="0086209F" w:rsidP="0086209F">
      <w:pPr>
        <w:pStyle w:val="ListParagraph"/>
        <w:ind w:left="2160"/>
        <w:rPr>
          <w:rFonts w:ascii="Arial" w:hAnsi="Arial" w:cs="Arial"/>
          <w:szCs w:val="22"/>
        </w:rPr>
      </w:pPr>
      <w:r>
        <w:rPr>
          <w:rFonts w:ascii="Arial" w:hAnsi="Arial" w:cs="Arial"/>
          <w:szCs w:val="22"/>
        </w:rPr>
        <w:t>Rebecca Anchor</w:t>
      </w:r>
    </w:p>
    <w:p w14:paraId="239E26F3" w14:textId="1530B692" w:rsidR="0086209F" w:rsidRDefault="0086209F" w:rsidP="0086209F">
      <w:pPr>
        <w:pStyle w:val="ListParagraph"/>
        <w:ind w:left="2160"/>
        <w:rPr>
          <w:rFonts w:ascii="Arial" w:hAnsi="Arial" w:cs="Arial"/>
          <w:szCs w:val="22"/>
        </w:rPr>
      </w:pPr>
      <w:r>
        <w:rPr>
          <w:rFonts w:ascii="Arial" w:hAnsi="Arial" w:cs="Arial"/>
          <w:szCs w:val="22"/>
        </w:rPr>
        <w:t>Procurement &amp; Property Control Services</w:t>
      </w:r>
    </w:p>
    <w:p w14:paraId="08D8ACAD" w14:textId="0EBE913F" w:rsidR="0086209F" w:rsidRDefault="0086209F" w:rsidP="0086209F">
      <w:pPr>
        <w:pStyle w:val="ListParagraph"/>
        <w:ind w:left="2160"/>
        <w:rPr>
          <w:rFonts w:ascii="Arial" w:hAnsi="Arial" w:cs="Arial"/>
          <w:szCs w:val="22"/>
        </w:rPr>
      </w:pPr>
      <w:r>
        <w:rPr>
          <w:rFonts w:ascii="Arial" w:hAnsi="Arial" w:cs="Arial"/>
          <w:szCs w:val="22"/>
        </w:rPr>
        <w:t>Doty Hall 315</w:t>
      </w:r>
    </w:p>
    <w:p w14:paraId="3FD6C85F" w14:textId="0BCB7D05" w:rsidR="0086209F" w:rsidRDefault="0086209F" w:rsidP="0086209F">
      <w:pPr>
        <w:pStyle w:val="ListParagraph"/>
        <w:ind w:left="2160"/>
        <w:rPr>
          <w:rFonts w:ascii="Arial" w:hAnsi="Arial" w:cs="Arial"/>
          <w:szCs w:val="22"/>
        </w:rPr>
      </w:pPr>
      <w:r>
        <w:rPr>
          <w:rFonts w:ascii="Arial" w:hAnsi="Arial" w:cs="Arial"/>
          <w:szCs w:val="22"/>
        </w:rPr>
        <w:t>SUNY Geneseo</w:t>
      </w:r>
    </w:p>
    <w:p w14:paraId="1887DDCB" w14:textId="057891AB" w:rsidR="0086209F" w:rsidRPr="0086209F" w:rsidRDefault="0086209F" w:rsidP="0086209F">
      <w:pPr>
        <w:pStyle w:val="ListParagraph"/>
        <w:ind w:left="2160"/>
        <w:rPr>
          <w:rFonts w:ascii="Arial" w:hAnsi="Arial" w:cs="Arial"/>
          <w:szCs w:val="22"/>
        </w:rPr>
      </w:pPr>
      <w:r>
        <w:rPr>
          <w:rFonts w:ascii="Arial" w:hAnsi="Arial" w:cs="Arial"/>
          <w:szCs w:val="22"/>
        </w:rPr>
        <w:t>Geneseo, NY 14454</w:t>
      </w:r>
    </w:p>
    <w:p w14:paraId="3A5A375C" w14:textId="77777777" w:rsidR="00F85616" w:rsidRPr="00F85616" w:rsidRDefault="00F85616" w:rsidP="00F85616">
      <w:pPr>
        <w:pStyle w:val="ListParagraph"/>
        <w:rPr>
          <w:rFonts w:ascii="Arial" w:hAnsi="Arial" w:cs="Arial"/>
          <w:sz w:val="12"/>
          <w:szCs w:val="12"/>
        </w:rPr>
      </w:pPr>
    </w:p>
    <w:p w14:paraId="77178CD1" w14:textId="5CC3AE27" w:rsidR="00B16B40" w:rsidRDefault="00B16B40" w:rsidP="00D12B59">
      <w:pPr>
        <w:pStyle w:val="ListParagraph"/>
        <w:numPr>
          <w:ilvl w:val="0"/>
          <w:numId w:val="2"/>
        </w:numPr>
        <w:rPr>
          <w:rFonts w:ascii="Arial" w:hAnsi="Arial" w:cs="Arial"/>
          <w:szCs w:val="22"/>
        </w:rPr>
      </w:pPr>
      <w:r w:rsidRPr="00645800">
        <w:rPr>
          <w:rFonts w:ascii="Arial" w:hAnsi="Arial" w:cs="Arial"/>
          <w:szCs w:val="22"/>
        </w:rPr>
        <w:t>Late Proposals</w:t>
      </w:r>
      <w:r w:rsidR="00E41BE8" w:rsidRPr="00645800">
        <w:rPr>
          <w:sz w:val="20"/>
          <w:szCs w:val="18"/>
        </w:rPr>
        <w:t xml:space="preserve"> </w:t>
      </w:r>
      <w:r w:rsidR="004B4EEF">
        <w:rPr>
          <w:sz w:val="20"/>
          <w:szCs w:val="18"/>
        </w:rPr>
        <w:t>f</w:t>
      </w:r>
      <w:r w:rsidR="00E41BE8" w:rsidRPr="00645800">
        <w:rPr>
          <w:rFonts w:ascii="Arial" w:hAnsi="Arial" w:cs="Arial"/>
          <w:szCs w:val="22"/>
        </w:rPr>
        <w:t xml:space="preserve">or purposes of Bid openings, a Bid must be received at the contact’s address as set forth in the Summary Information Form on or before the proposal due date as set forth in the Summary Information Form.  </w:t>
      </w:r>
      <w:r w:rsidRPr="00645800">
        <w:rPr>
          <w:rFonts w:ascii="Arial" w:hAnsi="Arial" w:cs="Arial"/>
          <w:szCs w:val="22"/>
        </w:rPr>
        <w:t>A Late Bid is one that is not received at the location, date and time specified in this RFP.  Any Bid received at the specified location after the time specified in this RFP will be considered a Late Bid.  A Late Bid shall not be considered for award unless:  (</w:t>
      </w:r>
      <w:proofErr w:type="spellStart"/>
      <w:r w:rsidRPr="00645800">
        <w:rPr>
          <w:rFonts w:ascii="Arial" w:hAnsi="Arial" w:cs="Arial"/>
          <w:szCs w:val="22"/>
        </w:rPr>
        <w:t>i</w:t>
      </w:r>
      <w:proofErr w:type="spellEnd"/>
      <w:r w:rsidRPr="00645800">
        <w:rPr>
          <w:rFonts w:ascii="Arial" w:hAnsi="Arial" w:cs="Arial"/>
          <w:szCs w:val="22"/>
        </w:rPr>
        <w:t>) no timely Bids meeting the requirements of this RFP are received, or; (ii) in the case of a multiple award, an insufficient number of timely bids were received to satisfy the multiple award; (iii) and acceptance of the Late Bid is in the best interest of SUNY.  Delays in United States mail deliveries or any other means of transmittal, including couriers or agents of SUNY shall not excuse Late Bid submissions.  Similar types of delays, including but not limited to, bad weather, or security procedures for parking and building admittance shall not excuse Late Bid submissions.  Determinations relative to bid timeliness shall be at the sole discretion of the SUNY Chancellor or her designee.</w:t>
      </w:r>
    </w:p>
    <w:p w14:paraId="59FD083A" w14:textId="77777777" w:rsidR="00F85616" w:rsidRPr="00F85616" w:rsidRDefault="00F85616" w:rsidP="00F85616">
      <w:pPr>
        <w:pStyle w:val="ListParagraph"/>
        <w:rPr>
          <w:rFonts w:ascii="Arial" w:hAnsi="Arial" w:cs="Arial"/>
          <w:sz w:val="12"/>
          <w:szCs w:val="12"/>
        </w:rPr>
      </w:pPr>
    </w:p>
    <w:p w14:paraId="629E62DC" w14:textId="58AA2864" w:rsidR="00F40FF0" w:rsidRDefault="00F40FF0" w:rsidP="00D12B59">
      <w:pPr>
        <w:pStyle w:val="ListParagraph"/>
        <w:numPr>
          <w:ilvl w:val="0"/>
          <w:numId w:val="2"/>
        </w:numPr>
        <w:rPr>
          <w:rFonts w:ascii="Arial" w:hAnsi="Arial" w:cs="Arial"/>
          <w:szCs w:val="22"/>
        </w:rPr>
      </w:pPr>
      <w:r w:rsidRPr="00645800">
        <w:rPr>
          <w:rFonts w:ascii="Arial" w:hAnsi="Arial" w:cs="Arial"/>
          <w:szCs w:val="22"/>
        </w:rPr>
        <w:t>All prices and conditions must be included in the original proposal.  Prices and conditions not included in the original proposal will be rejected.</w:t>
      </w:r>
    </w:p>
    <w:p w14:paraId="12DC6750" w14:textId="77777777" w:rsidR="00F85616" w:rsidRPr="00F85616" w:rsidRDefault="00F85616" w:rsidP="00F85616">
      <w:pPr>
        <w:pStyle w:val="ListParagraph"/>
        <w:rPr>
          <w:rFonts w:ascii="Arial" w:hAnsi="Arial" w:cs="Arial"/>
          <w:sz w:val="12"/>
          <w:szCs w:val="12"/>
        </w:rPr>
      </w:pPr>
    </w:p>
    <w:p w14:paraId="7143786C" w14:textId="7453EF6A" w:rsidR="00F40FF0" w:rsidRDefault="00F40FF0" w:rsidP="00D12B59">
      <w:pPr>
        <w:pStyle w:val="ListParagraph"/>
        <w:numPr>
          <w:ilvl w:val="0"/>
          <w:numId w:val="2"/>
        </w:numPr>
        <w:rPr>
          <w:rFonts w:ascii="Arial" w:hAnsi="Arial" w:cs="Arial"/>
          <w:szCs w:val="22"/>
        </w:rPr>
      </w:pPr>
      <w:r w:rsidRPr="00645800">
        <w:rPr>
          <w:rFonts w:ascii="Arial" w:hAnsi="Arial" w:cs="Arial"/>
          <w:szCs w:val="22"/>
        </w:rPr>
        <w:t xml:space="preserve">The submission of a proposal constitutes a non-revocable, binding offer to perform and provide said services.  Such binding offer shall be firm and not revocable for a period of one-hundred eighty (180) days from the proposal due date.  After one-hundred eighty (180) days, the proposal may remain in effect, subject to withdrawal communicated in writing signed by the Bidder. If this RFP is for the sale of </w:t>
      </w:r>
      <w:r w:rsidRPr="00645800">
        <w:rPr>
          <w:rFonts w:ascii="Arial" w:hAnsi="Arial" w:cs="Arial"/>
          <w:szCs w:val="22"/>
        </w:rPr>
        <w:lastRenderedPageBreak/>
        <w:t>goods pursuant to §2-205 of New York State Uniform Commercial Code, the proposal shall be firm, binding and not revocable for a period of ninety (90) days from proposal due date.</w:t>
      </w:r>
    </w:p>
    <w:p w14:paraId="5314AE97" w14:textId="77777777" w:rsidR="00F85616" w:rsidRPr="00F85616" w:rsidRDefault="00F85616" w:rsidP="00F85616">
      <w:pPr>
        <w:pStyle w:val="ListParagraph"/>
        <w:rPr>
          <w:rFonts w:ascii="Arial" w:hAnsi="Arial" w:cs="Arial"/>
          <w:sz w:val="12"/>
          <w:szCs w:val="12"/>
        </w:rPr>
      </w:pPr>
    </w:p>
    <w:p w14:paraId="446FB3A8" w14:textId="59CAEA91" w:rsidR="00F40FF0" w:rsidRDefault="00F40FF0" w:rsidP="00D12B59">
      <w:pPr>
        <w:pStyle w:val="ListParagraph"/>
        <w:numPr>
          <w:ilvl w:val="0"/>
          <w:numId w:val="2"/>
        </w:numPr>
        <w:rPr>
          <w:rFonts w:ascii="Arial" w:hAnsi="Arial" w:cs="Arial"/>
          <w:szCs w:val="22"/>
        </w:rPr>
      </w:pPr>
      <w:r w:rsidRPr="00645800">
        <w:rPr>
          <w:rFonts w:ascii="Arial" w:hAnsi="Arial" w:cs="Arial"/>
          <w:szCs w:val="22"/>
        </w:rPr>
        <w:t>Bidder is responsible for all costs that it incurs, direct or indirect, related to the preparation and submission of a proposal in response to this RFP.</w:t>
      </w:r>
    </w:p>
    <w:p w14:paraId="58959889" w14:textId="77777777" w:rsidR="00F85616" w:rsidRPr="00645800" w:rsidRDefault="00F85616" w:rsidP="00F85616">
      <w:pPr>
        <w:pStyle w:val="ListParagraph"/>
        <w:rPr>
          <w:rFonts w:ascii="Arial" w:hAnsi="Arial" w:cs="Arial"/>
          <w:szCs w:val="22"/>
        </w:rPr>
      </w:pPr>
    </w:p>
    <w:p w14:paraId="6926B32D" w14:textId="5E31656B" w:rsidR="00F40FF0" w:rsidRPr="00645800" w:rsidRDefault="00F40FF0" w:rsidP="00A31D85">
      <w:pPr>
        <w:pStyle w:val="ListParagraph"/>
        <w:numPr>
          <w:ilvl w:val="0"/>
          <w:numId w:val="2"/>
        </w:numPr>
        <w:rPr>
          <w:rFonts w:ascii="Arial" w:hAnsi="Arial" w:cs="Arial"/>
          <w:szCs w:val="22"/>
        </w:rPr>
      </w:pPr>
      <w:r w:rsidRPr="00645800">
        <w:rPr>
          <w:rFonts w:ascii="Arial" w:hAnsi="Arial" w:cs="Arial"/>
          <w:szCs w:val="22"/>
        </w:rPr>
        <w:t xml:space="preserve">Each copy of the proposal </w:t>
      </w:r>
      <w:r w:rsidR="00371A5E">
        <w:rPr>
          <w:rFonts w:ascii="Arial" w:hAnsi="Arial" w:cs="Arial"/>
          <w:szCs w:val="22"/>
        </w:rPr>
        <w:t xml:space="preserve">should </w:t>
      </w:r>
      <w:r w:rsidRPr="00645800">
        <w:rPr>
          <w:rFonts w:ascii="Arial" w:hAnsi="Arial" w:cs="Arial"/>
          <w:szCs w:val="22"/>
        </w:rPr>
        <w:t xml:space="preserve">be accompanied by the </w:t>
      </w:r>
      <w:r w:rsidR="00A31D85" w:rsidRPr="00645800">
        <w:rPr>
          <w:rFonts w:ascii="Arial" w:hAnsi="Arial" w:cs="Arial"/>
          <w:szCs w:val="22"/>
        </w:rPr>
        <w:t>documents listed in Attachment 1, Bid Submission Checklist.</w:t>
      </w:r>
    </w:p>
    <w:p w14:paraId="6239176E" w14:textId="6A810CAC" w:rsidR="000636CC" w:rsidRPr="00230507" w:rsidRDefault="00347BF9" w:rsidP="00423D15">
      <w:pPr>
        <w:pStyle w:val="Heading1"/>
        <w:framePr w:wrap="notBeside"/>
        <w:rPr>
          <w:rFonts w:ascii="Arial" w:hAnsi="Arial" w:cs="Arial"/>
        </w:rPr>
      </w:pPr>
      <w:bookmarkStart w:id="121" w:name="_Toc26367555"/>
      <w:bookmarkStart w:id="122" w:name="_Toc26371278"/>
      <w:bookmarkStart w:id="123" w:name="_Toc26530231"/>
      <w:bookmarkStart w:id="124" w:name="_Toc26530390"/>
      <w:bookmarkStart w:id="125" w:name="_Toc26530477"/>
      <w:bookmarkStart w:id="126" w:name="_Toc26530559"/>
      <w:bookmarkStart w:id="127" w:name="_Toc26530660"/>
      <w:bookmarkStart w:id="128" w:name="_Toc26530808"/>
      <w:bookmarkStart w:id="129" w:name="_Toc26539050"/>
      <w:bookmarkStart w:id="130" w:name="_Toc26539135"/>
      <w:bookmarkStart w:id="131" w:name="_Toc26539436"/>
      <w:bookmarkStart w:id="132" w:name="_Toc26539520"/>
      <w:bookmarkStart w:id="133" w:name="_Toc26539605"/>
      <w:bookmarkStart w:id="134" w:name="_Toc26539690"/>
      <w:bookmarkStart w:id="135" w:name="_Toc26367557"/>
      <w:bookmarkStart w:id="136" w:name="_Toc26371280"/>
      <w:bookmarkStart w:id="137" w:name="_Toc26530233"/>
      <w:bookmarkStart w:id="138" w:name="_Toc26530392"/>
      <w:bookmarkStart w:id="139" w:name="_Toc26530479"/>
      <w:bookmarkStart w:id="140" w:name="_Toc26530561"/>
      <w:bookmarkStart w:id="141" w:name="_Toc26530662"/>
      <w:bookmarkStart w:id="142" w:name="_Toc26530810"/>
      <w:bookmarkStart w:id="143" w:name="_Toc26539052"/>
      <w:bookmarkStart w:id="144" w:name="_Toc26539137"/>
      <w:bookmarkStart w:id="145" w:name="_Toc26539438"/>
      <w:bookmarkStart w:id="146" w:name="_Toc26539522"/>
      <w:bookmarkStart w:id="147" w:name="_Toc26539607"/>
      <w:bookmarkStart w:id="148" w:name="_Toc26539692"/>
      <w:bookmarkStart w:id="149" w:name="_Toc26367558"/>
      <w:bookmarkStart w:id="150" w:name="_Toc26371281"/>
      <w:bookmarkStart w:id="151" w:name="_Toc26530234"/>
      <w:bookmarkStart w:id="152" w:name="_Toc26530393"/>
      <w:bookmarkStart w:id="153" w:name="_Toc26530480"/>
      <w:bookmarkStart w:id="154" w:name="_Toc26530562"/>
      <w:bookmarkStart w:id="155" w:name="_Toc26530663"/>
      <w:bookmarkStart w:id="156" w:name="_Toc26530811"/>
      <w:bookmarkStart w:id="157" w:name="_Toc26539053"/>
      <w:bookmarkStart w:id="158" w:name="_Toc26539138"/>
      <w:bookmarkStart w:id="159" w:name="_Toc26539439"/>
      <w:bookmarkStart w:id="160" w:name="_Toc26539523"/>
      <w:bookmarkStart w:id="161" w:name="_Toc26539608"/>
      <w:bookmarkStart w:id="162" w:name="_Toc26539693"/>
      <w:bookmarkStart w:id="163" w:name="_Toc26367559"/>
      <w:bookmarkStart w:id="164" w:name="_Toc26371282"/>
      <w:bookmarkStart w:id="165" w:name="_Toc26530235"/>
      <w:bookmarkStart w:id="166" w:name="_Toc26530394"/>
      <w:bookmarkStart w:id="167" w:name="_Toc26530481"/>
      <w:bookmarkStart w:id="168" w:name="_Toc26530563"/>
      <w:bookmarkStart w:id="169" w:name="_Toc26530664"/>
      <w:bookmarkStart w:id="170" w:name="_Toc26530812"/>
      <w:bookmarkStart w:id="171" w:name="_Toc26539054"/>
      <w:bookmarkStart w:id="172" w:name="_Toc26539139"/>
      <w:bookmarkStart w:id="173" w:name="_Toc26539440"/>
      <w:bookmarkStart w:id="174" w:name="_Toc26539524"/>
      <w:bookmarkStart w:id="175" w:name="_Toc26539609"/>
      <w:bookmarkStart w:id="176" w:name="_Toc26539694"/>
      <w:bookmarkStart w:id="177" w:name="_Toc26367576"/>
      <w:bookmarkStart w:id="178" w:name="_Toc26371299"/>
      <w:bookmarkStart w:id="179" w:name="_Toc26530252"/>
      <w:bookmarkStart w:id="180" w:name="_Toc26530411"/>
      <w:bookmarkStart w:id="181" w:name="_Toc26530498"/>
      <w:bookmarkStart w:id="182" w:name="_Toc26530580"/>
      <w:bookmarkStart w:id="183" w:name="_Toc26530681"/>
      <w:bookmarkStart w:id="184" w:name="_Toc26530829"/>
      <w:bookmarkStart w:id="185" w:name="_Toc26539071"/>
      <w:bookmarkStart w:id="186" w:name="_Toc26539156"/>
      <w:bookmarkStart w:id="187" w:name="_Toc26539457"/>
      <w:bookmarkStart w:id="188" w:name="_Toc26539541"/>
      <w:bookmarkStart w:id="189" w:name="_Toc26539626"/>
      <w:bookmarkStart w:id="190" w:name="_Toc26539711"/>
      <w:bookmarkStart w:id="191" w:name="_Toc26367578"/>
      <w:bookmarkStart w:id="192" w:name="_Toc26371301"/>
      <w:bookmarkStart w:id="193" w:name="_Toc26530254"/>
      <w:bookmarkStart w:id="194" w:name="_Toc26530413"/>
      <w:bookmarkStart w:id="195" w:name="_Toc26530500"/>
      <w:bookmarkStart w:id="196" w:name="_Toc26530582"/>
      <w:bookmarkStart w:id="197" w:name="_Toc26530683"/>
      <w:bookmarkStart w:id="198" w:name="_Toc26530831"/>
      <w:bookmarkStart w:id="199" w:name="_Toc26539073"/>
      <w:bookmarkStart w:id="200" w:name="_Toc26539158"/>
      <w:bookmarkStart w:id="201" w:name="_Toc26539459"/>
      <w:bookmarkStart w:id="202" w:name="_Toc26539543"/>
      <w:bookmarkStart w:id="203" w:name="_Toc26539628"/>
      <w:bookmarkStart w:id="204" w:name="_Toc26539713"/>
      <w:bookmarkStart w:id="205" w:name="_Toc26367584"/>
      <w:bookmarkStart w:id="206" w:name="_Toc26371307"/>
      <w:bookmarkStart w:id="207" w:name="_Toc26530260"/>
      <w:bookmarkStart w:id="208" w:name="_Toc26530419"/>
      <w:bookmarkStart w:id="209" w:name="_Toc26530506"/>
      <w:bookmarkStart w:id="210" w:name="_Toc26530588"/>
      <w:bookmarkStart w:id="211" w:name="_Toc26530689"/>
      <w:bookmarkStart w:id="212" w:name="_Toc26530837"/>
      <w:bookmarkStart w:id="213" w:name="_Toc26539079"/>
      <w:bookmarkStart w:id="214" w:name="_Toc26539164"/>
      <w:bookmarkStart w:id="215" w:name="_Toc26539465"/>
      <w:bookmarkStart w:id="216" w:name="_Toc26539549"/>
      <w:bookmarkStart w:id="217" w:name="_Toc26539634"/>
      <w:bookmarkStart w:id="218" w:name="_Toc26539719"/>
      <w:bookmarkStart w:id="219" w:name="_Toc26367585"/>
      <w:bookmarkStart w:id="220" w:name="_Toc26371308"/>
      <w:bookmarkStart w:id="221" w:name="_Toc26530261"/>
      <w:bookmarkStart w:id="222" w:name="_Toc26530420"/>
      <w:bookmarkStart w:id="223" w:name="_Toc26530507"/>
      <w:bookmarkStart w:id="224" w:name="_Toc26530589"/>
      <w:bookmarkStart w:id="225" w:name="_Toc26530690"/>
      <w:bookmarkStart w:id="226" w:name="_Toc26530838"/>
      <w:bookmarkStart w:id="227" w:name="_Toc26539080"/>
      <w:bookmarkStart w:id="228" w:name="_Toc26539165"/>
      <w:bookmarkStart w:id="229" w:name="_Toc26539466"/>
      <w:bookmarkStart w:id="230" w:name="_Toc26539550"/>
      <w:bookmarkStart w:id="231" w:name="_Toc26539635"/>
      <w:bookmarkStart w:id="232" w:name="_Toc26539720"/>
      <w:bookmarkStart w:id="233" w:name="_Toc26367586"/>
      <w:bookmarkStart w:id="234" w:name="_Toc26371309"/>
      <w:bookmarkStart w:id="235" w:name="_Toc26530262"/>
      <w:bookmarkStart w:id="236" w:name="_Toc26530421"/>
      <w:bookmarkStart w:id="237" w:name="_Toc26530508"/>
      <w:bookmarkStart w:id="238" w:name="_Toc26530590"/>
      <w:bookmarkStart w:id="239" w:name="_Toc26530691"/>
      <w:bookmarkStart w:id="240" w:name="_Toc26530839"/>
      <w:bookmarkStart w:id="241" w:name="_Toc26539081"/>
      <w:bookmarkStart w:id="242" w:name="_Toc26539166"/>
      <w:bookmarkStart w:id="243" w:name="_Toc26539467"/>
      <w:bookmarkStart w:id="244" w:name="_Toc26539551"/>
      <w:bookmarkStart w:id="245" w:name="_Toc26539636"/>
      <w:bookmarkStart w:id="246" w:name="_Toc26539721"/>
      <w:bookmarkStart w:id="247" w:name="_Toc26367587"/>
      <w:bookmarkStart w:id="248" w:name="_Toc26371310"/>
      <w:bookmarkStart w:id="249" w:name="_Toc26530263"/>
      <w:bookmarkStart w:id="250" w:name="_Toc26530422"/>
      <w:bookmarkStart w:id="251" w:name="_Toc26530509"/>
      <w:bookmarkStart w:id="252" w:name="_Toc26530591"/>
      <w:bookmarkStart w:id="253" w:name="_Toc26530692"/>
      <w:bookmarkStart w:id="254" w:name="_Toc26530840"/>
      <w:bookmarkStart w:id="255" w:name="_Toc26539082"/>
      <w:bookmarkStart w:id="256" w:name="_Toc26539167"/>
      <w:bookmarkStart w:id="257" w:name="_Toc26539468"/>
      <w:bookmarkStart w:id="258" w:name="_Toc26539552"/>
      <w:bookmarkStart w:id="259" w:name="_Toc26539637"/>
      <w:bookmarkStart w:id="260" w:name="_Toc26539722"/>
      <w:bookmarkStart w:id="261" w:name="_Toc26367590"/>
      <w:bookmarkStart w:id="262" w:name="_Toc26371313"/>
      <w:bookmarkStart w:id="263" w:name="_Toc26530266"/>
      <w:bookmarkStart w:id="264" w:name="_Toc26530425"/>
      <w:bookmarkStart w:id="265" w:name="_Toc26530512"/>
      <w:bookmarkStart w:id="266" w:name="_Toc26530594"/>
      <w:bookmarkStart w:id="267" w:name="_Toc26530695"/>
      <w:bookmarkStart w:id="268" w:name="_Toc26530843"/>
      <w:bookmarkStart w:id="269" w:name="_Toc26539085"/>
      <w:bookmarkStart w:id="270" w:name="_Toc26539170"/>
      <w:bookmarkStart w:id="271" w:name="_Toc26539471"/>
      <w:bookmarkStart w:id="272" w:name="_Toc26539555"/>
      <w:bookmarkStart w:id="273" w:name="_Toc26539640"/>
      <w:bookmarkStart w:id="274" w:name="_Toc26539725"/>
      <w:bookmarkStart w:id="275" w:name="_Toc149637162"/>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230507">
        <w:rPr>
          <w:rFonts w:ascii="Arial" w:hAnsi="Arial" w:cs="Arial"/>
        </w:rPr>
        <w:t xml:space="preserve">Other </w:t>
      </w:r>
      <w:r w:rsidR="00663C17" w:rsidRPr="00230507">
        <w:rPr>
          <w:rFonts w:ascii="Arial" w:hAnsi="Arial" w:cs="Arial"/>
        </w:rPr>
        <w:t xml:space="preserve">Proposal </w:t>
      </w:r>
      <w:r w:rsidRPr="00230507">
        <w:rPr>
          <w:rFonts w:ascii="Arial" w:hAnsi="Arial" w:cs="Arial"/>
        </w:rPr>
        <w:t>Requirements</w:t>
      </w:r>
      <w:bookmarkEnd w:id="275"/>
    </w:p>
    <w:p w14:paraId="2C492B60" w14:textId="0218FA2A" w:rsidR="00F04231" w:rsidRPr="00BA31C0" w:rsidRDefault="00423D15" w:rsidP="009A6CBA">
      <w:pPr>
        <w:pStyle w:val="Heading2"/>
      </w:pPr>
      <w:bookmarkStart w:id="276" w:name="_Toc149637163"/>
      <w:r>
        <w:t xml:space="preserve">Determination of </w:t>
      </w:r>
      <w:r w:rsidR="00F04231" w:rsidRPr="00BA31C0">
        <w:t>Vendor Responsibility</w:t>
      </w:r>
      <w:bookmarkEnd w:id="276"/>
    </w:p>
    <w:p w14:paraId="0E11DD4B" w14:textId="226E8ACD" w:rsidR="00F04231" w:rsidRPr="00645800" w:rsidRDefault="00F04231" w:rsidP="00D12B59">
      <w:pPr>
        <w:rPr>
          <w:rFonts w:ascii="Arial" w:hAnsi="Arial" w:cs="Arial"/>
          <w:szCs w:val="22"/>
        </w:rPr>
      </w:pPr>
      <w:r w:rsidRPr="00645800">
        <w:rPr>
          <w:rFonts w:ascii="Arial" w:hAnsi="Arial" w:cs="Arial"/>
          <w:szCs w:val="22"/>
        </w:rPr>
        <w:t xml:space="preserve">New York State procurement law requires that state agencies award contracts only to responsible Bidders.  </w:t>
      </w:r>
      <w:proofErr w:type="spellStart"/>
      <w:r w:rsidRPr="00645800">
        <w:rPr>
          <w:rFonts w:ascii="Arial" w:hAnsi="Arial" w:cs="Arial"/>
          <w:szCs w:val="22"/>
        </w:rPr>
        <w:t>Addi</w:t>
      </w:r>
      <w:r w:rsidR="0039599A" w:rsidRPr="00645800">
        <w:rPr>
          <w:rFonts w:ascii="Arial" w:hAnsi="Arial" w:cs="Arial"/>
          <w:szCs w:val="22"/>
        </w:rPr>
        <w:t>l</w:t>
      </w:r>
      <w:r w:rsidRPr="00645800">
        <w:rPr>
          <w:rFonts w:ascii="Arial" w:hAnsi="Arial" w:cs="Arial"/>
          <w:szCs w:val="22"/>
        </w:rPr>
        <w:t>tionally</w:t>
      </w:r>
      <w:proofErr w:type="spellEnd"/>
      <w:r w:rsidRPr="00645800">
        <w:rPr>
          <w:rFonts w:ascii="Arial" w:hAnsi="Arial" w:cs="Arial"/>
          <w:szCs w:val="22"/>
        </w:rPr>
        <w:t xml:space="preserve">, the New York State Comptroller must be satisfied that a proposed </w:t>
      </w:r>
      <w:r w:rsidR="00BA31C0" w:rsidRPr="00645800">
        <w:rPr>
          <w:rFonts w:ascii="Arial" w:hAnsi="Arial" w:cs="Arial"/>
          <w:szCs w:val="22"/>
        </w:rPr>
        <w:t>C</w:t>
      </w:r>
      <w:r w:rsidRPr="00645800">
        <w:rPr>
          <w:rFonts w:ascii="Arial" w:hAnsi="Arial" w:cs="Arial"/>
          <w:szCs w:val="22"/>
        </w:rPr>
        <w:t>ontractor is responsible before approving a contract award under Section 112 of the State Finance Law.  Section 163 of the New York State Finance Law (“SFL”) requires that contracts for services and commodities be awarded on the basis of lowest price or best value “t</w:t>
      </w:r>
      <w:r w:rsidR="00C42489" w:rsidRPr="00645800">
        <w:rPr>
          <w:rFonts w:ascii="Arial" w:hAnsi="Arial" w:cs="Arial"/>
          <w:szCs w:val="22"/>
        </w:rPr>
        <w:t>o a responsive and responsible B</w:t>
      </w:r>
      <w:r w:rsidRPr="00645800">
        <w:rPr>
          <w:rFonts w:ascii="Arial" w:hAnsi="Arial" w:cs="Arial"/>
          <w:szCs w:val="22"/>
        </w:rPr>
        <w:t xml:space="preserve">idder.”  Section 163 (9)(f) of the SFL requires that prior to making a contract award, each contracting agency shall make a determination of </w:t>
      </w:r>
      <w:r w:rsidR="00BA31C0" w:rsidRPr="00645800">
        <w:rPr>
          <w:rFonts w:ascii="Arial" w:hAnsi="Arial" w:cs="Arial"/>
          <w:szCs w:val="22"/>
        </w:rPr>
        <w:t>responsibility of the proposed C</w:t>
      </w:r>
      <w:r w:rsidRPr="00645800">
        <w:rPr>
          <w:rFonts w:ascii="Arial" w:hAnsi="Arial" w:cs="Arial"/>
          <w:szCs w:val="22"/>
        </w:rPr>
        <w:t xml:space="preserve">ontractor.  In accordance with these procurement laws, SUNY will conduct an affirmative review of vendor responsibility for all organizations or firms with which it conducts business. </w:t>
      </w:r>
    </w:p>
    <w:p w14:paraId="22DEDE9C" w14:textId="65EF0238" w:rsidR="00946412" w:rsidRPr="00645800" w:rsidRDefault="00946412" w:rsidP="00D12B59">
      <w:pPr>
        <w:rPr>
          <w:rFonts w:ascii="Arial" w:hAnsi="Arial" w:cs="Arial"/>
          <w:szCs w:val="22"/>
        </w:rPr>
      </w:pPr>
    </w:p>
    <w:p w14:paraId="5E6335F0" w14:textId="697D7AEE" w:rsidR="00F04231" w:rsidRPr="00645800" w:rsidRDefault="002F5E46" w:rsidP="00D12B59">
      <w:pPr>
        <w:rPr>
          <w:rFonts w:ascii="Arial" w:hAnsi="Arial" w:cs="Arial"/>
          <w:szCs w:val="22"/>
        </w:rPr>
      </w:pPr>
      <w:r w:rsidRPr="00645800">
        <w:rPr>
          <w:rFonts w:ascii="Arial" w:hAnsi="Arial" w:cs="Arial"/>
          <w:szCs w:val="22"/>
        </w:rPr>
        <w:t xml:space="preserve">In response to this section, </w:t>
      </w:r>
      <w:r w:rsidR="00C42489" w:rsidRPr="00645800">
        <w:rPr>
          <w:rFonts w:ascii="Arial" w:hAnsi="Arial" w:cs="Arial"/>
          <w:szCs w:val="22"/>
        </w:rPr>
        <w:t>B</w:t>
      </w:r>
      <w:r w:rsidR="00F04231" w:rsidRPr="00645800">
        <w:rPr>
          <w:rFonts w:ascii="Arial" w:hAnsi="Arial" w:cs="Arial"/>
          <w:szCs w:val="22"/>
        </w:rPr>
        <w:t xml:space="preserve">idders </w:t>
      </w:r>
      <w:r w:rsidR="00F04231" w:rsidRPr="00645800">
        <w:rPr>
          <w:rFonts w:ascii="Arial" w:hAnsi="Arial" w:cs="Arial"/>
          <w:szCs w:val="22"/>
          <w:u w:val="single"/>
        </w:rPr>
        <w:t>and all proposed subcontractors</w:t>
      </w:r>
      <w:r w:rsidR="00F04231" w:rsidRPr="00645800">
        <w:rPr>
          <w:rFonts w:ascii="Arial" w:hAnsi="Arial" w:cs="Arial"/>
          <w:szCs w:val="22"/>
        </w:rPr>
        <w:t xml:space="preserve"> who may receive more than $100,000 over the life of the contract are required to file the required Vendor Responsibility Questionnaire online via the New York State </w:t>
      </w:r>
      <w:proofErr w:type="spellStart"/>
      <w:r w:rsidR="00F04231" w:rsidRPr="00645800">
        <w:rPr>
          <w:rFonts w:ascii="Arial" w:hAnsi="Arial" w:cs="Arial"/>
          <w:szCs w:val="22"/>
        </w:rPr>
        <w:t>VendRep</w:t>
      </w:r>
      <w:proofErr w:type="spellEnd"/>
      <w:r w:rsidR="00F04231" w:rsidRPr="00645800">
        <w:rPr>
          <w:rFonts w:ascii="Arial" w:hAnsi="Arial" w:cs="Arial"/>
          <w:szCs w:val="22"/>
        </w:rPr>
        <w:t xml:space="preserve"> System or may choose to complete and submit a paper questionnaire.  To enroll in and use the </w:t>
      </w:r>
      <w:proofErr w:type="spellStart"/>
      <w:r w:rsidR="00F04231" w:rsidRPr="00645800">
        <w:rPr>
          <w:rFonts w:ascii="Arial" w:hAnsi="Arial" w:cs="Arial"/>
          <w:szCs w:val="22"/>
        </w:rPr>
        <w:t>VendRep</w:t>
      </w:r>
      <w:proofErr w:type="spellEnd"/>
      <w:r w:rsidR="00F04231" w:rsidRPr="00645800">
        <w:rPr>
          <w:rFonts w:ascii="Arial" w:hAnsi="Arial" w:cs="Arial"/>
          <w:szCs w:val="22"/>
        </w:rPr>
        <w:t xml:space="preserve"> System, see the </w:t>
      </w:r>
      <w:proofErr w:type="spellStart"/>
      <w:r w:rsidR="00F04231" w:rsidRPr="00645800">
        <w:rPr>
          <w:rFonts w:ascii="Arial" w:hAnsi="Arial" w:cs="Arial"/>
          <w:szCs w:val="22"/>
        </w:rPr>
        <w:t>VendRep</w:t>
      </w:r>
      <w:proofErr w:type="spellEnd"/>
      <w:r w:rsidR="00F04231" w:rsidRPr="00645800">
        <w:rPr>
          <w:rFonts w:ascii="Arial" w:hAnsi="Arial" w:cs="Arial"/>
          <w:szCs w:val="22"/>
        </w:rPr>
        <w:t xml:space="preserve"> System Instructions on the Office of State Comptroller (OSC) website, available at:  www.osc.state.ny.us/vendrep or go directly to the </w:t>
      </w:r>
      <w:proofErr w:type="spellStart"/>
      <w:r w:rsidR="00F04231" w:rsidRPr="00645800">
        <w:rPr>
          <w:rFonts w:ascii="Arial" w:hAnsi="Arial" w:cs="Arial"/>
          <w:szCs w:val="22"/>
        </w:rPr>
        <w:t>VendRep</w:t>
      </w:r>
      <w:proofErr w:type="spellEnd"/>
      <w:r w:rsidR="00F04231" w:rsidRPr="00645800">
        <w:rPr>
          <w:rFonts w:ascii="Arial" w:hAnsi="Arial" w:cs="Arial"/>
          <w:szCs w:val="22"/>
        </w:rPr>
        <w:t xml:space="preserve"> System online at https://portal.osc.state.ny.us.  For </w:t>
      </w:r>
      <w:proofErr w:type="spellStart"/>
      <w:r w:rsidR="00F04231" w:rsidRPr="00645800">
        <w:rPr>
          <w:rFonts w:ascii="Arial" w:hAnsi="Arial" w:cs="Arial"/>
          <w:szCs w:val="22"/>
        </w:rPr>
        <w:t>VendRep</w:t>
      </w:r>
      <w:proofErr w:type="spellEnd"/>
      <w:r w:rsidR="00F04231" w:rsidRPr="00645800">
        <w:rPr>
          <w:rFonts w:ascii="Arial" w:hAnsi="Arial" w:cs="Arial"/>
          <w:szCs w:val="22"/>
        </w:rPr>
        <w:t xml:space="preserve"> System user assistance, the OSC Help Desk may be reached at 866-370-4672 or 518-408-4672 or by email at helpdesk@osc.state.ny.us.  Bidders opting to file a paper questionnaire may obtain the appropriate questionnaire from the </w:t>
      </w:r>
      <w:proofErr w:type="spellStart"/>
      <w:r w:rsidR="00F04231" w:rsidRPr="00645800">
        <w:rPr>
          <w:rFonts w:ascii="Arial" w:hAnsi="Arial" w:cs="Arial"/>
          <w:szCs w:val="22"/>
        </w:rPr>
        <w:t>VendRep</w:t>
      </w:r>
      <w:proofErr w:type="spellEnd"/>
      <w:r w:rsidR="00F04231" w:rsidRPr="00645800">
        <w:rPr>
          <w:rFonts w:ascii="Arial" w:hAnsi="Arial" w:cs="Arial"/>
          <w:szCs w:val="22"/>
        </w:rPr>
        <w:t xml:space="preserve"> website www.osc.state.ny.us/vendrep or </w:t>
      </w:r>
      <w:r w:rsidR="004B2CBF">
        <w:rPr>
          <w:rFonts w:ascii="Arial" w:hAnsi="Arial" w:cs="Arial"/>
          <w:szCs w:val="22"/>
        </w:rPr>
        <w:t>use the hard copy, paper version provided with this RFP</w:t>
      </w:r>
      <w:r w:rsidR="00F04231" w:rsidRPr="00645800">
        <w:rPr>
          <w:rFonts w:ascii="Arial" w:hAnsi="Arial" w:cs="Arial"/>
          <w:szCs w:val="22"/>
        </w:rPr>
        <w:t xml:space="preserve">.  </w:t>
      </w:r>
    </w:p>
    <w:p w14:paraId="4FFECCC7" w14:textId="77777777" w:rsidR="009A6CBA" w:rsidRPr="00BA31C0" w:rsidRDefault="009A6CBA" w:rsidP="009A6CBA">
      <w:pPr>
        <w:pStyle w:val="Heading2"/>
      </w:pPr>
      <w:bookmarkStart w:id="277" w:name="_Toc149637164"/>
      <w:r w:rsidRPr="00BA31C0">
        <w:t>Procurement Lobbying Act – State Finance Law §§ 139-j and 139-k</w:t>
      </w:r>
      <w:bookmarkEnd w:id="277"/>
    </w:p>
    <w:p w14:paraId="7D02D458" w14:textId="77777777" w:rsidR="009A6CBA" w:rsidRPr="00645800" w:rsidRDefault="009A6CBA" w:rsidP="009A6CBA">
      <w:pPr>
        <w:rPr>
          <w:rFonts w:ascii="Arial" w:hAnsi="Arial" w:cs="Arial"/>
          <w:szCs w:val="22"/>
        </w:rPr>
      </w:pPr>
      <w:r w:rsidRPr="00645800">
        <w:rPr>
          <w:rFonts w:ascii="Arial" w:hAnsi="Arial" w:cs="Arial"/>
          <w:szCs w:val="22"/>
        </w:rPr>
        <w:t xml:space="preserve">Prior to approval of the contract for which this RFP has been issued by SUNY, or if applicable, the Office of the State Comptroller, a Bidder shall not communicate with SUNY other than with the persons identified in this RFP as Designated Contacts or with a person who the Designated Contacts has advised the Bidder in writing is also a Designated Contact.  Generally, the New York State Finance Law restricts communications between a Bidder or a person acting on behalf of a Bidder, including its lobbyist, to communications with the officers and employees of the procuring agency designated in each solicitation to receive such communications.  Further, the law prohibits a communication (a “Contact”) which a reasonable person would infer as an attempt to unduly influence the award, denial or amendment of a contract.  These restrictions apply to each contract in excess of $15,000 during the “restricted period” (the time commencing with the earliest written notice of the proposed procurement and ending with the later of approval of the final contract by the agency, or, if applicable, the State Comptroller).  The agency must record all Contacts, and, generally, must deny an award of contract to a vendor involved in a knowing and willful Contact.  </w:t>
      </w:r>
    </w:p>
    <w:p w14:paraId="4AE7F6E7" w14:textId="77777777" w:rsidR="00CB74F7" w:rsidRDefault="00CB74F7" w:rsidP="009A6CBA">
      <w:pPr>
        <w:rPr>
          <w:rFonts w:ascii="Arial" w:hAnsi="Arial" w:cs="Arial"/>
          <w:szCs w:val="22"/>
        </w:rPr>
      </w:pPr>
    </w:p>
    <w:p w14:paraId="70991CF1" w14:textId="6F2072FB" w:rsidR="009A6CBA" w:rsidRPr="00645800" w:rsidRDefault="009A6CBA" w:rsidP="009A6CBA">
      <w:pPr>
        <w:rPr>
          <w:rFonts w:ascii="Arial" w:hAnsi="Arial" w:cs="Arial"/>
          <w:szCs w:val="22"/>
        </w:rPr>
      </w:pPr>
      <w:r w:rsidRPr="00645800">
        <w:rPr>
          <w:rFonts w:ascii="Arial" w:hAnsi="Arial" w:cs="Arial"/>
          <w:szCs w:val="22"/>
        </w:rPr>
        <w:t>SUNY has developed procedures regarding Contacts and their reporting, review and investigation.  SUNY’s procurement record must demonstrate compliance with these procedures.  A determination that a Bidder or a person acting on behalf of a Bidder has intentionally made a Contact or provided inaccurate or incomplete information as to its past compliance with State Finance Law §§139-j and 139-k, is likely to result in denial of the award of contract under this RFP.  Additional sanctions may apply.  A complete copy of SUNY’s Procurement Lobbying Policy and Procedure and its accompanying forms is available for review at http://www.suny.edu/sunypp/documents.cfm?doc_id=430</w:t>
      </w:r>
    </w:p>
    <w:p w14:paraId="3CF835D3" w14:textId="77777777" w:rsidR="009A6CBA" w:rsidRPr="00645800" w:rsidRDefault="009A6CBA" w:rsidP="009A6CBA">
      <w:pPr>
        <w:rPr>
          <w:rFonts w:ascii="Arial" w:hAnsi="Arial" w:cs="Arial"/>
          <w:szCs w:val="22"/>
        </w:rPr>
      </w:pPr>
    </w:p>
    <w:p w14:paraId="1935A543" w14:textId="1F5C7A9A" w:rsidR="009A6CBA" w:rsidRDefault="009A6CBA" w:rsidP="009A6CBA">
      <w:pPr>
        <w:rPr>
          <w:rFonts w:ascii="Arial" w:hAnsi="Arial" w:cs="Arial"/>
          <w:szCs w:val="22"/>
        </w:rPr>
      </w:pPr>
      <w:r w:rsidRPr="00645800">
        <w:rPr>
          <w:rFonts w:ascii="Arial" w:hAnsi="Arial" w:cs="Arial"/>
          <w:szCs w:val="22"/>
        </w:rPr>
        <w:t xml:space="preserve">In response to this section, </w:t>
      </w:r>
      <w:r w:rsidRPr="002D668C">
        <w:rPr>
          <w:rFonts w:ascii="Arial" w:hAnsi="Arial" w:cs="Arial"/>
          <w:szCs w:val="22"/>
        </w:rPr>
        <w:t>complete and submit Attachment 6, Procurement Lobbying Act Certification</w:t>
      </w:r>
      <w:r w:rsidRPr="00645800">
        <w:rPr>
          <w:rFonts w:ascii="Arial" w:hAnsi="Arial" w:cs="Arial"/>
          <w:szCs w:val="22"/>
        </w:rPr>
        <w:t xml:space="preserve">.  </w:t>
      </w:r>
    </w:p>
    <w:p w14:paraId="39D82316" w14:textId="77777777" w:rsidR="00CB74F7" w:rsidRPr="00645800" w:rsidRDefault="00CB74F7" w:rsidP="009A6CBA">
      <w:pPr>
        <w:rPr>
          <w:rFonts w:ascii="Arial" w:hAnsi="Arial" w:cs="Arial"/>
          <w:szCs w:val="22"/>
        </w:rPr>
      </w:pPr>
    </w:p>
    <w:p w14:paraId="3A11CB5D" w14:textId="3FF7CF2A" w:rsidR="009A6CBA" w:rsidRPr="00BA31C0" w:rsidRDefault="009A6CBA" w:rsidP="009A6CBA">
      <w:pPr>
        <w:pStyle w:val="Heading2"/>
      </w:pPr>
      <w:bookmarkStart w:id="278" w:name="_Toc149637165"/>
      <w:r w:rsidRPr="00BA31C0">
        <w:t>Non-Collusive Bidding Certification</w:t>
      </w:r>
      <w:bookmarkEnd w:id="278"/>
    </w:p>
    <w:p w14:paraId="57B38853" w14:textId="12A0D79D" w:rsidR="009A6CBA" w:rsidRPr="00246B99" w:rsidRDefault="009A6CBA" w:rsidP="009A6CBA">
      <w:pPr>
        <w:pStyle w:val="Body2"/>
        <w:rPr>
          <w:rFonts w:ascii="Arial" w:hAnsi="Arial" w:cs="Arial"/>
          <w:szCs w:val="22"/>
        </w:rPr>
      </w:pPr>
      <w:r w:rsidRPr="00645800">
        <w:rPr>
          <w:rFonts w:ascii="Arial" w:hAnsi="Arial" w:cs="Arial"/>
          <w:szCs w:val="22"/>
        </w:rPr>
        <w:t xml:space="preserve">In response to this section, </w:t>
      </w:r>
      <w:r w:rsidRPr="00246B99">
        <w:rPr>
          <w:rFonts w:ascii="Arial" w:hAnsi="Arial" w:cs="Arial"/>
          <w:szCs w:val="22"/>
        </w:rPr>
        <w:t xml:space="preserve">complete and submit a completed Attachment 7, Non-collusive Bidding Certification.  </w:t>
      </w:r>
    </w:p>
    <w:p w14:paraId="3F7C51D7" w14:textId="77777777" w:rsidR="00CB74F7" w:rsidRPr="00645800" w:rsidRDefault="00CB74F7" w:rsidP="009A6CBA">
      <w:pPr>
        <w:pStyle w:val="Body2"/>
        <w:rPr>
          <w:rFonts w:ascii="Arial" w:hAnsi="Arial" w:cs="Arial"/>
          <w:szCs w:val="22"/>
        </w:rPr>
      </w:pPr>
    </w:p>
    <w:p w14:paraId="1D81B451" w14:textId="77777777" w:rsidR="009A6CBA" w:rsidRPr="00BA31C0" w:rsidRDefault="009A6CBA" w:rsidP="009A6CBA">
      <w:pPr>
        <w:pStyle w:val="Heading2"/>
        <w:rPr>
          <w:rFonts w:eastAsiaTheme="majorEastAsia"/>
        </w:rPr>
      </w:pPr>
      <w:bookmarkStart w:id="279" w:name="_Toc149637166"/>
      <w:r w:rsidRPr="00BA31C0">
        <w:rPr>
          <w:rFonts w:eastAsiaTheme="majorEastAsia"/>
        </w:rPr>
        <w:t>Executive Order 162 (EO 162)</w:t>
      </w:r>
      <w:bookmarkEnd w:id="279"/>
    </w:p>
    <w:p w14:paraId="13EF4AF0" w14:textId="77777777" w:rsidR="009A6CBA" w:rsidRPr="00645800" w:rsidRDefault="009A6CBA" w:rsidP="009A6CBA">
      <w:pPr>
        <w:rPr>
          <w:rFonts w:ascii="Arial" w:hAnsi="Arial" w:cs="Arial"/>
          <w:szCs w:val="22"/>
        </w:rPr>
      </w:pPr>
      <w:r w:rsidRPr="00645800">
        <w:rPr>
          <w:rFonts w:ascii="Arial" w:hAnsi="Arial" w:cs="Arial"/>
          <w:szCs w:val="22"/>
        </w:rPr>
        <w:t>Governor Cuomo’s Executive Order 162 requires state contractors to disclose data on the gender, race, ethnicity, job title, and salary of employees performing work on state contracts.</w:t>
      </w:r>
    </w:p>
    <w:p w14:paraId="5E1AA5EA" w14:textId="78BA84DD" w:rsidR="009A6CBA" w:rsidRDefault="009A6CBA" w:rsidP="009A6CBA">
      <w:pPr>
        <w:rPr>
          <w:rFonts w:ascii="Arial" w:hAnsi="Arial" w:cs="Arial"/>
          <w:szCs w:val="22"/>
        </w:rPr>
      </w:pPr>
      <w:r w:rsidRPr="00645800">
        <w:rPr>
          <w:rFonts w:ascii="Arial" w:hAnsi="Arial" w:cs="Arial"/>
          <w:szCs w:val="22"/>
        </w:rPr>
        <w:t xml:space="preserve">Bidder agrees to submit Workforce Utilization Report (Form 7557-110) and to require the same information to be submitted by any of their subcontractors on the state contract, in such format as shall be required by SUNY on a monthly basis for all construction contracts and quarterly basis for all other contracts during the term of the contract.  Empire State Development has provided specific details on this requirement at https://esd.ny.gov/doing-business-ny/mwbe/mwbe-executive-order-162.  </w:t>
      </w:r>
    </w:p>
    <w:p w14:paraId="26880A8C" w14:textId="77777777" w:rsidR="00CB74F7" w:rsidRPr="00645800" w:rsidRDefault="00CB74F7" w:rsidP="009A6CBA">
      <w:pPr>
        <w:rPr>
          <w:rFonts w:ascii="Arial" w:hAnsi="Arial" w:cs="Arial"/>
          <w:szCs w:val="22"/>
        </w:rPr>
      </w:pPr>
    </w:p>
    <w:p w14:paraId="3F5BDBD9" w14:textId="77777777" w:rsidR="009A6CBA" w:rsidRPr="00BA31C0" w:rsidRDefault="009A6CBA" w:rsidP="009A6CBA">
      <w:pPr>
        <w:pStyle w:val="Heading2"/>
      </w:pPr>
      <w:bookmarkStart w:id="280" w:name="_Toc149637167"/>
      <w:r w:rsidRPr="00BA31C0">
        <w:t>Executive Order 177 (EO 177)</w:t>
      </w:r>
      <w:bookmarkEnd w:id="280"/>
    </w:p>
    <w:p w14:paraId="36950ED7" w14:textId="068B3EDF" w:rsidR="009A6CBA" w:rsidRPr="00645800" w:rsidRDefault="009A6CBA" w:rsidP="009A6CBA">
      <w:pPr>
        <w:rPr>
          <w:rFonts w:ascii="Arial" w:hAnsi="Arial" w:cs="Arial"/>
          <w:szCs w:val="22"/>
        </w:rPr>
      </w:pPr>
      <w:r w:rsidRPr="00645800">
        <w:rPr>
          <w:rFonts w:ascii="Arial" w:hAnsi="Arial" w:cs="Arial"/>
          <w:szCs w:val="22"/>
        </w:rPr>
        <w:t>The New York State Human Rights Law, Article 15 of the Executive Law, prohibits discrimination and harassment based on age, race, creed, color, national origin, sex, sexual orientation, gender identity, disability, marital status, military status, or other protected status.</w:t>
      </w:r>
      <w:r w:rsidR="007A25FF" w:rsidRPr="00645800">
        <w:rPr>
          <w:rFonts w:ascii="Arial" w:hAnsi="Arial" w:cs="Arial"/>
          <w:szCs w:val="22"/>
        </w:rPr>
        <w:t xml:space="preserve"> </w:t>
      </w:r>
      <w:r w:rsidRPr="00645800">
        <w:rPr>
          <w:rFonts w:ascii="Arial" w:hAnsi="Arial" w:cs="Arial"/>
          <w:szCs w:val="22"/>
        </w:rPr>
        <w:t>The Human Rights Law may also require reasonable accommodation for persons with disabilities and pregnancy-related conditions.  A reasonable accommodation is an adjustment to a job or work environment that enables a person with a disability to perform the essential functions of a job in a reasonable manner.  The Human Rights Law may also require reasonable accommodation in employment on the basis of Sabbath observance or religious practices.</w:t>
      </w:r>
      <w:r w:rsidR="007A25FF" w:rsidRPr="00645800">
        <w:rPr>
          <w:rFonts w:ascii="Arial" w:hAnsi="Arial" w:cs="Arial"/>
          <w:szCs w:val="22"/>
        </w:rPr>
        <w:t xml:space="preserve"> </w:t>
      </w:r>
      <w:r w:rsidRPr="00645800">
        <w:rPr>
          <w:rFonts w:ascii="Arial" w:hAnsi="Arial" w:cs="Arial"/>
          <w:szCs w:val="22"/>
        </w:rPr>
        <w:t>Generally, the Human Rights Law applies to:  (</w:t>
      </w:r>
      <w:proofErr w:type="spellStart"/>
      <w:r w:rsidRPr="00645800">
        <w:rPr>
          <w:rFonts w:ascii="Arial" w:hAnsi="Arial" w:cs="Arial"/>
          <w:szCs w:val="22"/>
        </w:rPr>
        <w:t>i</w:t>
      </w:r>
      <w:proofErr w:type="spellEnd"/>
      <w:r w:rsidRPr="00645800">
        <w:rPr>
          <w:rFonts w:ascii="Arial" w:hAnsi="Arial" w:cs="Arial"/>
          <w:szCs w:val="22"/>
        </w:rPr>
        <w:t>) all employers of four or more people, employment agencies, labor organizations and apprenticeship training programs in all instances of discrimination or harassment; (ii) employers with fewer than four employees in all cases involving sexual harassment; and (iii) any employer of domestic workers in cases involving sexual harassment or harassment based on gender, race, religion or national origin.</w:t>
      </w:r>
    </w:p>
    <w:p w14:paraId="7A4D8427" w14:textId="77777777" w:rsidR="007A25FF" w:rsidRPr="00645800" w:rsidRDefault="007A25FF" w:rsidP="009A6CBA">
      <w:pPr>
        <w:rPr>
          <w:rFonts w:ascii="Arial" w:hAnsi="Arial" w:cs="Arial"/>
          <w:szCs w:val="22"/>
        </w:rPr>
      </w:pPr>
    </w:p>
    <w:p w14:paraId="0F6719DC" w14:textId="61EA7313" w:rsidR="009A6CBA" w:rsidRPr="00645800" w:rsidRDefault="009A6CBA" w:rsidP="009A6CBA">
      <w:pPr>
        <w:rPr>
          <w:rFonts w:ascii="Arial" w:hAnsi="Arial" w:cs="Arial"/>
          <w:szCs w:val="22"/>
        </w:rPr>
      </w:pPr>
      <w:r w:rsidRPr="00645800">
        <w:rPr>
          <w:rFonts w:ascii="Arial" w:hAnsi="Arial" w:cs="Arial"/>
          <w:szCs w:val="22"/>
        </w:rPr>
        <w:t xml:space="preserve">In accordance with Executive Order No. 177, prior to contract award, selected Awardee must submit a certification that at it does not have institutional policies or practices that fail to address harassment and discrimination as described above.  SUNY is electing to obtain the certification with the bid documents to avoid unnecessary delay in the contract award process.  </w:t>
      </w:r>
    </w:p>
    <w:p w14:paraId="0157D8E7" w14:textId="77777777" w:rsidR="009A6CBA" w:rsidRPr="00645800" w:rsidRDefault="009A6CBA" w:rsidP="009A6CBA">
      <w:pPr>
        <w:rPr>
          <w:rFonts w:ascii="Arial" w:hAnsi="Arial" w:cs="Arial"/>
          <w:szCs w:val="22"/>
        </w:rPr>
      </w:pPr>
    </w:p>
    <w:p w14:paraId="2228D070" w14:textId="0EFB7471" w:rsidR="009A6CBA" w:rsidRPr="002D668C" w:rsidRDefault="009A6CBA" w:rsidP="009A6CBA">
      <w:pPr>
        <w:rPr>
          <w:rFonts w:ascii="Arial" w:hAnsi="Arial" w:cs="Arial"/>
          <w:szCs w:val="22"/>
        </w:rPr>
      </w:pPr>
      <w:r w:rsidRPr="00645800">
        <w:rPr>
          <w:rFonts w:ascii="Arial" w:hAnsi="Arial" w:cs="Arial"/>
          <w:szCs w:val="22"/>
        </w:rPr>
        <w:t xml:space="preserve">In response to this section, </w:t>
      </w:r>
      <w:r w:rsidRPr="002D668C">
        <w:rPr>
          <w:rFonts w:ascii="Arial" w:hAnsi="Arial" w:cs="Arial"/>
          <w:szCs w:val="22"/>
        </w:rPr>
        <w:t xml:space="preserve">complete and submit Attachment </w:t>
      </w:r>
      <w:r w:rsidR="003B506A" w:rsidRPr="002D668C">
        <w:rPr>
          <w:rFonts w:ascii="Arial" w:hAnsi="Arial" w:cs="Arial"/>
          <w:szCs w:val="22"/>
        </w:rPr>
        <w:t>4</w:t>
      </w:r>
      <w:r w:rsidRPr="002D668C">
        <w:rPr>
          <w:rFonts w:ascii="Arial" w:hAnsi="Arial" w:cs="Arial"/>
          <w:szCs w:val="22"/>
        </w:rPr>
        <w:t>, NYS Human Rights Law Executive Order 177 Certification.</w:t>
      </w:r>
    </w:p>
    <w:p w14:paraId="5FAED4D6" w14:textId="77777777" w:rsidR="00CB74F7" w:rsidRPr="00645800" w:rsidRDefault="00CB74F7" w:rsidP="009A6CBA">
      <w:pPr>
        <w:rPr>
          <w:rFonts w:ascii="Arial" w:hAnsi="Arial" w:cs="Arial"/>
          <w:szCs w:val="22"/>
        </w:rPr>
      </w:pPr>
    </w:p>
    <w:p w14:paraId="12D12D36" w14:textId="6632C7E1" w:rsidR="009A6CBA" w:rsidRPr="00BA31C0" w:rsidRDefault="00AA599D" w:rsidP="003E2118">
      <w:pPr>
        <w:pStyle w:val="Heading2"/>
        <w:ind w:left="1800" w:hanging="1800"/>
      </w:pPr>
      <w:bookmarkStart w:id="281" w:name="_Toc149637168"/>
      <w:r>
        <w:t xml:space="preserve">New York State Finance </w:t>
      </w:r>
      <w:r w:rsidR="009A6CBA" w:rsidRPr="00BA31C0">
        <w:t>Law § 139-l Certification</w:t>
      </w:r>
      <w:r w:rsidR="003E2118">
        <w:t>, Regarding Sexual Harassment Prevention Policies of Bidders</w:t>
      </w:r>
      <w:bookmarkEnd w:id="281"/>
    </w:p>
    <w:p w14:paraId="7DC02B65" w14:textId="77777777" w:rsidR="009A6CBA" w:rsidRPr="00645800" w:rsidRDefault="009A6CBA" w:rsidP="009A6CBA">
      <w:pPr>
        <w:rPr>
          <w:rFonts w:ascii="Arial" w:hAnsi="Arial" w:cs="Arial"/>
          <w:szCs w:val="22"/>
        </w:rPr>
      </w:pPr>
      <w:r w:rsidRPr="00645800">
        <w:rPr>
          <w:rFonts w:ascii="Arial" w:hAnsi="Arial" w:cs="Arial"/>
          <w:szCs w:val="22"/>
        </w:rPr>
        <w:t>Pursuant to N.Y. State Finance Law § 139-l, every bid made on or after January 1, 2019 to the State or any public department or agency thereof, where competitive bidding is required by statute, rule or regulation, for work or services performed or to be performed or goods sold or to be sold, and where otherwise required by such public department or agency, shall contain a certification that the Bidder has and has implemented a written policy addressing sexual harassment prevention in the workplace and provides annual sexual harassment prevention training to all of its employees.  Such policy shall, at a minimum, meet the requirements of N.Y. State Labor Law § 201-g.</w:t>
      </w:r>
    </w:p>
    <w:p w14:paraId="504DC1C8" w14:textId="77777777" w:rsidR="009A6CBA" w:rsidRPr="00645800" w:rsidRDefault="009A6CBA" w:rsidP="009A6CBA">
      <w:pPr>
        <w:rPr>
          <w:rFonts w:ascii="Arial" w:hAnsi="Arial" w:cs="Arial"/>
          <w:szCs w:val="22"/>
        </w:rPr>
      </w:pPr>
    </w:p>
    <w:p w14:paraId="520FF018" w14:textId="77777777" w:rsidR="009A6CBA" w:rsidRPr="00645800" w:rsidRDefault="009A6CBA" w:rsidP="009A6CBA">
      <w:pPr>
        <w:rPr>
          <w:rFonts w:ascii="Arial" w:hAnsi="Arial" w:cs="Arial"/>
          <w:szCs w:val="22"/>
        </w:rPr>
      </w:pPr>
      <w:r w:rsidRPr="00645800">
        <w:rPr>
          <w:rFonts w:ascii="Arial" w:hAnsi="Arial" w:cs="Arial"/>
          <w:szCs w:val="22"/>
        </w:rPr>
        <w:t>N.Y. State Labor Law § 201-g provides requirements for such policy and training and directs the Department of Labor, in consultation with the Division of Human Rights, to create and publish a model sexual harassment prevention guidance document, sexual harassment prevention policy and sexual harassment prevention training program that employers may utilize to meet the requirements of N.Y. State Labor Law § 201-g.  The model sexual harassment prevention policy, model sexual harassment training materials, and further guidance for employers, can be found online at the following URL:  https://www.ny.gov/combating-sexual-harassment-workplace/employers.</w:t>
      </w:r>
    </w:p>
    <w:p w14:paraId="487AABC6" w14:textId="77777777" w:rsidR="009A6CBA" w:rsidRPr="00645800" w:rsidRDefault="009A6CBA" w:rsidP="009A6CBA">
      <w:pPr>
        <w:rPr>
          <w:rFonts w:ascii="Arial" w:hAnsi="Arial" w:cs="Arial"/>
          <w:szCs w:val="22"/>
        </w:rPr>
      </w:pPr>
    </w:p>
    <w:p w14:paraId="251CA9B7" w14:textId="77777777" w:rsidR="009A6CBA" w:rsidRPr="00645800" w:rsidRDefault="009A6CBA" w:rsidP="009A6CBA">
      <w:pPr>
        <w:rPr>
          <w:rFonts w:ascii="Arial" w:hAnsi="Arial" w:cs="Arial"/>
          <w:szCs w:val="22"/>
        </w:rPr>
      </w:pPr>
      <w:r w:rsidRPr="00645800">
        <w:rPr>
          <w:rFonts w:ascii="Arial" w:hAnsi="Arial" w:cs="Arial"/>
          <w:szCs w:val="22"/>
        </w:rPr>
        <w:t>Pursuant to N.Y. State Finance Law § 139-l, any bid by a corporate Bidder containing the certification required above shall be deemed to have been authorized by the board of directors of such Bidder, and such authorization shall be deemed to include the signing and submission of such bid and the inclusion therein of such statement as the act and deed of the Bidder.</w:t>
      </w:r>
    </w:p>
    <w:p w14:paraId="57A7A2B4" w14:textId="77777777" w:rsidR="009A6CBA" w:rsidRPr="00645800" w:rsidRDefault="009A6CBA" w:rsidP="009A6CBA">
      <w:pPr>
        <w:rPr>
          <w:rFonts w:ascii="Arial" w:hAnsi="Arial" w:cs="Arial"/>
          <w:szCs w:val="22"/>
        </w:rPr>
      </w:pPr>
    </w:p>
    <w:p w14:paraId="5519A955" w14:textId="77777777" w:rsidR="009A6CBA" w:rsidRPr="00645800" w:rsidRDefault="009A6CBA" w:rsidP="009A6CBA">
      <w:pPr>
        <w:rPr>
          <w:rFonts w:ascii="Arial" w:hAnsi="Arial" w:cs="Arial"/>
          <w:szCs w:val="22"/>
        </w:rPr>
      </w:pPr>
      <w:r w:rsidRPr="00645800">
        <w:rPr>
          <w:rFonts w:ascii="Arial" w:hAnsi="Arial" w:cs="Arial"/>
          <w:szCs w:val="22"/>
        </w:rPr>
        <w:t xml:space="preserve">If the Bidder cannot make the required certification, such Bidder shall so state and shall furnish with the bid a signed statement that sets forth in detail the reasons that the Bidder cannot make the certification.  After review and consideration of such statement, SUNY may reject the bid or decide that there are sufficient reasons to accept the bid without such certification. </w:t>
      </w:r>
    </w:p>
    <w:p w14:paraId="548208D4" w14:textId="77777777" w:rsidR="009A6CBA" w:rsidRPr="00645800" w:rsidRDefault="009A6CBA" w:rsidP="009A6CBA">
      <w:pPr>
        <w:rPr>
          <w:rFonts w:ascii="Arial" w:hAnsi="Arial" w:cs="Arial"/>
          <w:szCs w:val="22"/>
        </w:rPr>
      </w:pPr>
    </w:p>
    <w:p w14:paraId="04753972" w14:textId="6C870EA8" w:rsidR="009A6CBA" w:rsidRPr="00645800" w:rsidRDefault="009A6CBA" w:rsidP="009A6CBA">
      <w:pPr>
        <w:rPr>
          <w:rFonts w:ascii="Arial" w:hAnsi="Arial" w:cs="Arial"/>
          <w:szCs w:val="22"/>
        </w:rPr>
      </w:pPr>
      <w:r w:rsidRPr="00645800">
        <w:rPr>
          <w:rFonts w:ascii="Arial" w:hAnsi="Arial" w:cs="Arial"/>
          <w:szCs w:val="22"/>
        </w:rPr>
        <w:t xml:space="preserve">In response to this section, complete and submit Attachment </w:t>
      </w:r>
      <w:r w:rsidR="003B506A">
        <w:rPr>
          <w:rFonts w:ascii="Arial" w:hAnsi="Arial" w:cs="Arial"/>
          <w:szCs w:val="22"/>
        </w:rPr>
        <w:t>5</w:t>
      </w:r>
      <w:r w:rsidRPr="00645800">
        <w:rPr>
          <w:rFonts w:ascii="Arial" w:hAnsi="Arial" w:cs="Arial"/>
          <w:szCs w:val="22"/>
        </w:rPr>
        <w:t>, N</w:t>
      </w:r>
      <w:r w:rsidR="00AA599D" w:rsidRPr="00645800">
        <w:rPr>
          <w:rFonts w:ascii="Arial" w:hAnsi="Arial" w:cs="Arial"/>
          <w:szCs w:val="22"/>
        </w:rPr>
        <w:t>ew York State F</w:t>
      </w:r>
      <w:r w:rsidRPr="00645800">
        <w:rPr>
          <w:rFonts w:ascii="Arial" w:hAnsi="Arial" w:cs="Arial"/>
          <w:szCs w:val="22"/>
        </w:rPr>
        <w:t>inance Law § 139-l</w:t>
      </w:r>
      <w:r w:rsidR="00AA599D" w:rsidRPr="00645800">
        <w:rPr>
          <w:rFonts w:ascii="Arial" w:hAnsi="Arial" w:cs="Arial"/>
          <w:szCs w:val="22"/>
        </w:rPr>
        <w:t xml:space="preserve"> Certification.</w:t>
      </w:r>
    </w:p>
    <w:p w14:paraId="56C96DA9" w14:textId="161355FB" w:rsidR="00423D15" w:rsidRPr="00BA31C0" w:rsidRDefault="00423D15" w:rsidP="009A6CBA">
      <w:pPr>
        <w:pStyle w:val="Heading2"/>
      </w:pPr>
      <w:bookmarkStart w:id="282" w:name="_Toc149637169"/>
      <w:r w:rsidRPr="009A6CBA">
        <w:t>Diversity</w:t>
      </w:r>
      <w:r>
        <w:t xml:space="preserve"> Requirements</w:t>
      </w:r>
      <w:bookmarkEnd w:id="282"/>
    </w:p>
    <w:p w14:paraId="3F394B1A" w14:textId="77777777" w:rsidR="00F04231" w:rsidRPr="00BA31C0" w:rsidRDefault="00F04231" w:rsidP="00CB66FB">
      <w:pPr>
        <w:pStyle w:val="Heading3"/>
      </w:pPr>
      <w:bookmarkStart w:id="283" w:name="_Toc149637170"/>
      <w:r w:rsidRPr="00BA31C0">
        <w:t>Equal Employment Opportunity Requirements</w:t>
      </w:r>
      <w:bookmarkEnd w:id="283"/>
    </w:p>
    <w:p w14:paraId="52AB3F23" w14:textId="77777777" w:rsidR="00F04231" w:rsidRPr="00645800" w:rsidRDefault="00F04231" w:rsidP="00827EC0">
      <w:pPr>
        <w:pStyle w:val="ListParagraph"/>
        <w:numPr>
          <w:ilvl w:val="1"/>
          <w:numId w:val="4"/>
        </w:numPr>
        <w:rPr>
          <w:rFonts w:ascii="Arial" w:hAnsi="Arial" w:cs="Arial"/>
          <w:szCs w:val="22"/>
        </w:rPr>
      </w:pPr>
      <w:r w:rsidRPr="00645800">
        <w:rPr>
          <w:rFonts w:ascii="Arial" w:hAnsi="Arial" w:cs="Arial"/>
          <w:szCs w:val="22"/>
        </w:rPr>
        <w:t>Pursuant  to  Article  15 of the  Executive  Law  (the  "Human  Rights Law"), all other State and Federal statutory and constitutional non-discrimination provisions, the Bidder will not discriminate against any employee or applicant for employment because of race, creed, color, sex, religion, national origin, military status, sexual orientation, gender identity or expression, age, disability, predisposing genetic characteristics, domestic violence victim status, familial status or marital status.  The Bidder shall also follow the requirements of the Human Rights Law with regard to non-discrimination on the basis of prior criminal conviction and prior arrest.  The Bidder will state in all solicitations or advertisements for employees that, in the performance of this Contract, all qualified applicants will be afforded equal employment opportunities without discrimination.</w:t>
      </w:r>
    </w:p>
    <w:p w14:paraId="0EA20D8A" w14:textId="77777777" w:rsidR="00F04231" w:rsidRPr="00645800" w:rsidRDefault="00F04231" w:rsidP="00D12B59">
      <w:pPr>
        <w:pStyle w:val="ListParagraph"/>
        <w:ind w:left="1080"/>
        <w:rPr>
          <w:rFonts w:ascii="Arial" w:hAnsi="Arial" w:cs="Arial"/>
          <w:szCs w:val="22"/>
        </w:rPr>
      </w:pPr>
    </w:p>
    <w:p w14:paraId="79EE2937" w14:textId="77777777" w:rsidR="00F04231" w:rsidRPr="00645800" w:rsidRDefault="00F04231" w:rsidP="00827EC0">
      <w:pPr>
        <w:pStyle w:val="ListParagraph"/>
        <w:numPr>
          <w:ilvl w:val="1"/>
          <w:numId w:val="4"/>
        </w:numPr>
        <w:rPr>
          <w:rFonts w:ascii="Arial" w:hAnsi="Arial" w:cs="Arial"/>
          <w:szCs w:val="22"/>
        </w:rPr>
      </w:pPr>
      <w:r w:rsidRPr="00645800">
        <w:rPr>
          <w:rFonts w:ascii="Arial" w:hAnsi="Arial" w:cs="Arial"/>
          <w:szCs w:val="22"/>
        </w:rPr>
        <w:t xml:space="preserve">The Bidder will undertake, or continue existing programs of affirmative action to ensure that minority group members and women are afforded equal employment opportunities without discrimination, and, if awarded a Contract pursuant to this solicitation, will make and document its conscientious and active efforts to employ and utilize minority group members and women in its work force during its legal engagement with SUNY.  </w:t>
      </w:r>
    </w:p>
    <w:p w14:paraId="40B02B20" w14:textId="77777777" w:rsidR="00F04231" w:rsidRPr="00645800" w:rsidRDefault="00F04231" w:rsidP="00D12B59">
      <w:pPr>
        <w:pStyle w:val="ListParagraph"/>
        <w:rPr>
          <w:rFonts w:ascii="Arial" w:hAnsi="Arial" w:cs="Arial"/>
          <w:szCs w:val="22"/>
        </w:rPr>
      </w:pPr>
    </w:p>
    <w:p w14:paraId="4173461D" w14:textId="77777777" w:rsidR="00F04231" w:rsidRPr="00645800" w:rsidRDefault="00F04231" w:rsidP="00827EC0">
      <w:pPr>
        <w:pStyle w:val="ListParagraph"/>
        <w:numPr>
          <w:ilvl w:val="1"/>
          <w:numId w:val="4"/>
        </w:numPr>
        <w:rPr>
          <w:rFonts w:ascii="Arial" w:hAnsi="Arial" w:cs="Arial"/>
          <w:szCs w:val="22"/>
        </w:rPr>
      </w:pPr>
      <w:r w:rsidRPr="00645800">
        <w:rPr>
          <w:rFonts w:ascii="Arial" w:hAnsi="Arial" w:cs="Arial"/>
          <w:szCs w:val="22"/>
        </w:rPr>
        <w:t>By submission of a bid or proposal in response to this solicitation, the Bidder agrees with all of the terms and conditions of SUNY Exhibit A including Clause 12 - Equal Employment Opportunities for Minorities and Women and acknowledges that, if the Bidder is awarded a Contract, The Contractor is required to ensure that it and any subcontractors awarded a subcontract over $25,000 for the construction, demolition, replacement, major repair, renovation, planning or design of real property and improvements thereon (the "Work") except where the Work is for the beneficial use of the Contractor, shall undertake or continue programs to ensure that minority group members and women are afforded equal employment opportunities without discrimination because of race, creed, color, national origin, sex, age, disability or marital status.  For these purposes, equal opportunity shall apply in the areas of recruitment, employment, job assignment, promotion, upgrading, demotion, transfer, layoff, termination, and rates of pay or other forms of compensation.  This requirement does not apply to: (</w:t>
      </w:r>
      <w:proofErr w:type="spellStart"/>
      <w:r w:rsidRPr="00645800">
        <w:rPr>
          <w:rFonts w:ascii="Arial" w:hAnsi="Arial" w:cs="Arial"/>
          <w:szCs w:val="22"/>
        </w:rPr>
        <w:t>i</w:t>
      </w:r>
      <w:proofErr w:type="spellEnd"/>
      <w:r w:rsidRPr="00645800">
        <w:rPr>
          <w:rFonts w:ascii="Arial" w:hAnsi="Arial" w:cs="Arial"/>
          <w:szCs w:val="22"/>
        </w:rPr>
        <w:t xml:space="preserve">) work, goods, or services unrelated to the Contract; or (ii) employment outside New York State.  </w:t>
      </w:r>
    </w:p>
    <w:p w14:paraId="7E55980E" w14:textId="77777777" w:rsidR="00F04231" w:rsidRPr="00645800" w:rsidRDefault="00F04231" w:rsidP="00D12B59">
      <w:pPr>
        <w:pStyle w:val="ListParagraph"/>
        <w:ind w:left="1080"/>
        <w:rPr>
          <w:rFonts w:ascii="Arial" w:hAnsi="Arial" w:cs="Arial"/>
          <w:szCs w:val="22"/>
        </w:rPr>
      </w:pPr>
    </w:p>
    <w:p w14:paraId="42CEAD59" w14:textId="3A765DE5" w:rsidR="00723804" w:rsidRPr="00645800" w:rsidRDefault="00723804" w:rsidP="00723804">
      <w:pPr>
        <w:rPr>
          <w:rFonts w:ascii="Arial" w:hAnsi="Arial" w:cs="Arial"/>
          <w:szCs w:val="22"/>
        </w:rPr>
      </w:pPr>
      <w:r w:rsidRPr="00645800">
        <w:rPr>
          <w:rFonts w:ascii="Arial" w:hAnsi="Arial" w:cs="Arial"/>
          <w:szCs w:val="22"/>
        </w:rPr>
        <w:t>In response</w:t>
      </w:r>
      <w:r w:rsidR="002F5E46" w:rsidRPr="00645800">
        <w:rPr>
          <w:rFonts w:ascii="Arial" w:hAnsi="Arial" w:cs="Arial"/>
          <w:szCs w:val="22"/>
        </w:rPr>
        <w:t xml:space="preserve"> to this section</w:t>
      </w:r>
      <w:r w:rsidRPr="00645800">
        <w:rPr>
          <w:rFonts w:ascii="Arial" w:hAnsi="Arial" w:cs="Arial"/>
          <w:szCs w:val="22"/>
        </w:rPr>
        <w:t xml:space="preserve">, complete and submit SUNY Equal Employment Opportunities (EEO) Requirements 7557-108 identifying the anticipated work force to be utilized on the Contract.  If awarded a Contract, vendor will, upon request, submit to SUNY, a workforce utilization report identifying the workforce actually utilized on the Contract, if known. </w:t>
      </w:r>
    </w:p>
    <w:p w14:paraId="777E7684" w14:textId="77777777" w:rsidR="00723804" w:rsidRPr="00645800" w:rsidRDefault="00723804" w:rsidP="00723804">
      <w:pPr>
        <w:rPr>
          <w:rFonts w:ascii="Arial" w:hAnsi="Arial" w:cs="Arial"/>
          <w:szCs w:val="22"/>
        </w:rPr>
      </w:pPr>
    </w:p>
    <w:p w14:paraId="758E6E75" w14:textId="6A45E6F6" w:rsidR="00F04231" w:rsidRPr="00645800" w:rsidRDefault="00723804" w:rsidP="00723804">
      <w:pPr>
        <w:rPr>
          <w:rFonts w:ascii="Arial" w:hAnsi="Arial" w:cs="Arial"/>
          <w:szCs w:val="22"/>
        </w:rPr>
      </w:pPr>
      <w:r w:rsidRPr="00645800">
        <w:rPr>
          <w:rFonts w:ascii="Arial" w:hAnsi="Arial" w:cs="Arial"/>
          <w:szCs w:val="22"/>
        </w:rPr>
        <w:t>P</w:t>
      </w:r>
      <w:r w:rsidR="00F04231" w:rsidRPr="00645800">
        <w:rPr>
          <w:rFonts w:ascii="Arial" w:hAnsi="Arial" w:cs="Arial"/>
          <w:szCs w:val="22"/>
        </w:rPr>
        <w:t>lease Note: Failure to comply with the foregoing requirements may result in a finding of non-responsiveness, non-responsibility and/or a breach of the Contract, leading to the withholding of funds, suspension or termination of the Contract or such other actions or enforcement proceedings as allowed by the Contract.</w:t>
      </w:r>
    </w:p>
    <w:p w14:paraId="55BCE49D" w14:textId="77777777" w:rsidR="00663C17" w:rsidRPr="00BA31C0" w:rsidRDefault="00663C17" w:rsidP="00CB66FB">
      <w:pPr>
        <w:pStyle w:val="Heading3"/>
      </w:pPr>
      <w:bookmarkStart w:id="284" w:name="_Toc149637171"/>
      <w:r w:rsidRPr="00BA31C0">
        <w:t>Service-Disabled Veteran-Owned Businesses (SDVOB)</w:t>
      </w:r>
      <w:bookmarkEnd w:id="284"/>
    </w:p>
    <w:p w14:paraId="3FFA7F07" w14:textId="77777777" w:rsidR="00663C17" w:rsidRPr="00645800" w:rsidRDefault="00663C17" w:rsidP="00663C17">
      <w:pPr>
        <w:rPr>
          <w:rFonts w:ascii="Arial" w:hAnsi="Arial" w:cs="Arial"/>
          <w:szCs w:val="22"/>
        </w:rPr>
      </w:pPr>
      <w:r w:rsidRPr="00645800">
        <w:rPr>
          <w:rFonts w:ascii="Arial" w:hAnsi="Arial" w:cs="Arial"/>
          <w:szCs w:val="22"/>
        </w:rPr>
        <w:t>SUNY is committed to the State's policy of encouraging the development of service-disabled veteran-owned businesses (SDVOB).  The Service-Disabled Veteran-Owned Business Act (the “Act”) became effective on May 12, 2014, and SUNY has implemented the State's comprehensive plan and operational guidelines to promote SDVOBs and to assist them in obtaining opportunities to participate in the procurement of goods and services by the State.  SUNY will employ applicable measures and procedures provided by the Director of the Division of Service-Disabled Veterans' Business Development in the Office of General Services (the "Division"), to ensure that SDVOBs are afforded the opportunity for meaningful participation in the performance of SUNY's contracts and to assist in achieving the Act’s statewide goal for participation on state contracts by SDVOBs.  Any contractor who willfully and intentionally fails to comply with the SDVOB participation requirements shall be liable to SUNY for damages, calculated based on costs for administration of SUNY’s SDVOB program.</w:t>
      </w:r>
    </w:p>
    <w:p w14:paraId="07E815F9" w14:textId="77777777" w:rsidR="00663C17" w:rsidRPr="00645800" w:rsidRDefault="00663C17" w:rsidP="00663C17">
      <w:pPr>
        <w:rPr>
          <w:rFonts w:ascii="Arial" w:hAnsi="Arial" w:cs="Arial"/>
          <w:szCs w:val="22"/>
        </w:rPr>
      </w:pPr>
    </w:p>
    <w:p w14:paraId="6D9FB08B" w14:textId="77777777" w:rsidR="00663C17" w:rsidRPr="00645800" w:rsidRDefault="00663C17" w:rsidP="00663C17">
      <w:pPr>
        <w:pStyle w:val="ListParagraph"/>
        <w:ind w:left="0"/>
        <w:rPr>
          <w:rFonts w:ascii="Arial" w:hAnsi="Arial" w:cs="Arial"/>
          <w:szCs w:val="22"/>
        </w:rPr>
      </w:pPr>
      <w:r w:rsidRPr="00645800">
        <w:rPr>
          <w:rFonts w:ascii="Arial" w:hAnsi="Arial" w:cs="Arial"/>
          <w:szCs w:val="22"/>
        </w:rPr>
        <w:t>For additional information please refer to the SDVOB requirements outlined in SDVOB Prospective Bidder’s Notice (Forms 7564-121A, 7564-121B and 7564-121C).  A SDVOB Utilization Plan must be submitted with all bids, utilizing Form 7564-107.  All Forms are available at:  http://www.suny.edu/sunypp/documents.cfm?doc_id=816.</w:t>
      </w:r>
    </w:p>
    <w:p w14:paraId="2244C274" w14:textId="77777777" w:rsidR="00663C17" w:rsidRPr="00645800" w:rsidRDefault="00663C17" w:rsidP="00663C17">
      <w:pPr>
        <w:pStyle w:val="ListParagraph"/>
        <w:ind w:left="0"/>
        <w:rPr>
          <w:rFonts w:ascii="Arial" w:hAnsi="Arial" w:cs="Arial"/>
          <w:szCs w:val="22"/>
        </w:rPr>
      </w:pPr>
    </w:p>
    <w:p w14:paraId="42E49CA7" w14:textId="77777777" w:rsidR="00663C17" w:rsidRPr="00645800" w:rsidRDefault="00663C17" w:rsidP="00663C17">
      <w:pPr>
        <w:pStyle w:val="ListParagraph"/>
        <w:ind w:left="0"/>
        <w:rPr>
          <w:rFonts w:ascii="Arial" w:hAnsi="Arial" w:cs="Arial"/>
          <w:szCs w:val="22"/>
        </w:rPr>
      </w:pPr>
      <w:r w:rsidRPr="00645800">
        <w:rPr>
          <w:rFonts w:ascii="Arial" w:hAnsi="Arial" w:cs="Arial"/>
          <w:szCs w:val="22"/>
        </w:rPr>
        <w:t>Bidders are encouraged to apply to the Division for certification as a Service-Disabled Veteran-Owned Business, and to provide such documentation necessary to establish their status as such in accordance with the rules of the Director of the Division.  For purposes of this solicitation, SUNY hereby establishes an overall goal of 6% for SDVOB participation.</w:t>
      </w:r>
    </w:p>
    <w:p w14:paraId="2C9FC606" w14:textId="77777777" w:rsidR="008F4869" w:rsidRPr="00BA31C0" w:rsidRDefault="0023466A" w:rsidP="00CB66FB">
      <w:pPr>
        <w:pStyle w:val="Heading3"/>
      </w:pPr>
      <w:bookmarkStart w:id="285" w:name="_Toc149637172"/>
      <w:r w:rsidRPr="00BA31C0">
        <w:t>Minority and Women-Owned Business Enterprises (MWB</w:t>
      </w:r>
      <w:r w:rsidR="008F4869" w:rsidRPr="00BA31C0">
        <w:t>E)</w:t>
      </w:r>
      <w:bookmarkEnd w:id="285"/>
      <w:r w:rsidR="008F4869" w:rsidRPr="00BA31C0">
        <w:t xml:space="preserve">  </w:t>
      </w:r>
    </w:p>
    <w:p w14:paraId="613E827F" w14:textId="0E6702AE" w:rsidR="0023466A" w:rsidRPr="00645800" w:rsidRDefault="0023466A" w:rsidP="00D12B59">
      <w:pPr>
        <w:pStyle w:val="ListParagraph"/>
        <w:ind w:left="0"/>
        <w:rPr>
          <w:rFonts w:ascii="Arial" w:hAnsi="Arial" w:cs="Arial"/>
          <w:szCs w:val="22"/>
        </w:rPr>
      </w:pPr>
      <w:r w:rsidRPr="00BA31C0">
        <w:rPr>
          <w:rFonts w:ascii="Arial" w:hAnsi="Arial" w:cs="Arial"/>
          <w:sz w:val="24"/>
          <w:szCs w:val="24"/>
        </w:rPr>
        <w:t xml:space="preserve">Pursuant to New York State Executive Law Article 15-A, SUNY recognizes its obligation under the law to promote opportunities for maximum feasible participation of certified minority- and women-owned business enterprises and the employment of minority group members and women in the performance of SUNY contracts.  </w:t>
      </w:r>
      <w:r w:rsidR="00F53F74" w:rsidRPr="00BA31C0">
        <w:rPr>
          <w:rFonts w:ascii="Arial" w:hAnsi="Arial" w:cs="Arial"/>
          <w:sz w:val="24"/>
          <w:szCs w:val="24"/>
        </w:rPr>
        <w:t xml:space="preserve"> </w:t>
      </w:r>
      <w:r w:rsidRPr="00BA31C0">
        <w:rPr>
          <w:rFonts w:ascii="Arial" w:hAnsi="Arial" w:cs="Arial"/>
          <w:sz w:val="24"/>
          <w:szCs w:val="24"/>
        </w:rPr>
        <w:t xml:space="preserve">For purposes of this solicitation, SUNY hereby establishes an overall goal of </w:t>
      </w:r>
      <w:r w:rsidR="007730A0">
        <w:rPr>
          <w:rFonts w:ascii="Arial" w:hAnsi="Arial" w:cs="Arial"/>
          <w:sz w:val="24"/>
          <w:szCs w:val="24"/>
        </w:rPr>
        <w:t>15</w:t>
      </w:r>
      <w:r w:rsidRPr="00BA31C0">
        <w:rPr>
          <w:rFonts w:ascii="Arial" w:hAnsi="Arial" w:cs="Arial"/>
          <w:sz w:val="24"/>
          <w:szCs w:val="24"/>
        </w:rPr>
        <w:t xml:space="preserve">% for MWBE participation, </w:t>
      </w:r>
      <w:r w:rsidR="007730A0">
        <w:rPr>
          <w:rFonts w:ascii="Arial" w:hAnsi="Arial" w:cs="Arial"/>
          <w:sz w:val="24"/>
          <w:szCs w:val="24"/>
        </w:rPr>
        <w:t>15</w:t>
      </w:r>
      <w:r w:rsidRPr="00BA31C0">
        <w:rPr>
          <w:rFonts w:ascii="Arial" w:hAnsi="Arial" w:cs="Arial"/>
          <w:sz w:val="24"/>
          <w:szCs w:val="24"/>
        </w:rPr>
        <w:t xml:space="preserve">% for Minority-Owned Business Enterprises (“MBE”) participation and </w:t>
      </w:r>
      <w:r w:rsidR="007730A0">
        <w:rPr>
          <w:rFonts w:ascii="Arial" w:hAnsi="Arial" w:cs="Arial"/>
          <w:sz w:val="24"/>
          <w:szCs w:val="24"/>
        </w:rPr>
        <w:t>6</w:t>
      </w:r>
      <w:r w:rsidRPr="00BA31C0">
        <w:rPr>
          <w:rFonts w:ascii="Arial" w:hAnsi="Arial" w:cs="Arial"/>
          <w:sz w:val="24"/>
          <w:szCs w:val="24"/>
        </w:rPr>
        <w:t xml:space="preserve">% for Women-Owned Business Enterprises (“WBE”) participation (based on the </w:t>
      </w:r>
      <w:r w:rsidRPr="00645800">
        <w:rPr>
          <w:rFonts w:ascii="Arial" w:hAnsi="Arial" w:cs="Arial"/>
          <w:szCs w:val="22"/>
        </w:rPr>
        <w:t xml:space="preserve">current availability of qualified MBEs and WBEs). For additional information please refer to the MWBE requirements outlined in MWBE Prospective Bidder’s Notice (Form 7557-121). </w:t>
      </w:r>
      <w:r w:rsidR="00F53F74" w:rsidRPr="00645800">
        <w:rPr>
          <w:rFonts w:ascii="Arial" w:hAnsi="Arial" w:cs="Arial"/>
          <w:szCs w:val="22"/>
        </w:rPr>
        <w:t xml:space="preserve"> </w:t>
      </w:r>
      <w:r w:rsidRPr="00645800">
        <w:rPr>
          <w:rFonts w:ascii="Arial" w:hAnsi="Arial" w:cs="Arial"/>
          <w:szCs w:val="22"/>
        </w:rPr>
        <w:t xml:space="preserve">For guidance on how SUNY will determine a Contractor’s good faith efforts to utilize certified MWBEs, refer to 5 NYCRR §142.8. </w:t>
      </w:r>
    </w:p>
    <w:p w14:paraId="03362353" w14:textId="77777777" w:rsidR="00F53F74" w:rsidRPr="00645800" w:rsidRDefault="00F53F74" w:rsidP="00D12B59">
      <w:pPr>
        <w:pStyle w:val="ListParagraph"/>
        <w:ind w:left="0"/>
        <w:rPr>
          <w:rFonts w:ascii="Arial" w:hAnsi="Arial" w:cs="Arial"/>
          <w:szCs w:val="22"/>
        </w:rPr>
      </w:pPr>
    </w:p>
    <w:p w14:paraId="362133BB" w14:textId="5081B2D5" w:rsidR="0023466A" w:rsidRPr="00645800" w:rsidRDefault="0023466A" w:rsidP="00D12B59">
      <w:pPr>
        <w:rPr>
          <w:rFonts w:ascii="Arial" w:hAnsi="Arial" w:cs="Arial"/>
          <w:szCs w:val="22"/>
        </w:rPr>
      </w:pPr>
      <w:r w:rsidRPr="00645800">
        <w:rPr>
          <w:rFonts w:ascii="Arial" w:hAnsi="Arial" w:cs="Arial"/>
          <w:szCs w:val="22"/>
        </w:rPr>
        <w:t>Please note the response forms identified in Form 7557-121 (SUNY MWBE Forms 7557-104</w:t>
      </w:r>
      <w:r w:rsidR="00062D9F" w:rsidRPr="00645800">
        <w:rPr>
          <w:rFonts w:ascii="Arial" w:hAnsi="Arial" w:cs="Arial"/>
          <w:szCs w:val="22"/>
        </w:rPr>
        <w:t xml:space="preserve"> &amp; </w:t>
      </w:r>
      <w:r w:rsidRPr="00645800">
        <w:rPr>
          <w:rFonts w:ascii="Arial" w:hAnsi="Arial" w:cs="Arial"/>
          <w:szCs w:val="22"/>
        </w:rPr>
        <w:t xml:space="preserve">7557-107) must be submitted with all Bids.  Forms are available in SUNY Procurement Policies and Procedures Document 7557 online at: </w:t>
      </w:r>
      <w:hyperlink r:id="rId18" w:history="1">
        <w:r w:rsidRPr="00645800">
          <w:rPr>
            <w:rStyle w:val="Hyperlink"/>
            <w:rFonts w:ascii="Arial" w:hAnsi="Arial" w:cs="Arial"/>
            <w:szCs w:val="22"/>
          </w:rPr>
          <w:t>http://www.suny.edu/sunypp/documents.cfm?doc_id=61</w:t>
        </w:r>
      </w:hyperlink>
      <w:r w:rsidRPr="00645800">
        <w:rPr>
          <w:rFonts w:ascii="Arial" w:hAnsi="Arial" w:cs="Arial"/>
          <w:szCs w:val="22"/>
        </w:rPr>
        <w:t xml:space="preserve">. </w:t>
      </w:r>
    </w:p>
    <w:p w14:paraId="0A6AE403" w14:textId="77777777" w:rsidR="009114E2" w:rsidRPr="00645800" w:rsidRDefault="009114E2" w:rsidP="00D12B59">
      <w:pPr>
        <w:rPr>
          <w:rFonts w:ascii="Arial" w:hAnsi="Arial" w:cs="Arial"/>
          <w:szCs w:val="22"/>
        </w:rPr>
      </w:pPr>
    </w:p>
    <w:p w14:paraId="32CA4E7F" w14:textId="77777777" w:rsidR="0023466A" w:rsidRPr="00645800" w:rsidRDefault="0023466A" w:rsidP="00D12B59">
      <w:pPr>
        <w:rPr>
          <w:rFonts w:ascii="Arial" w:hAnsi="Arial" w:cs="Arial"/>
          <w:szCs w:val="22"/>
        </w:rPr>
      </w:pPr>
      <w:r w:rsidRPr="00645800">
        <w:rPr>
          <w:rFonts w:ascii="Arial" w:hAnsi="Arial" w:cs="Arial"/>
          <w:szCs w:val="22"/>
        </w:rPr>
        <w:t>Bidders must submit an MWBE Utilization Plan with their bid or proposal. Upon contract award and prior to contract execution the selected awardee will enter its Statewide Utilization Management Plan (SUMP) and document its good faith efforts to achieve the applicable MWBE participation goals by submitting evidence through the New York State Contract System, which can be viewed at: http://ny.newnycontracts.com, provided however, that the selected awardee may arrange to provide such evidence via a non-electronic method by contacting the SUNY Office of Diversity, Equity, and Inclusion.</w:t>
      </w:r>
    </w:p>
    <w:p w14:paraId="16323582" w14:textId="77777777" w:rsidR="0023466A" w:rsidRPr="00645800" w:rsidRDefault="0023466A" w:rsidP="00D12B59">
      <w:pPr>
        <w:rPr>
          <w:rFonts w:ascii="Arial" w:hAnsi="Arial" w:cs="Arial"/>
          <w:szCs w:val="22"/>
        </w:rPr>
      </w:pPr>
      <w:r w:rsidRPr="00645800">
        <w:rPr>
          <w:rFonts w:ascii="Arial" w:hAnsi="Arial" w:cs="Arial"/>
          <w:szCs w:val="22"/>
        </w:rPr>
        <w:t xml:space="preserve">Any modifications or changes to the Statewide Utilization Management Plan after the Contract execution and during the term of the Contract must be reported on a revised SUMP and submitted to SUNY.  SUNY will review the submitted SUMP and advise the Awardee of SUNY acceptance or issue a notice of deficiency within 30 days of receipt.   </w:t>
      </w:r>
    </w:p>
    <w:p w14:paraId="000C40C8" w14:textId="77777777" w:rsidR="00F53F74" w:rsidRPr="00645800" w:rsidRDefault="00F53F74" w:rsidP="00D12B59">
      <w:pPr>
        <w:rPr>
          <w:rFonts w:ascii="Arial" w:hAnsi="Arial" w:cs="Arial"/>
          <w:szCs w:val="22"/>
        </w:rPr>
      </w:pPr>
    </w:p>
    <w:p w14:paraId="1F3B67C3" w14:textId="2AE07599" w:rsidR="0023466A" w:rsidRPr="00645800" w:rsidRDefault="0023466A" w:rsidP="00D12B59">
      <w:pPr>
        <w:rPr>
          <w:rFonts w:ascii="Arial" w:hAnsi="Arial" w:cs="Arial"/>
          <w:szCs w:val="22"/>
        </w:rPr>
      </w:pPr>
      <w:r w:rsidRPr="00645800">
        <w:rPr>
          <w:rFonts w:ascii="Arial" w:hAnsi="Arial" w:cs="Arial"/>
          <w:szCs w:val="22"/>
        </w:rPr>
        <w:t xml:space="preserve">If a notice of deficiency is issued, Awardee agrees that it shall respond to the notice of deficiency within seven (7) business days of receipt by submitting to SUNY [address phone and fax information], a written remedy in response to the notice of deficiency.  If the written remedy that is submitted is not timely or is found by SUNY to be inadequate, SUNY shall notify the Awardee and direct the Awardee to submit, within five (5) business days, a request for a partial or total waiver of MWBE participation goals on Form 7557-114.  Failure to file the waiver form in a timely manner may be grounds for disqualification of the bid or proposal. </w:t>
      </w:r>
    </w:p>
    <w:p w14:paraId="45086BC5" w14:textId="7CAE433F" w:rsidR="0023466A" w:rsidRPr="00645800" w:rsidRDefault="0023466A" w:rsidP="00D12B59">
      <w:pPr>
        <w:pStyle w:val="ListParagraph"/>
        <w:ind w:left="0"/>
        <w:rPr>
          <w:rFonts w:ascii="Arial" w:hAnsi="Arial" w:cs="Arial"/>
          <w:szCs w:val="22"/>
        </w:rPr>
      </w:pPr>
      <w:r w:rsidRPr="00645800">
        <w:rPr>
          <w:rFonts w:ascii="Arial" w:hAnsi="Arial" w:cs="Arial"/>
          <w:szCs w:val="22"/>
        </w:rPr>
        <w:t>SUNY may disqualify a Bidder as being non-responsive under the following circumstances:</w:t>
      </w:r>
    </w:p>
    <w:p w14:paraId="4456CC5C" w14:textId="77777777" w:rsidR="00F53F74" w:rsidRPr="00645800" w:rsidRDefault="00F53F74" w:rsidP="00D12B59">
      <w:pPr>
        <w:pStyle w:val="ListParagraph"/>
        <w:ind w:left="0"/>
        <w:rPr>
          <w:rFonts w:ascii="Arial" w:hAnsi="Arial" w:cs="Arial"/>
          <w:szCs w:val="22"/>
        </w:rPr>
      </w:pPr>
    </w:p>
    <w:p w14:paraId="6F1B4CCA" w14:textId="2860F5D3" w:rsidR="0023466A" w:rsidRPr="00645800" w:rsidRDefault="0023466A" w:rsidP="00827EC0">
      <w:pPr>
        <w:pStyle w:val="ListParagraph"/>
        <w:numPr>
          <w:ilvl w:val="0"/>
          <w:numId w:val="19"/>
        </w:numPr>
        <w:rPr>
          <w:rFonts w:ascii="Arial" w:hAnsi="Arial" w:cs="Arial"/>
          <w:szCs w:val="22"/>
        </w:rPr>
      </w:pPr>
      <w:r w:rsidRPr="00645800">
        <w:rPr>
          <w:rFonts w:ascii="Arial" w:hAnsi="Arial" w:cs="Arial"/>
          <w:szCs w:val="22"/>
        </w:rPr>
        <w:t>If a Bidder fails to submit a MWBE Utilization Plan;</w:t>
      </w:r>
    </w:p>
    <w:p w14:paraId="055DD4A0" w14:textId="77777777" w:rsidR="0023466A" w:rsidRPr="00645800" w:rsidRDefault="0023466A" w:rsidP="00827EC0">
      <w:pPr>
        <w:pStyle w:val="ListParagraph"/>
        <w:numPr>
          <w:ilvl w:val="0"/>
          <w:numId w:val="19"/>
        </w:numPr>
        <w:rPr>
          <w:rFonts w:ascii="Arial" w:hAnsi="Arial" w:cs="Arial"/>
          <w:szCs w:val="22"/>
        </w:rPr>
      </w:pPr>
      <w:r w:rsidRPr="00645800">
        <w:rPr>
          <w:rFonts w:ascii="Arial" w:hAnsi="Arial" w:cs="Arial"/>
          <w:szCs w:val="22"/>
        </w:rPr>
        <w:t xml:space="preserve">If a Bidder fails to submit a written remedy to a notice of deficiency;  </w:t>
      </w:r>
    </w:p>
    <w:p w14:paraId="7BB2BFAF" w14:textId="77777777" w:rsidR="0023466A" w:rsidRPr="00645800" w:rsidRDefault="0023466A" w:rsidP="00827EC0">
      <w:pPr>
        <w:pStyle w:val="ListParagraph"/>
        <w:numPr>
          <w:ilvl w:val="0"/>
          <w:numId w:val="19"/>
        </w:numPr>
        <w:rPr>
          <w:rFonts w:ascii="Arial" w:hAnsi="Arial" w:cs="Arial"/>
          <w:szCs w:val="22"/>
        </w:rPr>
      </w:pPr>
      <w:r w:rsidRPr="00645800">
        <w:rPr>
          <w:rFonts w:ascii="Arial" w:hAnsi="Arial" w:cs="Arial"/>
          <w:szCs w:val="22"/>
        </w:rPr>
        <w:t xml:space="preserve">If a Bidder fails to submit a request for waiver; or </w:t>
      </w:r>
    </w:p>
    <w:p w14:paraId="13709A4F" w14:textId="7FB73904" w:rsidR="0023466A" w:rsidRPr="00645800" w:rsidRDefault="0023466A" w:rsidP="00827EC0">
      <w:pPr>
        <w:pStyle w:val="ListParagraph"/>
        <w:numPr>
          <w:ilvl w:val="0"/>
          <w:numId w:val="19"/>
        </w:numPr>
        <w:rPr>
          <w:rFonts w:ascii="Arial" w:hAnsi="Arial" w:cs="Arial"/>
          <w:szCs w:val="22"/>
        </w:rPr>
      </w:pPr>
      <w:r w:rsidRPr="00645800">
        <w:rPr>
          <w:rFonts w:ascii="Arial" w:hAnsi="Arial" w:cs="Arial"/>
          <w:szCs w:val="22"/>
        </w:rPr>
        <w:t>If SUNY determines that the Bidder has failed to document good faith efforts.</w:t>
      </w:r>
    </w:p>
    <w:p w14:paraId="33135780" w14:textId="77777777" w:rsidR="00F9326B" w:rsidRPr="00BA31C0" w:rsidRDefault="00F9326B" w:rsidP="00D12B59">
      <w:pPr>
        <w:pStyle w:val="ListParagraph"/>
        <w:ind w:left="1080"/>
        <w:rPr>
          <w:rFonts w:ascii="Arial" w:hAnsi="Arial" w:cs="Arial"/>
          <w:sz w:val="24"/>
          <w:szCs w:val="24"/>
        </w:rPr>
      </w:pPr>
    </w:p>
    <w:p w14:paraId="5DAF0174" w14:textId="77777777" w:rsidR="00423D15" w:rsidRPr="00423D15" w:rsidRDefault="00423D15" w:rsidP="00CB66FB">
      <w:pPr>
        <w:pStyle w:val="Heading3"/>
      </w:pPr>
      <w:bookmarkStart w:id="286" w:name="_Toc149637173"/>
      <w:r w:rsidRPr="00423D15">
        <w:t>Assessment of Diversity Practices</w:t>
      </w:r>
      <w:bookmarkEnd w:id="286"/>
    </w:p>
    <w:p w14:paraId="1DD7B1DC" w14:textId="77777777" w:rsidR="00423D15" w:rsidRPr="00645800" w:rsidRDefault="00423D15" w:rsidP="00423D15">
      <w:pPr>
        <w:rPr>
          <w:rFonts w:ascii="Arial" w:hAnsi="Arial" w:cs="Arial"/>
          <w:szCs w:val="22"/>
        </w:rPr>
      </w:pPr>
      <w:r w:rsidRPr="00645800">
        <w:rPr>
          <w:rFonts w:ascii="Arial" w:hAnsi="Arial" w:cs="Arial"/>
          <w:szCs w:val="22"/>
        </w:rPr>
        <w:t xml:space="preserve">SUNY seeks to engage contractors that have a demonstrated history of hiring, training, developing, promoting and retaining minority group members and women.  Under 5 New York Code, Rules and Regulations (NYCRR) Part 141.1(o), diversity practices are the efforts of contractors to include New York State certified MWBEs in their business practices.  Diversity practices may include past, present, or future actions and policies, and include activities of contractors on contracts with private entities and governmental units other than the State of New York.  </w:t>
      </w:r>
    </w:p>
    <w:p w14:paraId="76CEFBEB" w14:textId="77777777" w:rsidR="00423D15" w:rsidRPr="00645800" w:rsidRDefault="00423D15" w:rsidP="00423D15">
      <w:pPr>
        <w:rPr>
          <w:rFonts w:ascii="Arial" w:hAnsi="Arial" w:cs="Arial"/>
          <w:szCs w:val="22"/>
        </w:rPr>
      </w:pPr>
    </w:p>
    <w:p w14:paraId="7DA34CA5" w14:textId="77777777" w:rsidR="00423D15" w:rsidRPr="00645800" w:rsidRDefault="00423D15" w:rsidP="00423D15">
      <w:pPr>
        <w:rPr>
          <w:rFonts w:ascii="Arial" w:hAnsi="Arial" w:cs="Arial"/>
          <w:szCs w:val="22"/>
        </w:rPr>
      </w:pPr>
      <w:r w:rsidRPr="00645800">
        <w:rPr>
          <w:rFonts w:ascii="Arial" w:hAnsi="Arial" w:cs="Arial"/>
          <w:szCs w:val="22"/>
        </w:rPr>
        <w:t>In response to this section, complete and submit Attachment 3, Diversity Practices Questionnaire.  This questionnaire elicits information about each prospective bidder in order to verify that its work environment demonstrates a strong commitment to diversity.</w:t>
      </w:r>
      <w:r w:rsidRPr="00645800">
        <w:rPr>
          <w:sz w:val="20"/>
          <w:szCs w:val="18"/>
        </w:rPr>
        <w:t xml:space="preserve">  </w:t>
      </w:r>
      <w:r w:rsidRPr="00645800">
        <w:rPr>
          <w:rFonts w:ascii="Arial" w:hAnsi="Arial" w:cs="Arial"/>
          <w:szCs w:val="22"/>
        </w:rPr>
        <w:t xml:space="preserve">.  </w:t>
      </w:r>
    </w:p>
    <w:p w14:paraId="7CC053E4" w14:textId="77777777" w:rsidR="00423D15" w:rsidRPr="00645800" w:rsidRDefault="00423D15" w:rsidP="00423D15">
      <w:pPr>
        <w:rPr>
          <w:rFonts w:ascii="Arial" w:hAnsi="Arial" w:cs="Arial"/>
          <w:szCs w:val="22"/>
        </w:rPr>
      </w:pPr>
    </w:p>
    <w:p w14:paraId="795F5F11" w14:textId="77777777" w:rsidR="00423D15" w:rsidRDefault="00423D15" w:rsidP="00423D15">
      <w:pPr>
        <w:rPr>
          <w:rFonts w:ascii="Arial" w:hAnsi="Arial" w:cs="Arial"/>
          <w:szCs w:val="22"/>
        </w:rPr>
      </w:pPr>
      <w:r w:rsidRPr="00645800">
        <w:rPr>
          <w:rFonts w:ascii="Arial" w:hAnsi="Arial" w:cs="Arial"/>
          <w:szCs w:val="22"/>
        </w:rPr>
        <w:t>If this solicitation is for the services of an executive search firm, the SUNY Board of Trustees adopted a policy to establish diversity, equity and inclusiveness throughout the SUNY system.  Diversity is broadly defined under that policy to include race, ethnicity, religion, sexual orientation, gender, gender identity and expression, age, socioeconomic status, status as a veteran, status as an individual with a disability, students undergoing transition (such as transfer, stop-out, international student acclimation), and first generation students.  In furtherance of this policy, all executive search firms are required to provide the following:</w:t>
      </w:r>
    </w:p>
    <w:p w14:paraId="27CEF897" w14:textId="77777777" w:rsidR="00645800" w:rsidRPr="00645800" w:rsidRDefault="00645800" w:rsidP="00423D15">
      <w:pPr>
        <w:rPr>
          <w:rFonts w:ascii="Arial" w:hAnsi="Arial" w:cs="Arial"/>
          <w:szCs w:val="22"/>
        </w:rPr>
      </w:pPr>
    </w:p>
    <w:p w14:paraId="5ACEF826" w14:textId="77777777" w:rsidR="00423D15" w:rsidRPr="00645800" w:rsidRDefault="00423D15" w:rsidP="00827EC0">
      <w:pPr>
        <w:pStyle w:val="ListParagraph"/>
        <w:numPr>
          <w:ilvl w:val="0"/>
          <w:numId w:val="18"/>
        </w:numPr>
        <w:rPr>
          <w:rFonts w:ascii="Arial" w:hAnsi="Arial" w:cs="Arial"/>
          <w:szCs w:val="22"/>
        </w:rPr>
      </w:pPr>
      <w:r w:rsidRPr="00645800">
        <w:rPr>
          <w:rFonts w:ascii="Arial" w:hAnsi="Arial" w:cs="Arial"/>
          <w:szCs w:val="22"/>
        </w:rPr>
        <w:t>Information about the diversity of your Firm’s staff; and</w:t>
      </w:r>
    </w:p>
    <w:p w14:paraId="5112B613" w14:textId="77777777" w:rsidR="00423D15" w:rsidRPr="00645800" w:rsidRDefault="00423D15" w:rsidP="00827EC0">
      <w:pPr>
        <w:pStyle w:val="ListParagraph"/>
        <w:numPr>
          <w:ilvl w:val="0"/>
          <w:numId w:val="18"/>
        </w:numPr>
        <w:rPr>
          <w:rFonts w:ascii="Arial" w:hAnsi="Arial" w:cs="Arial"/>
          <w:szCs w:val="22"/>
        </w:rPr>
      </w:pPr>
      <w:r w:rsidRPr="00645800">
        <w:rPr>
          <w:rFonts w:ascii="Arial" w:hAnsi="Arial" w:cs="Arial"/>
          <w:szCs w:val="22"/>
        </w:rPr>
        <w:t>The Firm’s success rate in placing diverse candidates.</w:t>
      </w:r>
    </w:p>
    <w:p w14:paraId="5FE0C130" w14:textId="77777777" w:rsidR="00423D15" w:rsidRPr="00645800" w:rsidRDefault="00423D15" w:rsidP="00D12B59">
      <w:pPr>
        <w:pStyle w:val="ListParagraph"/>
        <w:ind w:left="0"/>
        <w:rPr>
          <w:rFonts w:ascii="Arial" w:hAnsi="Arial" w:cs="Arial"/>
          <w:szCs w:val="22"/>
        </w:rPr>
      </w:pPr>
    </w:p>
    <w:p w14:paraId="1C15A2B2" w14:textId="77777777" w:rsidR="00372F6E" w:rsidRPr="00BA31C0" w:rsidRDefault="00372F6E" w:rsidP="009A6CBA">
      <w:pPr>
        <w:pStyle w:val="Heading2"/>
      </w:pPr>
      <w:bookmarkStart w:id="287" w:name="_Toc149637174"/>
      <w:r w:rsidRPr="00BA31C0">
        <w:t>Subcontracting</w:t>
      </w:r>
      <w:bookmarkEnd w:id="287"/>
    </w:p>
    <w:p w14:paraId="497695D5" w14:textId="2CD15F9E" w:rsidR="00F02D2E" w:rsidRPr="00645800" w:rsidRDefault="00897A9A" w:rsidP="00897A9A">
      <w:pPr>
        <w:rPr>
          <w:rFonts w:ascii="Arial" w:hAnsi="Arial" w:cs="Arial"/>
          <w:szCs w:val="22"/>
        </w:rPr>
      </w:pPr>
      <w:r w:rsidRPr="00645800">
        <w:rPr>
          <w:rFonts w:ascii="Arial" w:hAnsi="Arial" w:cs="Arial"/>
          <w:szCs w:val="22"/>
        </w:rPr>
        <w:t>Bidders c</w:t>
      </w:r>
      <w:r w:rsidR="00F02D2E" w:rsidRPr="00645800">
        <w:rPr>
          <w:rFonts w:ascii="Arial" w:hAnsi="Arial" w:cs="Arial"/>
          <w:szCs w:val="22"/>
        </w:rPr>
        <w:t xml:space="preserve">hoosing to utilize the services of subcontractors </w:t>
      </w:r>
      <w:r w:rsidRPr="00645800">
        <w:rPr>
          <w:rFonts w:ascii="Arial" w:hAnsi="Arial" w:cs="Arial"/>
          <w:szCs w:val="22"/>
        </w:rPr>
        <w:t xml:space="preserve">partners, joint venturers or other third parties </w:t>
      </w:r>
      <w:r w:rsidR="00F02D2E" w:rsidRPr="00645800">
        <w:rPr>
          <w:rFonts w:ascii="Arial" w:hAnsi="Arial" w:cs="Arial"/>
          <w:szCs w:val="22"/>
        </w:rPr>
        <w:t>to meet the scope of services set forth in this RFP</w:t>
      </w:r>
      <w:r w:rsidRPr="00645800">
        <w:rPr>
          <w:rFonts w:ascii="Arial" w:hAnsi="Arial" w:cs="Arial"/>
          <w:szCs w:val="22"/>
        </w:rPr>
        <w:t>,</w:t>
      </w:r>
      <w:r w:rsidR="00F02D2E" w:rsidRPr="00645800">
        <w:rPr>
          <w:rFonts w:ascii="Arial" w:hAnsi="Arial" w:cs="Arial"/>
          <w:szCs w:val="22"/>
        </w:rPr>
        <w:t xml:space="preserve"> must provide detailed information as part of their proposal.  </w:t>
      </w:r>
      <w:r w:rsidR="006942C1" w:rsidRPr="00645800">
        <w:rPr>
          <w:rFonts w:ascii="Arial" w:hAnsi="Arial" w:cs="Arial"/>
          <w:szCs w:val="22"/>
        </w:rPr>
        <w:t xml:space="preserve">Bidders must comply with the </w:t>
      </w:r>
      <w:r w:rsidR="00F02D2E" w:rsidRPr="00645800">
        <w:rPr>
          <w:rFonts w:ascii="Arial" w:hAnsi="Arial" w:cs="Arial"/>
          <w:szCs w:val="22"/>
        </w:rPr>
        <w:t xml:space="preserve">SUNY subcontracting contractual terms as set forth in </w:t>
      </w:r>
      <w:r w:rsidR="006942C1" w:rsidRPr="00645800">
        <w:rPr>
          <w:rFonts w:ascii="Arial" w:hAnsi="Arial" w:cs="Arial"/>
          <w:szCs w:val="22"/>
        </w:rPr>
        <w:t>Section 23</w:t>
      </w:r>
      <w:r w:rsidR="00F02D2E" w:rsidRPr="00645800">
        <w:rPr>
          <w:rFonts w:ascii="Arial" w:hAnsi="Arial" w:cs="Arial"/>
          <w:szCs w:val="22"/>
        </w:rPr>
        <w:t>, General contract Terms and Conditions,</w:t>
      </w:r>
      <w:r w:rsidR="006942C1" w:rsidRPr="00645800">
        <w:rPr>
          <w:rFonts w:ascii="Arial" w:hAnsi="Arial" w:cs="Arial"/>
          <w:szCs w:val="22"/>
        </w:rPr>
        <w:t xml:space="preserve"> attached and incorporated into this RFP as Exhibit</w:t>
      </w:r>
      <w:r w:rsidR="00F02D2E" w:rsidRPr="00645800">
        <w:rPr>
          <w:rFonts w:ascii="Arial" w:hAnsi="Arial" w:cs="Arial"/>
          <w:szCs w:val="22"/>
        </w:rPr>
        <w:t xml:space="preserve"> </w:t>
      </w:r>
      <w:r w:rsidR="006942C1" w:rsidRPr="00645800">
        <w:rPr>
          <w:rFonts w:ascii="Arial" w:hAnsi="Arial" w:cs="Arial"/>
          <w:szCs w:val="22"/>
        </w:rPr>
        <w:t xml:space="preserve">B. </w:t>
      </w:r>
    </w:p>
    <w:p w14:paraId="378FDFE6" w14:textId="77777777" w:rsidR="00F02D2E" w:rsidRPr="00645800" w:rsidRDefault="00F02D2E" w:rsidP="00897A9A">
      <w:pPr>
        <w:rPr>
          <w:rFonts w:ascii="Arial" w:hAnsi="Arial" w:cs="Arial"/>
          <w:szCs w:val="22"/>
        </w:rPr>
      </w:pPr>
    </w:p>
    <w:p w14:paraId="626CABA3" w14:textId="667A54EE" w:rsidR="00F02D2E" w:rsidRPr="00645800" w:rsidRDefault="00F02D2E" w:rsidP="00897A9A">
      <w:pPr>
        <w:rPr>
          <w:rFonts w:ascii="Arial" w:hAnsi="Arial" w:cs="Arial"/>
          <w:szCs w:val="22"/>
        </w:rPr>
      </w:pPr>
      <w:r w:rsidRPr="00645800">
        <w:rPr>
          <w:rFonts w:ascii="Arial" w:hAnsi="Arial" w:cs="Arial"/>
          <w:szCs w:val="22"/>
        </w:rPr>
        <w:t>When proposed subcontractor(s) are NYS Certified Minority and/or Women-Owned Business Enterprises (MWBE) firms or NYS Certified Service-Disabled Veteran-Owned Businesses (SDVOB) in compliance with requirements set forth in Section</w:t>
      </w:r>
      <w:r w:rsidR="00897A9A" w:rsidRPr="00645800">
        <w:rPr>
          <w:rFonts w:ascii="Arial" w:hAnsi="Arial" w:cs="Arial"/>
          <w:szCs w:val="22"/>
        </w:rPr>
        <w:t xml:space="preserve"> 10.7</w:t>
      </w:r>
      <w:r w:rsidRPr="00645800">
        <w:rPr>
          <w:rFonts w:ascii="Arial" w:hAnsi="Arial" w:cs="Arial"/>
          <w:szCs w:val="22"/>
        </w:rPr>
        <w:t xml:space="preserve">, the bidder must also complete appropriate forms as described in that section.  </w:t>
      </w:r>
    </w:p>
    <w:p w14:paraId="7E1912F0" w14:textId="5C3AF831" w:rsidR="00897A9A" w:rsidRPr="00645800" w:rsidRDefault="00897A9A" w:rsidP="00897A9A">
      <w:pPr>
        <w:rPr>
          <w:rFonts w:ascii="Arial" w:hAnsi="Arial" w:cs="Arial"/>
          <w:szCs w:val="22"/>
        </w:rPr>
      </w:pPr>
    </w:p>
    <w:p w14:paraId="6B2311EB" w14:textId="57260478" w:rsidR="00897A9A" w:rsidRPr="00645800" w:rsidRDefault="00897A9A" w:rsidP="00897A9A">
      <w:pPr>
        <w:rPr>
          <w:rFonts w:ascii="Arial" w:hAnsi="Arial" w:cs="Arial"/>
          <w:szCs w:val="22"/>
        </w:rPr>
      </w:pPr>
      <w:r w:rsidRPr="00645800">
        <w:rPr>
          <w:rFonts w:ascii="Arial" w:hAnsi="Arial" w:cs="Arial"/>
          <w:szCs w:val="22"/>
        </w:rPr>
        <w:t xml:space="preserve">In response to this section, bidders must complete and </w:t>
      </w:r>
      <w:r w:rsidRPr="008D2D32">
        <w:rPr>
          <w:rFonts w:ascii="Arial" w:hAnsi="Arial" w:cs="Arial"/>
          <w:b/>
          <w:bCs/>
          <w:szCs w:val="22"/>
        </w:rPr>
        <w:t>submit Attachment 5:  Proposed Subcontractor Information Submission Form</w:t>
      </w:r>
      <w:r w:rsidR="00B21423" w:rsidRPr="00645800">
        <w:rPr>
          <w:rFonts w:ascii="Arial" w:hAnsi="Arial" w:cs="Arial"/>
          <w:szCs w:val="22"/>
        </w:rPr>
        <w:t>, for each proposed subcontractor</w:t>
      </w:r>
      <w:r w:rsidRPr="00645800">
        <w:rPr>
          <w:rFonts w:ascii="Arial" w:hAnsi="Arial" w:cs="Arial"/>
          <w:szCs w:val="22"/>
        </w:rPr>
        <w:t>.   Additionally, proposed subcontractors must file the required Vendor Responsibility Questionnaire as set forth in Section 10.1, when applicable.  Bidders are encouraged to utilize NYS firms, as set forth in Exhibit D, Proposal Submission Guidelines</w:t>
      </w:r>
      <w:r w:rsidR="00AC09CA" w:rsidRPr="00645800">
        <w:rPr>
          <w:rFonts w:ascii="Arial" w:hAnsi="Arial" w:cs="Arial"/>
          <w:szCs w:val="22"/>
        </w:rPr>
        <w:t>.</w:t>
      </w:r>
    </w:p>
    <w:p w14:paraId="5D506177" w14:textId="77777777" w:rsidR="00897A9A" w:rsidRPr="00897A9A" w:rsidRDefault="00897A9A" w:rsidP="00897A9A">
      <w:pPr>
        <w:rPr>
          <w:rFonts w:ascii="Arial" w:hAnsi="Arial" w:cs="Arial"/>
          <w:sz w:val="24"/>
          <w:szCs w:val="24"/>
        </w:rPr>
      </w:pPr>
    </w:p>
    <w:p w14:paraId="3738A617" w14:textId="226EFC82" w:rsidR="00372F6E" w:rsidRPr="00BA31C0" w:rsidRDefault="009114E2" w:rsidP="009A6CBA">
      <w:pPr>
        <w:pStyle w:val="Heading2"/>
      </w:pPr>
      <w:bookmarkStart w:id="288" w:name="_Toc149637175"/>
      <w:r w:rsidRPr="00BA31C0">
        <w:t xml:space="preserve">General </w:t>
      </w:r>
      <w:r w:rsidR="00372F6E" w:rsidRPr="00BA31C0">
        <w:t>Insurance</w:t>
      </w:r>
      <w:r w:rsidRPr="00BA31C0">
        <w:t xml:space="preserve"> Requirements</w:t>
      </w:r>
      <w:bookmarkEnd w:id="288"/>
      <w:r w:rsidR="00372F6E" w:rsidRPr="00BA31C0">
        <w:t xml:space="preserve"> </w:t>
      </w:r>
    </w:p>
    <w:p w14:paraId="1348A1D7" w14:textId="6F252CBB" w:rsidR="00372F6E" w:rsidRPr="00645800" w:rsidRDefault="00372F6E" w:rsidP="00D12B59">
      <w:pPr>
        <w:rPr>
          <w:rFonts w:ascii="Arial" w:hAnsi="Arial" w:cs="Arial"/>
          <w:szCs w:val="22"/>
        </w:rPr>
      </w:pPr>
      <w:r w:rsidRPr="00645800">
        <w:rPr>
          <w:rFonts w:ascii="Arial" w:hAnsi="Arial" w:cs="Arial"/>
          <w:szCs w:val="22"/>
        </w:rPr>
        <w:t xml:space="preserve">During the term of the awarded contract, the Successful Bidder (Contractor) must obtain and maintain insurance coverage at its own expense as provided in this paragraph, and shall deliver Certificates of Insurance in a form satisfactory to SUNY before commencing any work under this contract.  Certificates shall reference the Contract Number.  Certificates of Insurance must indicate the applicable deductible/self-insured retention on each policy.  Certificates shall be mailed to:  </w:t>
      </w:r>
      <w:r w:rsidR="00F55540">
        <w:rPr>
          <w:rFonts w:ascii="Arial" w:hAnsi="Arial" w:cs="Arial"/>
          <w:szCs w:val="22"/>
        </w:rPr>
        <w:t xml:space="preserve">Director of Purchasing &amp; Central Services, </w:t>
      </w:r>
      <w:r w:rsidR="00603FE6">
        <w:rPr>
          <w:rFonts w:ascii="Arial" w:hAnsi="Arial" w:cs="Arial"/>
          <w:szCs w:val="22"/>
        </w:rPr>
        <w:t xml:space="preserve">Doty Hall 315, </w:t>
      </w:r>
      <w:r w:rsidR="00F55540">
        <w:rPr>
          <w:rFonts w:ascii="Arial" w:hAnsi="Arial" w:cs="Arial"/>
          <w:szCs w:val="22"/>
        </w:rPr>
        <w:t>SUNY College at Geneseo, 1 College Circle, Geneseo, NY 14454</w:t>
      </w:r>
      <w:r w:rsidRPr="00645800">
        <w:rPr>
          <w:rFonts w:ascii="Arial" w:hAnsi="Arial" w:cs="Arial"/>
          <w:szCs w:val="22"/>
        </w:rPr>
        <w:t xml:space="preserve">.  </w:t>
      </w:r>
    </w:p>
    <w:p w14:paraId="2FA3F044" w14:textId="77777777" w:rsidR="009114E2" w:rsidRPr="00645800" w:rsidRDefault="009114E2" w:rsidP="00D12B59">
      <w:pPr>
        <w:rPr>
          <w:rFonts w:ascii="Arial" w:hAnsi="Arial" w:cs="Arial"/>
          <w:szCs w:val="22"/>
        </w:rPr>
      </w:pPr>
    </w:p>
    <w:p w14:paraId="647574A5" w14:textId="7954FAE9" w:rsidR="00372F6E" w:rsidRPr="00645800" w:rsidRDefault="00372F6E" w:rsidP="00D12B59">
      <w:pPr>
        <w:rPr>
          <w:rFonts w:ascii="Arial" w:hAnsi="Arial" w:cs="Arial"/>
          <w:szCs w:val="22"/>
        </w:rPr>
      </w:pPr>
      <w:r w:rsidRPr="00645800">
        <w:rPr>
          <w:rFonts w:ascii="Arial" w:hAnsi="Arial" w:cs="Arial"/>
          <w:szCs w:val="22"/>
        </w:rPr>
        <w:t>The policies of insurance set forth below shall be written by companies authorized by the New York Department of Financial Services to issue insurance in the state of New York (“admitted” carriers) with an A.M. Best company rating of “A-” or better.  Unless otherwise agreed, policies shall be written so as to include a provision that the policy will not be canceled, materially changed, or not renewed without at least thirty (30) days prior written notice except for non-payment as required by law to</w:t>
      </w:r>
      <w:r w:rsidR="00603FE6">
        <w:rPr>
          <w:rFonts w:ascii="Arial" w:hAnsi="Arial" w:cs="Arial"/>
          <w:szCs w:val="22"/>
        </w:rPr>
        <w:t xml:space="preserve"> Director of Purchasing &amp; Central Services, Doty Hall 315, SUNY College at Geneseo, 1 College Circle, Geneseo, NY 14454</w:t>
      </w:r>
      <w:r w:rsidRPr="00645800">
        <w:rPr>
          <w:rFonts w:ascii="Arial" w:hAnsi="Arial" w:cs="Arial"/>
          <w:szCs w:val="22"/>
        </w:rPr>
        <w:t xml:space="preserve">.  </w:t>
      </w:r>
    </w:p>
    <w:p w14:paraId="05450448" w14:textId="77777777" w:rsidR="009114E2" w:rsidRPr="00645800" w:rsidRDefault="009114E2" w:rsidP="00D12B59">
      <w:pPr>
        <w:rPr>
          <w:rFonts w:ascii="Arial" w:hAnsi="Arial" w:cs="Arial"/>
          <w:szCs w:val="22"/>
        </w:rPr>
      </w:pPr>
    </w:p>
    <w:p w14:paraId="0908B8FC" w14:textId="6088CBA4" w:rsidR="00372F6E" w:rsidRPr="00645800" w:rsidRDefault="00372F6E" w:rsidP="00D12B59">
      <w:pPr>
        <w:rPr>
          <w:rFonts w:ascii="Arial" w:hAnsi="Arial" w:cs="Arial"/>
          <w:szCs w:val="22"/>
        </w:rPr>
      </w:pPr>
      <w:r w:rsidRPr="00645800">
        <w:rPr>
          <w:rFonts w:ascii="Arial" w:hAnsi="Arial" w:cs="Arial"/>
          <w:szCs w:val="22"/>
        </w:rPr>
        <w:t xml:space="preserve">All insurance policies shall provide that the required coverage shall apply on a primary and not on an excess or contributing basis as to any other insurance that may be available to SUNY for any claim arising from the </w:t>
      </w:r>
      <w:r w:rsidR="00C42489" w:rsidRPr="00645800">
        <w:rPr>
          <w:rFonts w:ascii="Arial" w:hAnsi="Arial" w:cs="Arial"/>
          <w:szCs w:val="22"/>
        </w:rPr>
        <w:t>S</w:t>
      </w:r>
      <w:r w:rsidRPr="00645800">
        <w:rPr>
          <w:rFonts w:ascii="Arial" w:hAnsi="Arial" w:cs="Arial"/>
          <w:szCs w:val="22"/>
        </w:rPr>
        <w:t xml:space="preserve">uccessful </w:t>
      </w:r>
      <w:r w:rsidR="00C42489" w:rsidRPr="00645800">
        <w:rPr>
          <w:rFonts w:ascii="Arial" w:hAnsi="Arial" w:cs="Arial"/>
          <w:szCs w:val="22"/>
        </w:rPr>
        <w:t>B</w:t>
      </w:r>
      <w:r w:rsidRPr="00645800">
        <w:rPr>
          <w:rFonts w:ascii="Arial" w:hAnsi="Arial" w:cs="Arial"/>
          <w:szCs w:val="22"/>
        </w:rPr>
        <w:t>idder’s work under the awarded c</w:t>
      </w:r>
      <w:r w:rsidR="00C42489" w:rsidRPr="00645800">
        <w:rPr>
          <w:rFonts w:ascii="Arial" w:hAnsi="Arial" w:cs="Arial"/>
          <w:szCs w:val="22"/>
        </w:rPr>
        <w:t>ontract, or as a result of the S</w:t>
      </w:r>
      <w:r w:rsidRPr="00645800">
        <w:rPr>
          <w:rFonts w:ascii="Arial" w:hAnsi="Arial" w:cs="Arial"/>
          <w:szCs w:val="22"/>
        </w:rPr>
        <w:t xml:space="preserve">uccessful </w:t>
      </w:r>
      <w:r w:rsidR="00C42489" w:rsidRPr="00645800">
        <w:rPr>
          <w:rFonts w:ascii="Arial" w:hAnsi="Arial" w:cs="Arial"/>
          <w:szCs w:val="22"/>
        </w:rPr>
        <w:t>B</w:t>
      </w:r>
      <w:r w:rsidRPr="00645800">
        <w:rPr>
          <w:rFonts w:ascii="Arial" w:hAnsi="Arial" w:cs="Arial"/>
          <w:szCs w:val="22"/>
        </w:rPr>
        <w:t xml:space="preserve">idder’s activities.  Any other insurance maintained by SUNY shall be excess of and shall not contribute with the </w:t>
      </w:r>
      <w:r w:rsidR="00C42489" w:rsidRPr="00645800">
        <w:rPr>
          <w:rFonts w:ascii="Arial" w:hAnsi="Arial" w:cs="Arial"/>
          <w:szCs w:val="22"/>
        </w:rPr>
        <w:t>S</w:t>
      </w:r>
      <w:r w:rsidRPr="00645800">
        <w:rPr>
          <w:rFonts w:ascii="Arial" w:hAnsi="Arial" w:cs="Arial"/>
          <w:szCs w:val="22"/>
        </w:rPr>
        <w:t xml:space="preserve">uccessful </w:t>
      </w:r>
      <w:r w:rsidR="00C42489" w:rsidRPr="00645800">
        <w:rPr>
          <w:rFonts w:ascii="Arial" w:hAnsi="Arial" w:cs="Arial"/>
          <w:szCs w:val="22"/>
        </w:rPr>
        <w:t>B</w:t>
      </w:r>
      <w:r w:rsidRPr="00645800">
        <w:rPr>
          <w:rFonts w:ascii="Arial" w:hAnsi="Arial" w:cs="Arial"/>
          <w:szCs w:val="22"/>
        </w:rPr>
        <w:t xml:space="preserve">idder’s insurance, regardless of any “other insurance” clause contained in any SUNY policy of insurance.  </w:t>
      </w:r>
    </w:p>
    <w:p w14:paraId="33365A96" w14:textId="77777777" w:rsidR="009114E2" w:rsidRPr="00645800" w:rsidRDefault="009114E2" w:rsidP="00D12B59">
      <w:pPr>
        <w:rPr>
          <w:rFonts w:ascii="Arial" w:hAnsi="Arial" w:cs="Arial"/>
          <w:szCs w:val="22"/>
        </w:rPr>
      </w:pPr>
    </w:p>
    <w:p w14:paraId="2EAD4343" w14:textId="5AA56A2A" w:rsidR="00372F6E" w:rsidRPr="00645800" w:rsidRDefault="00372F6E" w:rsidP="00D12B59">
      <w:pPr>
        <w:rPr>
          <w:rFonts w:ascii="Arial" w:hAnsi="Arial" w:cs="Arial"/>
          <w:szCs w:val="22"/>
        </w:rPr>
      </w:pPr>
      <w:r w:rsidRPr="00645800">
        <w:rPr>
          <w:rFonts w:ascii="Arial" w:hAnsi="Arial" w:cs="Arial"/>
          <w:szCs w:val="22"/>
        </w:rPr>
        <w:t>At least two weeks prior to the expiration of any policy required by the awarded contract, evidence of renewal or replacement of policies of insurance with terms no less favorable to SUNY than the expiring policies shall be delivered to SUNY in the manner required for service of Notice under the contract.</w:t>
      </w:r>
    </w:p>
    <w:p w14:paraId="16E6A78D" w14:textId="77777777" w:rsidR="00F62F73" w:rsidRPr="00645800" w:rsidRDefault="00F62F73" w:rsidP="00D12B59">
      <w:pPr>
        <w:rPr>
          <w:rFonts w:ascii="Arial" w:hAnsi="Arial" w:cs="Arial"/>
          <w:szCs w:val="22"/>
        </w:rPr>
      </w:pPr>
    </w:p>
    <w:p w14:paraId="618A15C0" w14:textId="2A51C4F6" w:rsidR="00372F6E" w:rsidRPr="00645800" w:rsidRDefault="00372F6E" w:rsidP="00D12B59">
      <w:pPr>
        <w:rPr>
          <w:rFonts w:ascii="Arial" w:hAnsi="Arial" w:cs="Arial"/>
          <w:szCs w:val="22"/>
        </w:rPr>
      </w:pPr>
      <w:r w:rsidRPr="00645800">
        <w:rPr>
          <w:rFonts w:ascii="Arial" w:hAnsi="Arial" w:cs="Arial"/>
          <w:szCs w:val="22"/>
        </w:rPr>
        <w:t xml:space="preserve">A </w:t>
      </w:r>
      <w:r w:rsidRPr="00AE11E8">
        <w:rPr>
          <w:rFonts w:ascii="Arial" w:hAnsi="Arial" w:cs="Arial"/>
          <w:b/>
          <w:bCs/>
          <w:szCs w:val="22"/>
        </w:rPr>
        <w:t>professional liability policy (errors and omissions)</w:t>
      </w:r>
      <w:r w:rsidRPr="00645800">
        <w:rPr>
          <w:rFonts w:ascii="Arial" w:hAnsi="Arial" w:cs="Arial"/>
          <w:szCs w:val="22"/>
        </w:rPr>
        <w:t xml:space="preserve"> in the amount of </w:t>
      </w:r>
      <w:r w:rsidR="004A0F05">
        <w:rPr>
          <w:rFonts w:ascii="Arial" w:hAnsi="Arial" w:cs="Arial"/>
          <w:szCs w:val="22"/>
        </w:rPr>
        <w:t xml:space="preserve">ONE MILLION DOLLARS ($1,000,000), </w:t>
      </w:r>
      <w:r w:rsidR="0060377A" w:rsidRPr="00645800">
        <w:rPr>
          <w:rFonts w:ascii="Arial" w:hAnsi="Arial" w:cs="Arial"/>
          <w:szCs w:val="22"/>
        </w:rPr>
        <w:t>w</w:t>
      </w:r>
      <w:r w:rsidRPr="00645800">
        <w:rPr>
          <w:rFonts w:ascii="Arial" w:hAnsi="Arial" w:cs="Arial"/>
          <w:szCs w:val="22"/>
        </w:rPr>
        <w:t>hich shall be maintained for a period of three (3) years after completion of this contract.  If said policy is issued on a claims-made policy form, the policy shall be purchased with extended Discovery Clause coverage of up to three (3) years after work is completed if coverage is cancelled or not renewed.</w:t>
      </w:r>
    </w:p>
    <w:p w14:paraId="4AEB0515" w14:textId="77777777" w:rsidR="009114E2" w:rsidRPr="00645800" w:rsidRDefault="009114E2" w:rsidP="00D12B59">
      <w:pPr>
        <w:rPr>
          <w:rFonts w:ascii="Arial" w:hAnsi="Arial" w:cs="Arial"/>
          <w:szCs w:val="22"/>
        </w:rPr>
      </w:pPr>
    </w:p>
    <w:p w14:paraId="097146E3" w14:textId="314423F6" w:rsidR="00372F6E" w:rsidRPr="00645800" w:rsidRDefault="00372F6E" w:rsidP="00D12B59">
      <w:pPr>
        <w:rPr>
          <w:rFonts w:ascii="Arial" w:hAnsi="Arial" w:cs="Arial"/>
          <w:szCs w:val="22"/>
        </w:rPr>
      </w:pPr>
      <w:r w:rsidRPr="00AE11E8">
        <w:rPr>
          <w:rFonts w:ascii="Arial" w:hAnsi="Arial" w:cs="Arial"/>
          <w:b/>
          <w:bCs/>
          <w:szCs w:val="22"/>
        </w:rPr>
        <w:t>Workers Compensation, Disability Benefits and Paid Family Leave</w:t>
      </w:r>
      <w:r w:rsidRPr="00645800">
        <w:rPr>
          <w:rFonts w:ascii="Arial" w:hAnsi="Arial" w:cs="Arial"/>
          <w:szCs w:val="22"/>
        </w:rPr>
        <w:t xml:space="preserve"> coverage for the life of this Agreement for the benefit of employees required to be covered by the New York State Workers Compensation Law and the New York State Disability Benefits and Paid Family Leave Law.  Evidence of coverage must be provided on forms specified by the Commissioner of the Workers Compensation Board.</w:t>
      </w:r>
    </w:p>
    <w:p w14:paraId="1E245871" w14:textId="77777777" w:rsidR="009114E2" w:rsidRPr="00645800" w:rsidRDefault="009114E2" w:rsidP="00D12B59">
      <w:pPr>
        <w:rPr>
          <w:rFonts w:ascii="Arial" w:hAnsi="Arial" w:cs="Arial"/>
          <w:szCs w:val="22"/>
        </w:rPr>
      </w:pPr>
    </w:p>
    <w:p w14:paraId="59B927AA" w14:textId="7D14A214" w:rsidR="00372F6E" w:rsidRDefault="00372F6E" w:rsidP="00D12B59">
      <w:pPr>
        <w:rPr>
          <w:rFonts w:ascii="Arial" w:hAnsi="Arial" w:cs="Arial"/>
          <w:szCs w:val="22"/>
        </w:rPr>
      </w:pPr>
      <w:r w:rsidRPr="00AE11E8">
        <w:rPr>
          <w:rFonts w:ascii="Arial" w:hAnsi="Arial" w:cs="Arial"/>
          <w:b/>
          <w:bCs/>
          <w:szCs w:val="22"/>
        </w:rPr>
        <w:t xml:space="preserve">General </w:t>
      </w:r>
      <w:r w:rsidR="00AD127A">
        <w:rPr>
          <w:rFonts w:ascii="Arial" w:hAnsi="Arial" w:cs="Arial"/>
          <w:b/>
          <w:bCs/>
          <w:szCs w:val="22"/>
        </w:rPr>
        <w:t>l</w:t>
      </w:r>
      <w:r w:rsidRPr="00AE11E8">
        <w:rPr>
          <w:rFonts w:ascii="Arial" w:hAnsi="Arial" w:cs="Arial"/>
          <w:b/>
          <w:bCs/>
          <w:szCs w:val="22"/>
        </w:rPr>
        <w:t>iability Insurance</w:t>
      </w:r>
      <w:r w:rsidRPr="00645800">
        <w:rPr>
          <w:rFonts w:ascii="Arial" w:hAnsi="Arial" w:cs="Arial"/>
          <w:szCs w:val="22"/>
        </w:rPr>
        <w:t xml:space="preserve"> with limits no less than </w:t>
      </w:r>
      <w:r w:rsidR="00B14CE2">
        <w:rPr>
          <w:rFonts w:ascii="Arial" w:hAnsi="Arial" w:cs="Arial"/>
          <w:szCs w:val="22"/>
        </w:rPr>
        <w:t>ONE MILLION DOLLARS ($1,000,000)</w:t>
      </w:r>
      <w:r w:rsidRPr="00645800">
        <w:rPr>
          <w:rFonts w:ascii="Arial" w:hAnsi="Arial" w:cs="Arial"/>
          <w:color w:val="FF0000"/>
          <w:szCs w:val="22"/>
        </w:rPr>
        <w:t xml:space="preserve"> </w:t>
      </w:r>
      <w:r w:rsidRPr="00645800">
        <w:rPr>
          <w:rFonts w:ascii="Arial" w:hAnsi="Arial" w:cs="Arial"/>
          <w:szCs w:val="22"/>
        </w:rPr>
        <w:t xml:space="preserve">per claim and </w:t>
      </w:r>
      <w:r w:rsidR="00F64AA2">
        <w:rPr>
          <w:rFonts w:ascii="Arial" w:hAnsi="Arial" w:cs="Arial"/>
          <w:szCs w:val="22"/>
        </w:rPr>
        <w:t>TWO MILLION DOLLARS ($2,000,000)</w:t>
      </w:r>
      <w:r w:rsidRPr="00645800">
        <w:rPr>
          <w:rFonts w:ascii="Arial" w:hAnsi="Arial" w:cs="Arial"/>
          <w:color w:val="FF0000"/>
          <w:szCs w:val="22"/>
        </w:rPr>
        <w:t xml:space="preserve"> </w:t>
      </w:r>
      <w:r w:rsidRPr="00645800">
        <w:rPr>
          <w:rFonts w:ascii="Arial" w:hAnsi="Arial" w:cs="Arial"/>
          <w:szCs w:val="22"/>
        </w:rPr>
        <w:t>in the aggregate.  Such policy shall name the State University of New York as an additional insured and shall contain a provision that the State University of New York shall receive at least thirty (30) days written notice prior to material change, cancellation or expiration of such policy.</w:t>
      </w:r>
    </w:p>
    <w:p w14:paraId="01D1E464" w14:textId="77777777" w:rsidR="00F64AA2" w:rsidRDefault="00F64AA2" w:rsidP="00D12B59">
      <w:pPr>
        <w:rPr>
          <w:rFonts w:ascii="Arial" w:hAnsi="Arial" w:cs="Arial"/>
          <w:szCs w:val="22"/>
        </w:rPr>
      </w:pPr>
    </w:p>
    <w:p w14:paraId="72A4BBA6" w14:textId="72BB43C1" w:rsidR="009114E2" w:rsidRPr="00BA31C0" w:rsidRDefault="009114E2" w:rsidP="009A6CBA">
      <w:pPr>
        <w:pStyle w:val="Heading2"/>
      </w:pPr>
      <w:bookmarkStart w:id="289" w:name="_Toc149637176"/>
      <w:r w:rsidRPr="00BA31C0">
        <w:t>Automobile Insurance Requirements</w:t>
      </w:r>
      <w:bookmarkEnd w:id="289"/>
    </w:p>
    <w:p w14:paraId="2F337D40" w14:textId="4362879C" w:rsidR="00372F6E" w:rsidRPr="002D668C" w:rsidRDefault="00372F6E" w:rsidP="00D12B59">
      <w:pPr>
        <w:rPr>
          <w:rFonts w:ascii="Arial" w:hAnsi="Arial" w:cs="Arial"/>
          <w:szCs w:val="22"/>
        </w:rPr>
      </w:pPr>
      <w:r w:rsidRPr="002D668C">
        <w:rPr>
          <w:rFonts w:ascii="Arial" w:hAnsi="Arial" w:cs="Arial"/>
          <w:szCs w:val="22"/>
        </w:rPr>
        <w:t xml:space="preserve">Business Automobile Liability insurance covering liability arising out of the use of any motor vehicle in connection with the work, including owned, leased, hired and non-owned vehicles bearing, or under the circumstances under which they are being used, required by the Motor Vehicle Laws of the State of New York to bear, license plates.  Such policy shall have a combined single limit for Bodily Injury and Property Damage of at least </w:t>
      </w:r>
      <w:r w:rsidR="00845C81" w:rsidRPr="002D668C">
        <w:rPr>
          <w:rFonts w:ascii="Arial" w:hAnsi="Arial" w:cs="Arial"/>
          <w:szCs w:val="22"/>
        </w:rPr>
        <w:t xml:space="preserve">ONE MILLION DOLLARS </w:t>
      </w:r>
      <w:r w:rsidRPr="002D668C">
        <w:rPr>
          <w:rFonts w:ascii="Arial" w:hAnsi="Arial" w:cs="Arial"/>
          <w:color w:val="073763" w:themeColor="accent1" w:themeShade="80"/>
          <w:szCs w:val="22"/>
        </w:rPr>
        <w:t>($</w:t>
      </w:r>
      <w:r w:rsidR="00845C81" w:rsidRPr="002D668C">
        <w:rPr>
          <w:rFonts w:ascii="Arial" w:hAnsi="Arial" w:cs="Arial"/>
          <w:color w:val="073763" w:themeColor="accent1" w:themeShade="80"/>
          <w:szCs w:val="22"/>
        </w:rPr>
        <w:t>1,000,000</w:t>
      </w:r>
      <w:r w:rsidRPr="002D668C">
        <w:rPr>
          <w:rFonts w:ascii="Arial" w:hAnsi="Arial" w:cs="Arial"/>
          <w:color w:val="073763" w:themeColor="accent1" w:themeShade="80"/>
          <w:szCs w:val="22"/>
        </w:rPr>
        <w:t>)</w:t>
      </w:r>
      <w:r w:rsidRPr="002D668C">
        <w:rPr>
          <w:rFonts w:ascii="Arial" w:hAnsi="Arial" w:cs="Arial"/>
          <w:color w:val="FF0000"/>
          <w:szCs w:val="22"/>
        </w:rPr>
        <w:t xml:space="preserve"> </w:t>
      </w:r>
      <w:r w:rsidRPr="002D668C">
        <w:rPr>
          <w:rFonts w:ascii="Arial" w:hAnsi="Arial" w:cs="Arial"/>
          <w:szCs w:val="22"/>
        </w:rPr>
        <w:t>and shall name the State University of New York as additional insured.  The limits may be provided through a combination of umbrella/excess liability policies.</w:t>
      </w:r>
    </w:p>
    <w:p w14:paraId="741D1CF3" w14:textId="77777777" w:rsidR="00F53F74" w:rsidRPr="00BA31C0" w:rsidRDefault="00F53F74" w:rsidP="00D12B59">
      <w:pPr>
        <w:rPr>
          <w:rFonts w:ascii="Arial" w:hAnsi="Arial" w:cs="Arial"/>
          <w:sz w:val="24"/>
          <w:szCs w:val="24"/>
        </w:rPr>
      </w:pPr>
    </w:p>
    <w:p w14:paraId="23A09E58" w14:textId="77777777" w:rsidR="00372F6E" w:rsidRPr="00BA31C0" w:rsidRDefault="00372F6E" w:rsidP="009A6CBA">
      <w:pPr>
        <w:pStyle w:val="Heading2"/>
      </w:pPr>
      <w:bookmarkStart w:id="290" w:name="_Toc149637177"/>
      <w:r w:rsidRPr="00BA31C0">
        <w:t xml:space="preserve">Compliance with NYS Consulting </w:t>
      </w:r>
      <w:r w:rsidR="00F85A1D" w:rsidRPr="00BA31C0">
        <w:t>Services Reporting Requirements</w:t>
      </w:r>
      <w:bookmarkEnd w:id="290"/>
    </w:p>
    <w:p w14:paraId="63E75249" w14:textId="61DA6847" w:rsidR="00F85A1D" w:rsidRPr="002D668C" w:rsidRDefault="00F85A1D" w:rsidP="00D12B59">
      <w:pPr>
        <w:rPr>
          <w:rFonts w:ascii="Arial" w:hAnsi="Arial" w:cs="Arial"/>
          <w:szCs w:val="22"/>
        </w:rPr>
      </w:pPr>
      <w:r w:rsidRPr="002D668C">
        <w:rPr>
          <w:rFonts w:ascii="Arial" w:hAnsi="Arial" w:cs="Arial"/>
          <w:szCs w:val="22"/>
        </w:rPr>
        <w:t>State Finance Law sections 8 and 163 requires that contractors annually report certain employment information to the contracting agency, the Department of Civil Service (DCS) and Office of the State Comptroller (SUNY).  State contractors are required to disclose, by employment category, the number of persons employed to provide services under a contract for consulting services, the number of hours worked and the amount paid to the contractor by the State as compensation for work performed by these employees. This will include information on any persons working under any subcontracts with the State contractor. State Finance Law Section 163(4)(g) imposes certain reporting requirements on contractors doing business with New York State. In furtherance of these reporting requirements, if applicable</w:t>
      </w:r>
      <w:r w:rsidR="00F12339" w:rsidRPr="002D668C">
        <w:rPr>
          <w:rFonts w:ascii="Arial" w:hAnsi="Arial" w:cs="Arial"/>
          <w:szCs w:val="22"/>
        </w:rPr>
        <w:t>,</w:t>
      </w:r>
      <w:r w:rsidRPr="002D668C">
        <w:rPr>
          <w:rFonts w:ascii="Arial" w:hAnsi="Arial" w:cs="Arial"/>
          <w:szCs w:val="22"/>
        </w:rPr>
        <w:t xml:space="preserve"> Contractor agrees to complete and submit an initial planned employment data report and an annual employment report</w:t>
      </w:r>
      <w:r w:rsidR="000A1379" w:rsidRPr="002D668C">
        <w:rPr>
          <w:rFonts w:ascii="Arial" w:hAnsi="Arial" w:cs="Arial"/>
          <w:szCs w:val="22"/>
        </w:rPr>
        <w:t>.</w:t>
      </w:r>
    </w:p>
    <w:p w14:paraId="12DF54B2" w14:textId="36612085" w:rsidR="00ED4BE9" w:rsidRDefault="00ED4BE9" w:rsidP="00D12B59">
      <w:pPr>
        <w:rPr>
          <w:rFonts w:ascii="Arial" w:hAnsi="Arial" w:cs="Arial"/>
          <w:sz w:val="24"/>
          <w:szCs w:val="24"/>
        </w:rPr>
      </w:pPr>
    </w:p>
    <w:p w14:paraId="47296F20" w14:textId="09BAB4A7" w:rsidR="00ED4BE9" w:rsidRPr="00ED4BE9" w:rsidRDefault="00ED4BE9" w:rsidP="00D12B59">
      <w:pPr>
        <w:rPr>
          <w:rFonts w:ascii="Arial" w:hAnsi="Arial" w:cs="Arial"/>
          <w:b/>
          <w:bCs/>
          <w:sz w:val="24"/>
          <w:szCs w:val="24"/>
        </w:rPr>
      </w:pPr>
      <w:r w:rsidRPr="00ED4BE9">
        <w:rPr>
          <w:rFonts w:ascii="Arial" w:hAnsi="Arial" w:cs="Arial"/>
          <w:b/>
          <w:bCs/>
          <w:sz w:val="24"/>
          <w:szCs w:val="24"/>
        </w:rPr>
        <w:t>Section 10.12</w:t>
      </w:r>
      <w:r w:rsidR="00DF11EC">
        <w:rPr>
          <w:rFonts w:ascii="Arial" w:hAnsi="Arial" w:cs="Arial"/>
          <w:b/>
          <w:bCs/>
          <w:sz w:val="24"/>
          <w:szCs w:val="24"/>
        </w:rPr>
        <w:t>:</w:t>
      </w:r>
      <w:r w:rsidR="00DF11EC">
        <w:rPr>
          <w:rFonts w:ascii="Arial" w:hAnsi="Arial" w:cs="Arial"/>
          <w:b/>
          <w:bCs/>
          <w:sz w:val="24"/>
          <w:szCs w:val="24"/>
        </w:rPr>
        <w:tab/>
      </w:r>
      <w:r w:rsidRPr="00ED4BE9">
        <w:rPr>
          <w:rFonts w:ascii="Arial" w:hAnsi="Arial" w:cs="Arial"/>
          <w:b/>
          <w:bCs/>
          <w:sz w:val="24"/>
          <w:szCs w:val="24"/>
        </w:rPr>
        <w:t>State Consultant Services Reporting</w:t>
      </w:r>
    </w:p>
    <w:p w14:paraId="72EB990B" w14:textId="2F76224B" w:rsidR="00ED4BE9" w:rsidRPr="00ED4BE9" w:rsidRDefault="00ED4BE9" w:rsidP="00D12B59">
      <w:pPr>
        <w:rPr>
          <w:rFonts w:ascii="Arial" w:hAnsi="Arial" w:cs="Arial"/>
          <w:szCs w:val="22"/>
        </w:rPr>
      </w:pPr>
      <w:r w:rsidRPr="00ED4BE9">
        <w:rPr>
          <w:rFonts w:ascii="Arial" w:hAnsi="Arial" w:cs="Arial"/>
          <w:szCs w:val="22"/>
        </w:rPr>
        <w:t>State Finance Law Sections 8 and 163 require that Contractors annually report certain employment information to contracting agency, the Department of Civil Service and Office of the State Comptroller.  State contractors are required to disclose, by employment category, the number of person</w:t>
      </w:r>
      <w:r w:rsidR="00DF11EC">
        <w:rPr>
          <w:rFonts w:ascii="Arial" w:hAnsi="Arial" w:cs="Arial"/>
          <w:szCs w:val="22"/>
        </w:rPr>
        <w:t>s</w:t>
      </w:r>
      <w:r w:rsidRPr="00ED4BE9">
        <w:rPr>
          <w:rFonts w:ascii="Arial" w:hAnsi="Arial" w:cs="Arial"/>
          <w:szCs w:val="22"/>
        </w:rPr>
        <w:t xml:space="preserve"> employed to provide services under a contract for consulting services, the number of hours worked and the amount paid to the contractor by the State as compensation for work performed by these employees.  This will include information any persons working under any subcontracts with the State contractor.</w:t>
      </w:r>
    </w:p>
    <w:p w14:paraId="71098280" w14:textId="77777777" w:rsidR="000636CC" w:rsidRPr="00BA31C0" w:rsidRDefault="000636CC" w:rsidP="00A817BF">
      <w:pPr>
        <w:pStyle w:val="Heading1"/>
        <w:framePr w:wrap="notBeside"/>
        <w:spacing w:after="120"/>
        <w:rPr>
          <w:rFonts w:ascii="Arial" w:hAnsi="Arial" w:cs="Arial"/>
          <w:szCs w:val="24"/>
        </w:rPr>
      </w:pPr>
      <w:bookmarkStart w:id="291" w:name="_Toc149637178"/>
      <w:r w:rsidRPr="00BA31C0">
        <w:rPr>
          <w:rFonts w:ascii="Arial" w:hAnsi="Arial" w:cs="Arial"/>
          <w:szCs w:val="24"/>
        </w:rPr>
        <w:t>General Contract Terms &amp; Conditions</w:t>
      </w:r>
      <w:bookmarkEnd w:id="291"/>
    </w:p>
    <w:p w14:paraId="14E0669B" w14:textId="64785A70" w:rsidR="00F85A1D" w:rsidRPr="002D668C" w:rsidRDefault="00F85A1D" w:rsidP="00D12B59">
      <w:pPr>
        <w:rPr>
          <w:rFonts w:ascii="Arial" w:hAnsi="Arial" w:cs="Arial"/>
          <w:szCs w:val="22"/>
        </w:rPr>
      </w:pPr>
      <w:r w:rsidRPr="002D668C">
        <w:rPr>
          <w:rFonts w:ascii="Arial" w:hAnsi="Arial" w:cs="Arial"/>
          <w:szCs w:val="22"/>
        </w:rPr>
        <w:t>Any contract awarded resulting from this RFP shall include Exhibit A (State University of New York Standard Contract Clauses) and, for contracts in excess of $25,000, Exhibit A-1 (State University of New York Affirmative Action Clauses).  The provisions of Exhibit A and Exhibit A-1 shall take precedence over any provision in this RFP or any provisions in the contract awarded.  Exhibits A and A-1 are attached to this RFP.</w:t>
      </w:r>
    </w:p>
    <w:p w14:paraId="78327019" w14:textId="77777777" w:rsidR="00DA04E3" w:rsidRPr="002D668C" w:rsidRDefault="00DA04E3" w:rsidP="00D12B59">
      <w:pPr>
        <w:rPr>
          <w:rFonts w:ascii="Arial" w:hAnsi="Arial" w:cs="Arial"/>
          <w:szCs w:val="22"/>
        </w:rPr>
      </w:pPr>
    </w:p>
    <w:p w14:paraId="7FCD16C1" w14:textId="2652C7FC" w:rsidR="00371A5E" w:rsidRDefault="00F85A1D" w:rsidP="00D12B59">
      <w:pPr>
        <w:rPr>
          <w:rFonts w:ascii="Arial" w:hAnsi="Arial" w:cs="Arial"/>
          <w:szCs w:val="22"/>
        </w:rPr>
      </w:pPr>
      <w:r w:rsidRPr="002D668C">
        <w:rPr>
          <w:rFonts w:ascii="Arial" w:hAnsi="Arial" w:cs="Arial"/>
          <w:szCs w:val="22"/>
        </w:rPr>
        <w:t>By submitting a proposal in response to this RFP, Bidder expressly agrees that, if awarded the Contract, such Contract will contain language substantially in accordance with the Terms and Conditions listed on Exhibit B, attached to this RFP.</w:t>
      </w:r>
    </w:p>
    <w:p w14:paraId="50CEC3E5" w14:textId="77777777" w:rsidR="00371A5E" w:rsidRDefault="00371A5E">
      <w:pPr>
        <w:spacing w:before="100" w:after="200"/>
        <w:rPr>
          <w:rFonts w:ascii="Arial" w:hAnsi="Arial" w:cs="Arial"/>
          <w:szCs w:val="22"/>
        </w:rPr>
      </w:pPr>
      <w:r>
        <w:rPr>
          <w:rFonts w:ascii="Arial" w:hAnsi="Arial" w:cs="Arial"/>
          <w:szCs w:val="22"/>
        </w:rPr>
        <w:br w:type="page"/>
      </w:r>
    </w:p>
    <w:p w14:paraId="0A1A198C" w14:textId="6549CDD4" w:rsidR="00F85A1D" w:rsidRPr="00371A5E" w:rsidRDefault="00371A5E" w:rsidP="00371A5E">
      <w:pPr>
        <w:jc w:val="center"/>
        <w:rPr>
          <w:rFonts w:ascii="Arial" w:hAnsi="Arial" w:cs="Arial"/>
          <w:i/>
          <w:iCs/>
          <w:szCs w:val="22"/>
        </w:rPr>
      </w:pPr>
      <w:r w:rsidRPr="00371A5E">
        <w:rPr>
          <w:rFonts w:ascii="Arial" w:hAnsi="Arial" w:cs="Arial"/>
          <w:i/>
          <w:iCs/>
          <w:szCs w:val="22"/>
        </w:rPr>
        <w:t>This page has been left blank intentionally.</w:t>
      </w:r>
    </w:p>
    <w:p w14:paraId="79EEF122" w14:textId="77777777" w:rsidR="00F85A1D" w:rsidRPr="00371A5E" w:rsidRDefault="00F85A1D" w:rsidP="00D12B59">
      <w:pPr>
        <w:rPr>
          <w:rFonts w:ascii="Arial" w:hAnsi="Arial" w:cs="Arial"/>
          <w:i/>
          <w:iCs/>
          <w:sz w:val="24"/>
          <w:szCs w:val="24"/>
        </w:rPr>
      </w:pPr>
      <w:r w:rsidRPr="00371A5E">
        <w:rPr>
          <w:rFonts w:ascii="Arial" w:hAnsi="Arial" w:cs="Arial"/>
          <w:i/>
          <w:iCs/>
          <w:sz w:val="24"/>
          <w:szCs w:val="24"/>
        </w:rPr>
        <w:br w:type="page"/>
      </w:r>
    </w:p>
    <w:p w14:paraId="0FE4B757" w14:textId="4914AC2C" w:rsidR="00F85A1D" w:rsidRPr="00BA31C0" w:rsidRDefault="00F85A1D" w:rsidP="00EB4A27">
      <w:pPr>
        <w:pStyle w:val="Heading1"/>
        <w:framePr w:wrap="notBeside"/>
        <w:numPr>
          <w:ilvl w:val="0"/>
          <w:numId w:val="0"/>
        </w:numPr>
      </w:pPr>
      <w:bookmarkStart w:id="292" w:name="_Toc149637179"/>
      <w:r w:rsidRPr="00BA31C0">
        <w:t>State University of New York</w:t>
      </w:r>
      <w:r w:rsidR="00EB4A27">
        <w:t xml:space="preserve"> </w:t>
      </w:r>
      <w:r w:rsidRPr="00BA31C0">
        <w:t>Notary Acknowledgement</w:t>
      </w:r>
      <w:bookmarkEnd w:id="292"/>
    </w:p>
    <w:p w14:paraId="545A4D49" w14:textId="77777777" w:rsidR="00F85A1D" w:rsidRPr="00BA31C0" w:rsidRDefault="00F85A1D" w:rsidP="00D12B59">
      <w:pPr>
        <w:jc w:val="center"/>
        <w:rPr>
          <w:rFonts w:ascii="Arial" w:hAnsi="Arial" w:cs="Arial"/>
          <w:b/>
          <w:sz w:val="24"/>
          <w:szCs w:val="24"/>
        </w:rPr>
      </w:pPr>
      <w:r w:rsidRPr="00BA31C0">
        <w:rPr>
          <w:rFonts w:ascii="Arial" w:hAnsi="Arial" w:cs="Arial"/>
          <w:b/>
          <w:sz w:val="24"/>
          <w:szCs w:val="24"/>
        </w:rPr>
        <w:t>(ACKNOWLEDGEMENT BY INDIVIDUAL)</w:t>
      </w:r>
    </w:p>
    <w:p w14:paraId="2753CAB4" w14:textId="77777777" w:rsidR="00F85A1D" w:rsidRPr="00BA31C0" w:rsidRDefault="00F85A1D" w:rsidP="00D12B59">
      <w:pPr>
        <w:rPr>
          <w:rFonts w:ascii="Arial" w:hAnsi="Arial" w:cs="Arial"/>
          <w:sz w:val="24"/>
          <w:szCs w:val="24"/>
        </w:rPr>
      </w:pPr>
      <w:r w:rsidRPr="00BA31C0">
        <w:rPr>
          <w:rFonts w:ascii="Arial" w:hAnsi="Arial" w:cs="Arial"/>
          <w:sz w:val="24"/>
          <w:szCs w:val="24"/>
        </w:rPr>
        <w:t xml:space="preserve">STATE  OF  NEW YORK </w:t>
      </w:r>
      <w:r w:rsidRPr="00BA31C0">
        <w:rPr>
          <w:rFonts w:ascii="Arial" w:hAnsi="Arial" w:cs="Arial"/>
          <w:sz w:val="24"/>
          <w:szCs w:val="24"/>
        </w:rPr>
        <w:tab/>
        <w:t>)</w:t>
      </w:r>
    </w:p>
    <w:p w14:paraId="5494256B" w14:textId="77777777" w:rsidR="00F85A1D" w:rsidRPr="00BA31C0" w:rsidRDefault="00F85A1D" w:rsidP="00D12B59">
      <w:pPr>
        <w:rPr>
          <w:rFonts w:ascii="Arial" w:hAnsi="Arial" w:cs="Arial"/>
          <w:sz w:val="24"/>
          <w:szCs w:val="24"/>
        </w:rPr>
      </w:pPr>
      <w:r w:rsidRPr="00BA31C0">
        <w:rPr>
          <w:rFonts w:ascii="Arial" w:hAnsi="Arial" w:cs="Arial"/>
          <w:sz w:val="24"/>
          <w:szCs w:val="24"/>
        </w:rPr>
        <w:t>COUNTY  OF</w:t>
      </w:r>
      <w:r w:rsidRPr="00BA31C0">
        <w:rPr>
          <w:rFonts w:ascii="Arial" w:hAnsi="Arial" w:cs="Arial"/>
          <w:sz w:val="24"/>
          <w:szCs w:val="24"/>
        </w:rPr>
        <w:tab/>
      </w:r>
      <w:r w:rsidRPr="00BA31C0">
        <w:rPr>
          <w:rFonts w:ascii="Arial" w:hAnsi="Arial" w:cs="Arial"/>
          <w:sz w:val="24"/>
          <w:szCs w:val="24"/>
        </w:rPr>
        <w:tab/>
      </w:r>
      <w:r w:rsidRPr="00BA31C0">
        <w:rPr>
          <w:rFonts w:ascii="Arial" w:hAnsi="Arial" w:cs="Arial"/>
          <w:sz w:val="24"/>
          <w:szCs w:val="24"/>
        </w:rPr>
        <w:tab/>
        <w:t>) ss.:</w:t>
      </w:r>
    </w:p>
    <w:p w14:paraId="526C6564" w14:textId="21ADD1B6" w:rsidR="00F85A1D" w:rsidRPr="00BA31C0" w:rsidRDefault="00F85A1D" w:rsidP="00D12B59">
      <w:pPr>
        <w:rPr>
          <w:rFonts w:ascii="Arial" w:hAnsi="Arial" w:cs="Arial"/>
          <w:sz w:val="24"/>
          <w:szCs w:val="24"/>
        </w:rPr>
      </w:pPr>
      <w:r w:rsidRPr="00BA31C0">
        <w:rPr>
          <w:rFonts w:ascii="Arial" w:hAnsi="Arial" w:cs="Arial"/>
          <w:sz w:val="24"/>
          <w:szCs w:val="24"/>
        </w:rPr>
        <w:t>On this                                          day of                                                   , 20</w:t>
      </w:r>
      <w:r w:rsidR="00371A5E">
        <w:rPr>
          <w:rFonts w:ascii="Arial" w:hAnsi="Arial" w:cs="Arial"/>
          <w:sz w:val="24"/>
          <w:szCs w:val="24"/>
        </w:rPr>
        <w:t>23</w:t>
      </w:r>
      <w:r w:rsidRPr="00BA31C0">
        <w:rPr>
          <w:rFonts w:ascii="Arial" w:hAnsi="Arial" w:cs="Arial"/>
          <w:sz w:val="24"/>
          <w:szCs w:val="24"/>
        </w:rPr>
        <w:t>, before me personally came</w:t>
      </w:r>
    </w:p>
    <w:p w14:paraId="237AA045" w14:textId="77777777" w:rsidR="00F85A1D" w:rsidRPr="00BA31C0" w:rsidRDefault="00F85A1D" w:rsidP="00D12B59">
      <w:pPr>
        <w:rPr>
          <w:rFonts w:ascii="Arial" w:hAnsi="Arial" w:cs="Arial"/>
          <w:sz w:val="24"/>
          <w:szCs w:val="24"/>
        </w:rPr>
      </w:pPr>
      <w:r w:rsidRPr="00BA31C0">
        <w:rPr>
          <w:rFonts w:ascii="Arial" w:hAnsi="Arial" w:cs="Arial"/>
          <w:sz w:val="24"/>
          <w:szCs w:val="24"/>
        </w:rPr>
        <w:t xml:space="preserve">                                                                   , to me known and known to me to be the person described in and who executed the foregoing instrument and he/she acknowledged to me that he/she executed the same.</w:t>
      </w:r>
    </w:p>
    <w:p w14:paraId="326342F8" w14:textId="77777777" w:rsidR="00F85A1D" w:rsidRPr="00BA31C0" w:rsidRDefault="00F85A1D" w:rsidP="00D12B59">
      <w:pPr>
        <w:pStyle w:val="NoSpacing"/>
        <w:spacing w:line="276" w:lineRule="auto"/>
        <w:rPr>
          <w:rFonts w:ascii="Arial" w:hAnsi="Arial" w:cs="Arial"/>
          <w:sz w:val="24"/>
          <w:szCs w:val="24"/>
        </w:rPr>
      </w:pPr>
    </w:p>
    <w:tbl>
      <w:tblPr>
        <w:tblStyle w:val="TableGrid"/>
        <w:tblW w:w="0" w:type="auto"/>
        <w:tblInd w:w="5395" w:type="dxa"/>
        <w:tblLook w:val="04A0" w:firstRow="1" w:lastRow="0" w:firstColumn="1" w:lastColumn="0" w:noHBand="0" w:noVBand="1"/>
      </w:tblPr>
      <w:tblGrid>
        <w:gridCol w:w="5395"/>
      </w:tblGrid>
      <w:tr w:rsidR="00F85A1D" w:rsidRPr="00BA31C0" w14:paraId="7E796B5D" w14:textId="77777777" w:rsidTr="00F85A1D">
        <w:tc>
          <w:tcPr>
            <w:tcW w:w="5395" w:type="dxa"/>
            <w:tcBorders>
              <w:top w:val="single" w:sz="4" w:space="0" w:color="auto"/>
              <w:left w:val="nil"/>
              <w:bottom w:val="nil"/>
              <w:right w:val="nil"/>
            </w:tcBorders>
          </w:tcPr>
          <w:p w14:paraId="250CFE02" w14:textId="77777777" w:rsidR="00F85A1D" w:rsidRPr="00BA31C0" w:rsidRDefault="00F85A1D" w:rsidP="00D12B59">
            <w:pPr>
              <w:spacing w:line="276" w:lineRule="auto"/>
              <w:rPr>
                <w:rFonts w:ascii="Arial" w:hAnsi="Arial" w:cs="Arial"/>
                <w:sz w:val="24"/>
                <w:szCs w:val="24"/>
              </w:rPr>
            </w:pPr>
            <w:r w:rsidRPr="00BA31C0">
              <w:rPr>
                <w:rFonts w:ascii="Arial" w:hAnsi="Arial" w:cs="Arial"/>
                <w:sz w:val="24"/>
                <w:szCs w:val="24"/>
              </w:rPr>
              <w:t>Notary Public</w:t>
            </w:r>
          </w:p>
        </w:tc>
      </w:tr>
    </w:tbl>
    <w:p w14:paraId="1318CA6B" w14:textId="77777777" w:rsidR="00F85A1D" w:rsidRPr="00BA31C0" w:rsidRDefault="00F85A1D" w:rsidP="00D12B59">
      <w:pPr>
        <w:jc w:val="center"/>
        <w:rPr>
          <w:rFonts w:ascii="Arial" w:hAnsi="Arial" w:cs="Arial"/>
          <w:b/>
          <w:sz w:val="24"/>
          <w:szCs w:val="24"/>
        </w:rPr>
      </w:pPr>
      <w:r w:rsidRPr="00BA31C0">
        <w:rPr>
          <w:rFonts w:ascii="Arial" w:hAnsi="Arial" w:cs="Arial"/>
          <w:b/>
          <w:sz w:val="24"/>
          <w:szCs w:val="24"/>
        </w:rPr>
        <w:t>(ACKNOWLEDGEMENT BY UNINCORPORATED ASSOCIATION)</w:t>
      </w:r>
    </w:p>
    <w:p w14:paraId="391A399F" w14:textId="2CFE401B" w:rsidR="00F85A1D" w:rsidRPr="00BA31C0" w:rsidRDefault="00F85A1D" w:rsidP="00D12B59">
      <w:pPr>
        <w:rPr>
          <w:rFonts w:ascii="Arial" w:hAnsi="Arial" w:cs="Arial"/>
          <w:sz w:val="24"/>
          <w:szCs w:val="24"/>
        </w:rPr>
      </w:pPr>
      <w:r w:rsidRPr="00BA31C0">
        <w:rPr>
          <w:rFonts w:ascii="Arial" w:hAnsi="Arial" w:cs="Arial"/>
          <w:sz w:val="24"/>
          <w:szCs w:val="24"/>
        </w:rPr>
        <w:t xml:space="preserve">STATE OF NEW YORK </w:t>
      </w:r>
      <w:r w:rsidRPr="00BA31C0">
        <w:rPr>
          <w:rFonts w:ascii="Arial" w:hAnsi="Arial" w:cs="Arial"/>
          <w:sz w:val="24"/>
          <w:szCs w:val="24"/>
        </w:rPr>
        <w:tab/>
        <w:t>)</w:t>
      </w:r>
    </w:p>
    <w:p w14:paraId="3E215EEE" w14:textId="30EE129E" w:rsidR="00F85A1D" w:rsidRPr="00BA31C0" w:rsidRDefault="00F85A1D" w:rsidP="00D12B59">
      <w:pPr>
        <w:rPr>
          <w:rFonts w:ascii="Arial" w:hAnsi="Arial" w:cs="Arial"/>
          <w:sz w:val="24"/>
          <w:szCs w:val="24"/>
        </w:rPr>
      </w:pPr>
      <w:r w:rsidRPr="00BA31C0">
        <w:rPr>
          <w:rFonts w:ascii="Arial" w:hAnsi="Arial" w:cs="Arial"/>
          <w:sz w:val="24"/>
          <w:szCs w:val="24"/>
        </w:rPr>
        <w:t>COUNTY OF</w:t>
      </w:r>
      <w:r w:rsidRPr="00BA31C0">
        <w:rPr>
          <w:rFonts w:ascii="Arial" w:hAnsi="Arial" w:cs="Arial"/>
          <w:sz w:val="24"/>
          <w:szCs w:val="24"/>
        </w:rPr>
        <w:tab/>
      </w:r>
      <w:r w:rsidRPr="00BA31C0">
        <w:rPr>
          <w:rFonts w:ascii="Arial" w:hAnsi="Arial" w:cs="Arial"/>
          <w:sz w:val="24"/>
          <w:szCs w:val="24"/>
        </w:rPr>
        <w:tab/>
      </w:r>
      <w:r w:rsidRPr="00BA31C0">
        <w:rPr>
          <w:rFonts w:ascii="Arial" w:hAnsi="Arial" w:cs="Arial"/>
          <w:sz w:val="24"/>
          <w:szCs w:val="24"/>
        </w:rPr>
        <w:tab/>
        <w:t>) ss.:</w:t>
      </w:r>
    </w:p>
    <w:p w14:paraId="2143A5F5" w14:textId="2F71FA98" w:rsidR="00F85A1D" w:rsidRPr="00BA31C0" w:rsidRDefault="00F85A1D" w:rsidP="00D12B59">
      <w:pPr>
        <w:rPr>
          <w:rFonts w:ascii="Arial" w:hAnsi="Arial" w:cs="Arial"/>
          <w:sz w:val="24"/>
          <w:szCs w:val="24"/>
        </w:rPr>
      </w:pPr>
      <w:r w:rsidRPr="00BA31C0">
        <w:rPr>
          <w:rFonts w:ascii="Arial" w:hAnsi="Arial" w:cs="Arial"/>
          <w:sz w:val="24"/>
          <w:szCs w:val="24"/>
        </w:rPr>
        <w:t>On this __________ day of ____________________, 20</w:t>
      </w:r>
      <w:r w:rsidR="00371A5E">
        <w:rPr>
          <w:rFonts w:ascii="Arial" w:hAnsi="Arial" w:cs="Arial"/>
          <w:sz w:val="24"/>
          <w:szCs w:val="24"/>
        </w:rPr>
        <w:t>23</w:t>
      </w:r>
      <w:r w:rsidRPr="00BA31C0">
        <w:rPr>
          <w:rFonts w:ascii="Arial" w:hAnsi="Arial" w:cs="Arial"/>
          <w:sz w:val="24"/>
          <w:szCs w:val="24"/>
        </w:rPr>
        <w:t>, before me personally came</w:t>
      </w:r>
    </w:p>
    <w:p w14:paraId="3B426525" w14:textId="77777777" w:rsidR="00F85A1D" w:rsidRPr="00BA31C0" w:rsidRDefault="00F85A1D" w:rsidP="00D12B59">
      <w:pPr>
        <w:rPr>
          <w:rFonts w:ascii="Arial" w:hAnsi="Arial" w:cs="Arial"/>
          <w:sz w:val="24"/>
          <w:szCs w:val="24"/>
        </w:rPr>
      </w:pPr>
      <w:r w:rsidRPr="00BA31C0">
        <w:rPr>
          <w:rFonts w:ascii="Arial" w:hAnsi="Arial" w:cs="Arial"/>
          <w:sz w:val="24"/>
          <w:szCs w:val="24"/>
        </w:rPr>
        <w:t>_______________________________________________________, to me known and known to me to be the person who executed the above instrument, who, being duly sworn by me, did for himself/herself depose and say that he/she is a member of the firm of _________________________________________________ and that he/she executed the foregoing instrument in the firm name of _________________________________________ and that he/she had authority to sign same, and he/she did duly acknowledge to me that he/she executed the same as the act and deed of said firm of _______________________________________________ for the uses and purposes mentioned therein.</w:t>
      </w:r>
    </w:p>
    <w:p w14:paraId="7D2F1EAB" w14:textId="77777777" w:rsidR="00F85A1D" w:rsidRPr="00BA31C0" w:rsidRDefault="00F85A1D" w:rsidP="00D12B59">
      <w:pPr>
        <w:pStyle w:val="NoSpacing"/>
        <w:spacing w:line="276" w:lineRule="auto"/>
        <w:rPr>
          <w:rFonts w:ascii="Arial" w:hAnsi="Arial" w:cs="Arial"/>
          <w:sz w:val="24"/>
          <w:szCs w:val="24"/>
        </w:rPr>
      </w:pPr>
    </w:p>
    <w:tbl>
      <w:tblPr>
        <w:tblStyle w:val="TableGrid"/>
        <w:tblW w:w="0" w:type="auto"/>
        <w:tblInd w:w="5395" w:type="dxa"/>
        <w:tblLook w:val="04A0" w:firstRow="1" w:lastRow="0" w:firstColumn="1" w:lastColumn="0" w:noHBand="0" w:noVBand="1"/>
      </w:tblPr>
      <w:tblGrid>
        <w:gridCol w:w="5395"/>
      </w:tblGrid>
      <w:tr w:rsidR="00F85A1D" w:rsidRPr="00BA31C0" w14:paraId="29C68750" w14:textId="77777777" w:rsidTr="00DF5EA0">
        <w:tc>
          <w:tcPr>
            <w:tcW w:w="5395" w:type="dxa"/>
            <w:tcBorders>
              <w:top w:val="single" w:sz="4" w:space="0" w:color="auto"/>
              <w:left w:val="nil"/>
              <w:bottom w:val="nil"/>
              <w:right w:val="nil"/>
            </w:tcBorders>
          </w:tcPr>
          <w:p w14:paraId="13B88B59" w14:textId="77777777" w:rsidR="00F85A1D" w:rsidRPr="00BA31C0" w:rsidRDefault="00F85A1D" w:rsidP="00D12B59">
            <w:pPr>
              <w:spacing w:line="276" w:lineRule="auto"/>
              <w:rPr>
                <w:rFonts w:ascii="Arial" w:hAnsi="Arial" w:cs="Arial"/>
                <w:sz w:val="24"/>
                <w:szCs w:val="24"/>
              </w:rPr>
            </w:pPr>
            <w:r w:rsidRPr="00BA31C0">
              <w:rPr>
                <w:rFonts w:ascii="Arial" w:hAnsi="Arial" w:cs="Arial"/>
                <w:sz w:val="24"/>
                <w:szCs w:val="24"/>
              </w:rPr>
              <w:t>Notary Public</w:t>
            </w:r>
          </w:p>
        </w:tc>
      </w:tr>
    </w:tbl>
    <w:p w14:paraId="4041C175" w14:textId="77777777" w:rsidR="00F85A1D" w:rsidRPr="00BA31C0" w:rsidRDefault="00F85A1D" w:rsidP="00D12B59">
      <w:pPr>
        <w:jc w:val="center"/>
        <w:rPr>
          <w:rFonts w:ascii="Arial" w:hAnsi="Arial" w:cs="Arial"/>
          <w:b/>
          <w:sz w:val="24"/>
          <w:szCs w:val="24"/>
        </w:rPr>
      </w:pPr>
      <w:r w:rsidRPr="00BA31C0">
        <w:rPr>
          <w:rFonts w:ascii="Arial" w:hAnsi="Arial" w:cs="Arial"/>
          <w:b/>
          <w:sz w:val="24"/>
          <w:szCs w:val="24"/>
        </w:rPr>
        <w:t>(ACKNOWLEDGEMENT BY CORPORATION)</w:t>
      </w:r>
    </w:p>
    <w:p w14:paraId="35A78497" w14:textId="7D9899FA" w:rsidR="00F85A1D" w:rsidRPr="00BA31C0" w:rsidRDefault="00F85A1D" w:rsidP="00D12B59">
      <w:pPr>
        <w:rPr>
          <w:rFonts w:ascii="Arial" w:hAnsi="Arial" w:cs="Arial"/>
          <w:sz w:val="24"/>
          <w:szCs w:val="24"/>
        </w:rPr>
      </w:pPr>
      <w:r w:rsidRPr="00BA31C0">
        <w:rPr>
          <w:rFonts w:ascii="Arial" w:hAnsi="Arial" w:cs="Arial"/>
          <w:sz w:val="24"/>
          <w:szCs w:val="24"/>
        </w:rPr>
        <w:t xml:space="preserve">STATE OF NEW YORK </w:t>
      </w:r>
      <w:r w:rsidRPr="00BA31C0">
        <w:rPr>
          <w:rFonts w:ascii="Arial" w:hAnsi="Arial" w:cs="Arial"/>
          <w:sz w:val="24"/>
          <w:szCs w:val="24"/>
        </w:rPr>
        <w:tab/>
        <w:t>)</w:t>
      </w:r>
    </w:p>
    <w:p w14:paraId="76965B96" w14:textId="26AD38F9" w:rsidR="00F85A1D" w:rsidRPr="00BA31C0" w:rsidRDefault="00F85A1D" w:rsidP="00D12B59">
      <w:pPr>
        <w:rPr>
          <w:rFonts w:ascii="Arial" w:hAnsi="Arial" w:cs="Arial"/>
          <w:sz w:val="24"/>
          <w:szCs w:val="24"/>
        </w:rPr>
      </w:pPr>
      <w:r w:rsidRPr="00BA31C0">
        <w:rPr>
          <w:rFonts w:ascii="Arial" w:hAnsi="Arial" w:cs="Arial"/>
          <w:sz w:val="24"/>
          <w:szCs w:val="24"/>
        </w:rPr>
        <w:t>COUNTY OF</w:t>
      </w:r>
      <w:r w:rsidRPr="00BA31C0">
        <w:rPr>
          <w:rFonts w:ascii="Arial" w:hAnsi="Arial" w:cs="Arial"/>
          <w:sz w:val="24"/>
          <w:szCs w:val="24"/>
        </w:rPr>
        <w:tab/>
      </w:r>
      <w:r w:rsidRPr="00BA31C0">
        <w:rPr>
          <w:rFonts w:ascii="Arial" w:hAnsi="Arial" w:cs="Arial"/>
          <w:sz w:val="24"/>
          <w:szCs w:val="24"/>
        </w:rPr>
        <w:tab/>
      </w:r>
      <w:r w:rsidRPr="00BA31C0">
        <w:rPr>
          <w:rFonts w:ascii="Arial" w:hAnsi="Arial" w:cs="Arial"/>
          <w:sz w:val="24"/>
          <w:szCs w:val="24"/>
        </w:rPr>
        <w:tab/>
        <w:t>) ss.:</w:t>
      </w:r>
    </w:p>
    <w:p w14:paraId="01447551" w14:textId="54299195" w:rsidR="00F85A1D" w:rsidRPr="00BA31C0" w:rsidRDefault="00F85A1D" w:rsidP="00D12B59">
      <w:pPr>
        <w:rPr>
          <w:rFonts w:ascii="Arial" w:hAnsi="Arial" w:cs="Arial"/>
          <w:sz w:val="24"/>
          <w:szCs w:val="24"/>
        </w:rPr>
      </w:pPr>
      <w:r w:rsidRPr="00BA31C0">
        <w:rPr>
          <w:rFonts w:ascii="Arial" w:hAnsi="Arial" w:cs="Arial"/>
          <w:sz w:val="24"/>
          <w:szCs w:val="24"/>
        </w:rPr>
        <w:t>On this ___ day of ________________, 20</w:t>
      </w:r>
      <w:r w:rsidR="00371A5E">
        <w:rPr>
          <w:rFonts w:ascii="Arial" w:hAnsi="Arial" w:cs="Arial"/>
          <w:sz w:val="24"/>
          <w:szCs w:val="24"/>
        </w:rPr>
        <w:t>23</w:t>
      </w:r>
      <w:r w:rsidRPr="00BA31C0">
        <w:rPr>
          <w:rFonts w:ascii="Arial" w:hAnsi="Arial" w:cs="Arial"/>
          <w:sz w:val="24"/>
          <w:szCs w:val="24"/>
        </w:rPr>
        <w:t>, before me personally came ______________________________, to me known, who being duly sworn, did depose and say that he/she resides in ________________________________; that he/she is the ____________________________ (title) of __________________________________________(firm), the corporation described in and which executed the foregoing instrument; that he/she knows the seal of said corporation; that the seal affixed to said instrument is such corporate seal; that it was so affixed by the order of the Board of Directors of said corporation, and that he/she signed his/her name thereto by like order.</w:t>
      </w:r>
    </w:p>
    <w:p w14:paraId="3A556697" w14:textId="77777777" w:rsidR="00F85A1D" w:rsidRPr="00BA31C0" w:rsidRDefault="00F85A1D" w:rsidP="00D12B59">
      <w:pPr>
        <w:pStyle w:val="NoSpacing"/>
        <w:spacing w:line="276" w:lineRule="auto"/>
        <w:rPr>
          <w:rFonts w:ascii="Arial" w:hAnsi="Arial" w:cs="Arial"/>
          <w:sz w:val="24"/>
          <w:szCs w:val="24"/>
        </w:rPr>
      </w:pPr>
    </w:p>
    <w:tbl>
      <w:tblPr>
        <w:tblStyle w:val="TableGrid"/>
        <w:tblW w:w="0" w:type="auto"/>
        <w:tblInd w:w="5395" w:type="dxa"/>
        <w:tblLook w:val="04A0" w:firstRow="1" w:lastRow="0" w:firstColumn="1" w:lastColumn="0" w:noHBand="0" w:noVBand="1"/>
      </w:tblPr>
      <w:tblGrid>
        <w:gridCol w:w="5395"/>
      </w:tblGrid>
      <w:tr w:rsidR="00F85A1D" w:rsidRPr="00BA31C0" w14:paraId="2AFE3A48" w14:textId="77777777" w:rsidTr="00DF5EA0">
        <w:tc>
          <w:tcPr>
            <w:tcW w:w="5395" w:type="dxa"/>
            <w:tcBorders>
              <w:top w:val="single" w:sz="4" w:space="0" w:color="auto"/>
              <w:left w:val="nil"/>
              <w:bottom w:val="nil"/>
              <w:right w:val="nil"/>
            </w:tcBorders>
          </w:tcPr>
          <w:p w14:paraId="794D713D" w14:textId="77777777" w:rsidR="00F85A1D" w:rsidRPr="00BA31C0" w:rsidRDefault="00F85A1D" w:rsidP="00D12B59">
            <w:pPr>
              <w:spacing w:line="276" w:lineRule="auto"/>
              <w:rPr>
                <w:rFonts w:ascii="Arial" w:hAnsi="Arial" w:cs="Arial"/>
                <w:sz w:val="24"/>
                <w:szCs w:val="24"/>
              </w:rPr>
            </w:pPr>
            <w:r w:rsidRPr="00BA31C0">
              <w:rPr>
                <w:rFonts w:ascii="Arial" w:hAnsi="Arial" w:cs="Arial"/>
                <w:sz w:val="24"/>
                <w:szCs w:val="24"/>
              </w:rPr>
              <w:t>Notary Public</w:t>
            </w:r>
          </w:p>
        </w:tc>
      </w:tr>
    </w:tbl>
    <w:p w14:paraId="785606B7" w14:textId="70388A86" w:rsidR="00EB4A27" w:rsidRDefault="00F85A1D" w:rsidP="00D12B59">
      <w:pPr>
        <w:jc w:val="center"/>
        <w:rPr>
          <w:rFonts w:ascii="Arial" w:hAnsi="Arial" w:cs="Arial"/>
          <w:b/>
          <w:color w:val="FF0000"/>
          <w:sz w:val="24"/>
          <w:szCs w:val="24"/>
        </w:rPr>
      </w:pPr>
      <w:r w:rsidRPr="00BA31C0">
        <w:rPr>
          <w:rFonts w:ascii="Arial" w:hAnsi="Arial" w:cs="Arial"/>
          <w:b/>
          <w:color w:val="FF0000"/>
          <w:sz w:val="24"/>
          <w:szCs w:val="24"/>
        </w:rPr>
        <w:t>THIS PAGE MUST BE SIGNED IN THE ORIGINAL AND MUST ACCOMPANY EACH COPY OF YOUR BID.</w:t>
      </w:r>
    </w:p>
    <w:p w14:paraId="44271AEF" w14:textId="77777777" w:rsidR="00EB4A27" w:rsidRDefault="00EB4A27">
      <w:pPr>
        <w:spacing w:before="100" w:after="200"/>
        <w:rPr>
          <w:rFonts w:ascii="Arial" w:hAnsi="Arial" w:cs="Arial"/>
          <w:b/>
          <w:color w:val="FF0000"/>
          <w:sz w:val="24"/>
          <w:szCs w:val="24"/>
        </w:rPr>
      </w:pPr>
      <w:r>
        <w:rPr>
          <w:rFonts w:ascii="Arial" w:hAnsi="Arial" w:cs="Arial"/>
          <w:b/>
          <w:color w:val="FF0000"/>
          <w:sz w:val="24"/>
          <w:szCs w:val="24"/>
        </w:rPr>
        <w:br w:type="page"/>
      </w:r>
    </w:p>
    <w:p w14:paraId="51C791FD" w14:textId="3B19FBCA" w:rsidR="00CB5B3C" w:rsidRPr="00EB4A27" w:rsidRDefault="00EB4A27" w:rsidP="00D12B59">
      <w:pPr>
        <w:jc w:val="center"/>
        <w:rPr>
          <w:rFonts w:ascii="Arial" w:hAnsi="Arial" w:cs="Arial"/>
          <w:bCs/>
          <w:i/>
          <w:iCs/>
          <w:szCs w:val="22"/>
        </w:rPr>
      </w:pPr>
      <w:r w:rsidRPr="00EB4A27">
        <w:rPr>
          <w:rFonts w:ascii="Arial" w:hAnsi="Arial" w:cs="Arial"/>
          <w:bCs/>
          <w:i/>
          <w:iCs/>
          <w:szCs w:val="22"/>
        </w:rPr>
        <w:t>This page has been left blank intentionally.</w:t>
      </w:r>
    </w:p>
    <w:p w14:paraId="6F52EEB4" w14:textId="77777777" w:rsidR="00CB5B3C" w:rsidRDefault="00CB5B3C">
      <w:pPr>
        <w:spacing w:before="100" w:after="200"/>
        <w:rPr>
          <w:rFonts w:ascii="Arial" w:hAnsi="Arial" w:cs="Arial"/>
          <w:b/>
          <w:color w:val="FF0000"/>
          <w:sz w:val="24"/>
          <w:szCs w:val="24"/>
        </w:rPr>
      </w:pPr>
      <w:r>
        <w:rPr>
          <w:rFonts w:ascii="Arial" w:hAnsi="Arial" w:cs="Arial"/>
          <w:b/>
          <w:color w:val="FF0000"/>
          <w:sz w:val="24"/>
          <w:szCs w:val="24"/>
        </w:rPr>
        <w:br w:type="page"/>
      </w:r>
    </w:p>
    <w:p w14:paraId="136CD341" w14:textId="77777777" w:rsidR="00CB5B3C" w:rsidRPr="008C2FA5" w:rsidRDefault="00CB5B3C" w:rsidP="008C2FA5">
      <w:pPr>
        <w:pStyle w:val="Heading1"/>
        <w:framePr w:wrap="notBeside"/>
        <w:numPr>
          <w:ilvl w:val="0"/>
          <w:numId w:val="0"/>
        </w:numPr>
        <w:rPr>
          <w:rFonts w:ascii="Arial" w:hAnsi="Arial" w:cs="Arial"/>
          <w:i/>
        </w:rPr>
      </w:pPr>
      <w:bookmarkStart w:id="293" w:name="_Toc149637180"/>
      <w:r w:rsidRPr="008C2FA5">
        <w:rPr>
          <w:rFonts w:ascii="Arial" w:hAnsi="Arial" w:cs="Arial"/>
        </w:rPr>
        <w:t>Attachment 1:  Bid Submission Checklist</w:t>
      </w:r>
      <w:bookmarkEnd w:id="293"/>
      <w:r w:rsidRPr="008C2FA5">
        <w:rPr>
          <w:rFonts w:ascii="Arial" w:hAnsi="Arial" w:cs="Arial"/>
        </w:rPr>
        <w:fldChar w:fldCharType="begin"/>
      </w:r>
      <w:r w:rsidRPr="008C2FA5">
        <w:rPr>
          <w:rFonts w:ascii="Arial" w:hAnsi="Arial" w:cs="Arial"/>
        </w:rPr>
        <w:instrText xml:space="preserve"> TC "Attachment 1:  Bid Submission Checklist" \f C \l "1" </w:instrText>
      </w:r>
      <w:r w:rsidRPr="008C2FA5">
        <w:rPr>
          <w:rFonts w:ascii="Arial" w:hAnsi="Arial" w:cs="Arial"/>
        </w:rPr>
        <w:fldChar w:fldCharType="end"/>
      </w:r>
    </w:p>
    <w:tbl>
      <w:tblPr>
        <w:tblStyle w:val="TableGrid"/>
        <w:tblW w:w="10795" w:type="dxa"/>
        <w:jc w:val="center"/>
        <w:tblLook w:val="04A0" w:firstRow="1" w:lastRow="0" w:firstColumn="1" w:lastColumn="0" w:noHBand="0" w:noVBand="1"/>
      </w:tblPr>
      <w:tblGrid>
        <w:gridCol w:w="1687"/>
        <w:gridCol w:w="9108"/>
      </w:tblGrid>
      <w:tr w:rsidR="00CB5B3C" w:rsidRPr="00F17A17" w14:paraId="2A610B80" w14:textId="77777777" w:rsidTr="008C2FA5">
        <w:trPr>
          <w:jc w:val="center"/>
        </w:trPr>
        <w:tc>
          <w:tcPr>
            <w:tcW w:w="1687" w:type="dxa"/>
            <w:vAlign w:val="center"/>
          </w:tcPr>
          <w:p w14:paraId="50F121FB" w14:textId="77777777" w:rsidR="00CB5B3C" w:rsidRPr="00F17A17" w:rsidRDefault="00CB5B3C" w:rsidP="007E0B01">
            <w:pPr>
              <w:jc w:val="center"/>
              <w:rPr>
                <w:rFonts w:ascii="Arial" w:hAnsi="Arial" w:cs="Arial"/>
                <w:b/>
                <w:sz w:val="20"/>
              </w:rPr>
            </w:pPr>
            <w:r w:rsidRPr="00F17A17">
              <w:rPr>
                <w:rFonts w:ascii="Arial" w:hAnsi="Arial" w:cs="Arial"/>
                <w:b/>
                <w:sz w:val="20"/>
              </w:rPr>
              <w:sym w:font="Symbol" w:char="F0D6"/>
            </w:r>
          </w:p>
        </w:tc>
        <w:tc>
          <w:tcPr>
            <w:tcW w:w="9108" w:type="dxa"/>
          </w:tcPr>
          <w:p w14:paraId="4DB16AF5" w14:textId="77777777" w:rsidR="00CB5B3C" w:rsidRPr="00F17A17" w:rsidRDefault="00CB5B3C" w:rsidP="007E0B01">
            <w:pPr>
              <w:rPr>
                <w:rFonts w:ascii="Arial" w:hAnsi="Arial" w:cs="Arial"/>
                <w:b/>
                <w:sz w:val="20"/>
              </w:rPr>
            </w:pPr>
            <w:r w:rsidRPr="00F17A17">
              <w:rPr>
                <w:rFonts w:ascii="Arial" w:hAnsi="Arial" w:cs="Arial"/>
                <w:b/>
                <w:sz w:val="20"/>
              </w:rPr>
              <w:t>Description</w:t>
            </w:r>
          </w:p>
        </w:tc>
      </w:tr>
      <w:tr w:rsidR="00CB5B3C" w:rsidRPr="00F17A17" w14:paraId="10B72EAA" w14:textId="77777777" w:rsidTr="008C2FA5">
        <w:trPr>
          <w:trHeight w:val="629"/>
          <w:jc w:val="center"/>
        </w:trPr>
        <w:tc>
          <w:tcPr>
            <w:tcW w:w="1687" w:type="dxa"/>
            <w:vAlign w:val="center"/>
          </w:tcPr>
          <w:p w14:paraId="459726E1" w14:textId="77777777" w:rsidR="00CB5B3C" w:rsidRPr="00F17A17" w:rsidRDefault="00CB5B3C" w:rsidP="007E0B01">
            <w:pPr>
              <w:spacing w:before="120" w:after="120"/>
              <w:jc w:val="center"/>
              <w:rPr>
                <w:rFonts w:ascii="Arial" w:hAnsi="Arial" w:cs="Arial"/>
                <w:b/>
                <w:sz w:val="20"/>
              </w:rPr>
            </w:pPr>
            <w:r w:rsidRPr="00F17A17">
              <w:rPr>
                <w:rFonts w:ascii="Arial" w:hAnsi="Arial" w:cs="Arial"/>
                <w:b/>
                <w:sz w:val="20"/>
              </w:rPr>
              <w:fldChar w:fldCharType="begin">
                <w:ffData>
                  <w:name w:val="Check1"/>
                  <w:enabled/>
                  <w:calcOnExit w:val="0"/>
                  <w:checkBox>
                    <w:sizeAuto/>
                    <w:default w:val="0"/>
                  </w:checkBox>
                </w:ffData>
              </w:fldChar>
            </w:r>
            <w:bookmarkStart w:id="294" w:name="Check1"/>
            <w:r w:rsidRPr="00F17A17">
              <w:rPr>
                <w:rFonts w:ascii="Arial" w:hAnsi="Arial" w:cs="Arial"/>
                <w:b/>
                <w:sz w:val="20"/>
              </w:rPr>
              <w:instrText xml:space="preserve"> FORMCHECKBOX </w:instrText>
            </w:r>
            <w:r w:rsidR="002E6B38">
              <w:rPr>
                <w:rFonts w:ascii="Arial" w:hAnsi="Arial" w:cs="Arial"/>
                <w:b/>
                <w:sz w:val="20"/>
              </w:rPr>
            </w:r>
            <w:r w:rsidR="002E6B38">
              <w:rPr>
                <w:rFonts w:ascii="Arial" w:hAnsi="Arial" w:cs="Arial"/>
                <w:b/>
                <w:sz w:val="20"/>
              </w:rPr>
              <w:fldChar w:fldCharType="separate"/>
            </w:r>
            <w:r w:rsidRPr="00F17A17">
              <w:rPr>
                <w:rFonts w:ascii="Arial" w:hAnsi="Arial" w:cs="Arial"/>
                <w:b/>
                <w:sz w:val="20"/>
              </w:rPr>
              <w:fldChar w:fldCharType="end"/>
            </w:r>
            <w:bookmarkEnd w:id="294"/>
          </w:p>
        </w:tc>
        <w:tc>
          <w:tcPr>
            <w:tcW w:w="9108" w:type="dxa"/>
          </w:tcPr>
          <w:p w14:paraId="52BB6A24" w14:textId="779612A3" w:rsidR="00CB5B3C" w:rsidRPr="00F17A17" w:rsidRDefault="00CB5B3C" w:rsidP="00122C2B">
            <w:pPr>
              <w:spacing w:before="100"/>
              <w:rPr>
                <w:rFonts w:ascii="Arial" w:hAnsi="Arial" w:cs="Arial"/>
                <w:sz w:val="20"/>
              </w:rPr>
            </w:pPr>
            <w:r w:rsidRPr="00F17A17">
              <w:rPr>
                <w:rFonts w:ascii="Arial" w:hAnsi="Arial" w:cs="Arial"/>
                <w:sz w:val="20"/>
              </w:rPr>
              <w:t xml:space="preserve">RFP Summary Information Form (page </w:t>
            </w:r>
            <w:r w:rsidR="009714FF">
              <w:rPr>
                <w:rFonts w:ascii="Arial" w:hAnsi="Arial" w:cs="Arial"/>
                <w:sz w:val="20"/>
              </w:rPr>
              <w:t>4</w:t>
            </w:r>
            <w:r w:rsidRPr="00F17A17">
              <w:rPr>
                <w:rFonts w:ascii="Arial" w:hAnsi="Arial" w:cs="Arial"/>
                <w:sz w:val="20"/>
              </w:rPr>
              <w:t>)</w:t>
            </w:r>
          </w:p>
          <w:p w14:paraId="7AE3D033" w14:textId="39F23630" w:rsidR="00CB5B3C" w:rsidRPr="00F17A17" w:rsidRDefault="00CB5B3C" w:rsidP="00122C2B">
            <w:pPr>
              <w:spacing w:before="100"/>
              <w:rPr>
                <w:rFonts w:ascii="Arial" w:hAnsi="Arial" w:cs="Arial"/>
                <w:i/>
                <w:sz w:val="20"/>
              </w:rPr>
            </w:pPr>
            <w:r w:rsidRPr="009714FF">
              <w:rPr>
                <w:rFonts w:ascii="Arial" w:hAnsi="Arial" w:cs="Arial"/>
                <w:i/>
                <w:color w:val="C00000"/>
                <w:sz w:val="20"/>
              </w:rPr>
              <w:t xml:space="preserve">(Signed and witnessed by a notary using SUNY Notary Acknowledgement Form on p. </w:t>
            </w:r>
            <w:r w:rsidR="009714FF" w:rsidRPr="009714FF">
              <w:rPr>
                <w:rFonts w:ascii="Arial" w:hAnsi="Arial" w:cs="Arial"/>
                <w:i/>
                <w:color w:val="C00000"/>
                <w:sz w:val="20"/>
              </w:rPr>
              <w:t>2</w:t>
            </w:r>
            <w:r w:rsidR="00EB4A27">
              <w:rPr>
                <w:rFonts w:ascii="Arial" w:hAnsi="Arial" w:cs="Arial"/>
                <w:i/>
                <w:color w:val="C00000"/>
                <w:sz w:val="20"/>
              </w:rPr>
              <w:t>3</w:t>
            </w:r>
            <w:r w:rsidRPr="009714FF">
              <w:rPr>
                <w:rFonts w:ascii="Arial" w:hAnsi="Arial" w:cs="Arial"/>
                <w:i/>
                <w:color w:val="C00000"/>
                <w:sz w:val="20"/>
              </w:rPr>
              <w:t>)</w:t>
            </w:r>
          </w:p>
        </w:tc>
      </w:tr>
      <w:tr w:rsidR="00CB5B3C" w:rsidRPr="00F17A17" w14:paraId="567BCE9C" w14:textId="77777777" w:rsidTr="008C2FA5">
        <w:trPr>
          <w:jc w:val="center"/>
        </w:trPr>
        <w:tc>
          <w:tcPr>
            <w:tcW w:w="1687" w:type="dxa"/>
            <w:vAlign w:val="center"/>
          </w:tcPr>
          <w:p w14:paraId="5E85E63B" w14:textId="77777777" w:rsidR="00CB5B3C" w:rsidRPr="00F17A17" w:rsidRDefault="00CB5B3C" w:rsidP="007E0B01">
            <w:pPr>
              <w:spacing w:before="120" w:after="120"/>
              <w:jc w:val="center"/>
              <w:rPr>
                <w:rFonts w:ascii="Arial" w:hAnsi="Arial" w:cs="Arial"/>
                <w:b/>
                <w:sz w:val="20"/>
              </w:rPr>
            </w:pPr>
            <w:r w:rsidRPr="00F17A17">
              <w:rPr>
                <w:rFonts w:ascii="Arial" w:hAnsi="Arial" w:cs="Arial"/>
                <w:b/>
                <w:sz w:val="20"/>
              </w:rPr>
              <w:fldChar w:fldCharType="begin">
                <w:ffData>
                  <w:name w:val="Check2"/>
                  <w:enabled/>
                  <w:calcOnExit w:val="0"/>
                  <w:checkBox>
                    <w:sizeAuto/>
                    <w:default w:val="0"/>
                  </w:checkBox>
                </w:ffData>
              </w:fldChar>
            </w:r>
            <w:r w:rsidRPr="00F17A17">
              <w:rPr>
                <w:rFonts w:ascii="Arial" w:hAnsi="Arial" w:cs="Arial"/>
                <w:b/>
                <w:sz w:val="20"/>
              </w:rPr>
              <w:instrText xml:space="preserve"> FORMCHECKBOX </w:instrText>
            </w:r>
            <w:r w:rsidR="002E6B38">
              <w:rPr>
                <w:rFonts w:ascii="Arial" w:hAnsi="Arial" w:cs="Arial"/>
                <w:b/>
                <w:sz w:val="20"/>
              </w:rPr>
            </w:r>
            <w:r w:rsidR="002E6B38">
              <w:rPr>
                <w:rFonts w:ascii="Arial" w:hAnsi="Arial" w:cs="Arial"/>
                <w:b/>
                <w:sz w:val="20"/>
              </w:rPr>
              <w:fldChar w:fldCharType="separate"/>
            </w:r>
            <w:r w:rsidRPr="00F17A17">
              <w:rPr>
                <w:rFonts w:ascii="Arial" w:hAnsi="Arial" w:cs="Arial"/>
                <w:b/>
                <w:sz w:val="20"/>
              </w:rPr>
              <w:fldChar w:fldCharType="end"/>
            </w:r>
          </w:p>
        </w:tc>
        <w:tc>
          <w:tcPr>
            <w:tcW w:w="9108" w:type="dxa"/>
          </w:tcPr>
          <w:p w14:paraId="51DE414B" w14:textId="2B2AE430" w:rsidR="00CB5B3C" w:rsidRPr="00F17A17" w:rsidRDefault="00CB5B3C" w:rsidP="00302A1C">
            <w:pPr>
              <w:spacing w:before="100"/>
              <w:rPr>
                <w:rFonts w:ascii="Arial" w:hAnsi="Arial" w:cs="Arial"/>
                <w:sz w:val="20"/>
              </w:rPr>
            </w:pPr>
            <w:r w:rsidRPr="00F17A17">
              <w:rPr>
                <w:rFonts w:ascii="Arial" w:hAnsi="Arial" w:cs="Arial"/>
                <w:sz w:val="20"/>
              </w:rPr>
              <w:t xml:space="preserve">Notary Acknowledgement Form (page </w:t>
            </w:r>
            <w:r w:rsidR="009714FF" w:rsidRPr="009714FF">
              <w:rPr>
                <w:rFonts w:ascii="Arial" w:hAnsi="Arial" w:cs="Arial"/>
                <w:sz w:val="20"/>
              </w:rPr>
              <w:t>2</w:t>
            </w:r>
            <w:r w:rsidR="00302A1C">
              <w:rPr>
                <w:rFonts w:ascii="Arial" w:hAnsi="Arial" w:cs="Arial"/>
                <w:sz w:val="20"/>
              </w:rPr>
              <w:t>3</w:t>
            </w:r>
            <w:r w:rsidRPr="009714FF">
              <w:rPr>
                <w:rFonts w:ascii="Arial" w:hAnsi="Arial" w:cs="Arial"/>
                <w:sz w:val="20"/>
              </w:rPr>
              <w:t>)</w:t>
            </w:r>
          </w:p>
        </w:tc>
      </w:tr>
      <w:tr w:rsidR="00CB5B3C" w:rsidRPr="00F17A17" w14:paraId="30F1D7CF" w14:textId="77777777" w:rsidTr="008C2FA5">
        <w:trPr>
          <w:jc w:val="center"/>
        </w:trPr>
        <w:tc>
          <w:tcPr>
            <w:tcW w:w="1687" w:type="dxa"/>
            <w:vAlign w:val="center"/>
          </w:tcPr>
          <w:p w14:paraId="66B213E1" w14:textId="77777777" w:rsidR="00CB5B3C" w:rsidRPr="00F17A17" w:rsidRDefault="00CB5B3C" w:rsidP="007E0B01">
            <w:pPr>
              <w:spacing w:before="120" w:after="120"/>
              <w:jc w:val="center"/>
              <w:rPr>
                <w:rFonts w:ascii="Arial" w:hAnsi="Arial" w:cs="Arial"/>
                <w:b/>
                <w:sz w:val="20"/>
              </w:rPr>
            </w:pPr>
            <w:r w:rsidRPr="00F17A17">
              <w:rPr>
                <w:rFonts w:ascii="Arial" w:hAnsi="Arial" w:cs="Arial"/>
                <w:b/>
                <w:sz w:val="20"/>
              </w:rPr>
              <w:fldChar w:fldCharType="begin">
                <w:ffData>
                  <w:name w:val="Check2"/>
                  <w:enabled/>
                  <w:calcOnExit w:val="0"/>
                  <w:checkBox>
                    <w:sizeAuto/>
                    <w:default w:val="0"/>
                  </w:checkBox>
                </w:ffData>
              </w:fldChar>
            </w:r>
            <w:r w:rsidRPr="00F17A17">
              <w:rPr>
                <w:rFonts w:ascii="Arial" w:hAnsi="Arial" w:cs="Arial"/>
                <w:b/>
                <w:sz w:val="20"/>
              </w:rPr>
              <w:instrText xml:space="preserve"> FORMCHECKBOX </w:instrText>
            </w:r>
            <w:r w:rsidR="002E6B38">
              <w:rPr>
                <w:rFonts w:ascii="Arial" w:hAnsi="Arial" w:cs="Arial"/>
                <w:b/>
                <w:sz w:val="20"/>
              </w:rPr>
            </w:r>
            <w:r w:rsidR="002E6B38">
              <w:rPr>
                <w:rFonts w:ascii="Arial" w:hAnsi="Arial" w:cs="Arial"/>
                <w:b/>
                <w:sz w:val="20"/>
              </w:rPr>
              <w:fldChar w:fldCharType="separate"/>
            </w:r>
            <w:r w:rsidRPr="00F17A17">
              <w:rPr>
                <w:rFonts w:ascii="Arial" w:hAnsi="Arial" w:cs="Arial"/>
                <w:b/>
                <w:sz w:val="20"/>
              </w:rPr>
              <w:fldChar w:fldCharType="end"/>
            </w:r>
          </w:p>
        </w:tc>
        <w:tc>
          <w:tcPr>
            <w:tcW w:w="9108" w:type="dxa"/>
          </w:tcPr>
          <w:p w14:paraId="58B19D71" w14:textId="3128A060" w:rsidR="00CB5B3C" w:rsidRPr="00F17A17" w:rsidRDefault="00CB5B3C" w:rsidP="00122C2B">
            <w:pPr>
              <w:spacing w:before="100"/>
              <w:rPr>
                <w:rFonts w:ascii="Arial" w:hAnsi="Arial" w:cs="Arial"/>
                <w:sz w:val="20"/>
              </w:rPr>
            </w:pPr>
            <w:r w:rsidRPr="00F17A17">
              <w:rPr>
                <w:rFonts w:ascii="Arial" w:hAnsi="Arial" w:cs="Arial"/>
                <w:sz w:val="20"/>
              </w:rPr>
              <w:t>Executive Summary</w:t>
            </w:r>
          </w:p>
        </w:tc>
      </w:tr>
      <w:tr w:rsidR="00CB5B3C" w:rsidRPr="00F17A17" w14:paraId="6A593512" w14:textId="77777777" w:rsidTr="008C2FA5">
        <w:trPr>
          <w:trHeight w:val="476"/>
          <w:jc w:val="center"/>
        </w:trPr>
        <w:tc>
          <w:tcPr>
            <w:tcW w:w="1687" w:type="dxa"/>
            <w:vAlign w:val="center"/>
          </w:tcPr>
          <w:p w14:paraId="48F0FF48" w14:textId="77777777" w:rsidR="00CB5B3C" w:rsidRPr="00F17A17" w:rsidRDefault="00CB5B3C" w:rsidP="007E0B01">
            <w:pPr>
              <w:spacing w:before="120" w:after="120"/>
              <w:jc w:val="center"/>
              <w:rPr>
                <w:rFonts w:ascii="Arial" w:hAnsi="Arial" w:cs="Arial"/>
                <w:b/>
                <w:sz w:val="20"/>
              </w:rPr>
            </w:pPr>
            <w:r w:rsidRPr="00F17A17">
              <w:rPr>
                <w:rFonts w:ascii="Arial" w:hAnsi="Arial" w:cs="Arial"/>
                <w:b/>
                <w:sz w:val="20"/>
              </w:rPr>
              <w:fldChar w:fldCharType="begin">
                <w:ffData>
                  <w:name w:val="Check2"/>
                  <w:enabled/>
                  <w:calcOnExit w:val="0"/>
                  <w:checkBox>
                    <w:sizeAuto/>
                    <w:default w:val="0"/>
                  </w:checkBox>
                </w:ffData>
              </w:fldChar>
            </w:r>
            <w:bookmarkStart w:id="295" w:name="Check2"/>
            <w:r w:rsidRPr="00F17A17">
              <w:rPr>
                <w:rFonts w:ascii="Arial" w:hAnsi="Arial" w:cs="Arial"/>
                <w:b/>
                <w:sz w:val="20"/>
              </w:rPr>
              <w:instrText xml:space="preserve"> FORMCHECKBOX </w:instrText>
            </w:r>
            <w:r w:rsidR="002E6B38">
              <w:rPr>
                <w:rFonts w:ascii="Arial" w:hAnsi="Arial" w:cs="Arial"/>
                <w:b/>
                <w:sz w:val="20"/>
              </w:rPr>
            </w:r>
            <w:r w:rsidR="002E6B38">
              <w:rPr>
                <w:rFonts w:ascii="Arial" w:hAnsi="Arial" w:cs="Arial"/>
                <w:b/>
                <w:sz w:val="20"/>
              </w:rPr>
              <w:fldChar w:fldCharType="separate"/>
            </w:r>
            <w:r w:rsidRPr="00F17A17">
              <w:rPr>
                <w:rFonts w:ascii="Arial" w:hAnsi="Arial" w:cs="Arial"/>
                <w:b/>
                <w:sz w:val="20"/>
              </w:rPr>
              <w:fldChar w:fldCharType="end"/>
            </w:r>
            <w:bookmarkEnd w:id="295"/>
          </w:p>
        </w:tc>
        <w:tc>
          <w:tcPr>
            <w:tcW w:w="9108" w:type="dxa"/>
          </w:tcPr>
          <w:p w14:paraId="607E5A40" w14:textId="0F879528" w:rsidR="00CB5B3C" w:rsidRPr="00F17A17" w:rsidRDefault="00CB5B3C" w:rsidP="00122C2B">
            <w:pPr>
              <w:spacing w:before="100"/>
              <w:rPr>
                <w:rFonts w:ascii="Arial" w:hAnsi="Arial" w:cs="Arial"/>
                <w:sz w:val="20"/>
              </w:rPr>
            </w:pPr>
            <w:r w:rsidRPr="00F17A17">
              <w:rPr>
                <w:rFonts w:ascii="Arial" w:hAnsi="Arial" w:cs="Arial"/>
                <w:sz w:val="20"/>
              </w:rPr>
              <w:t xml:space="preserve">Attachment 1:  </w:t>
            </w:r>
            <w:r w:rsidR="003B506A">
              <w:rPr>
                <w:rFonts w:ascii="Arial" w:hAnsi="Arial" w:cs="Arial"/>
                <w:sz w:val="20"/>
              </w:rPr>
              <w:t>Bid</w:t>
            </w:r>
            <w:r w:rsidR="009714FF">
              <w:rPr>
                <w:rFonts w:ascii="Arial" w:hAnsi="Arial" w:cs="Arial"/>
                <w:sz w:val="20"/>
              </w:rPr>
              <w:t xml:space="preserve"> Submission Checklist</w:t>
            </w:r>
          </w:p>
        </w:tc>
      </w:tr>
      <w:tr w:rsidR="00CB5B3C" w:rsidRPr="00F17A17" w14:paraId="466D78BC" w14:textId="77777777" w:rsidTr="008C2FA5">
        <w:trPr>
          <w:trHeight w:val="755"/>
          <w:jc w:val="center"/>
        </w:trPr>
        <w:tc>
          <w:tcPr>
            <w:tcW w:w="1687" w:type="dxa"/>
            <w:vAlign w:val="center"/>
          </w:tcPr>
          <w:p w14:paraId="7B55DBFC" w14:textId="77777777" w:rsidR="00CB5B3C" w:rsidRPr="00F17A17" w:rsidRDefault="00CB5B3C" w:rsidP="007E0B01">
            <w:pPr>
              <w:spacing w:before="120" w:after="120"/>
              <w:jc w:val="center"/>
              <w:rPr>
                <w:rFonts w:ascii="Arial" w:hAnsi="Arial" w:cs="Arial"/>
                <w:b/>
                <w:sz w:val="20"/>
              </w:rPr>
            </w:pPr>
            <w:r w:rsidRPr="00F17A17">
              <w:rPr>
                <w:rFonts w:ascii="Arial" w:hAnsi="Arial" w:cs="Arial"/>
                <w:b/>
                <w:sz w:val="20"/>
              </w:rPr>
              <w:fldChar w:fldCharType="begin">
                <w:ffData>
                  <w:name w:val="Check2"/>
                  <w:enabled/>
                  <w:calcOnExit w:val="0"/>
                  <w:checkBox>
                    <w:sizeAuto/>
                    <w:default w:val="0"/>
                  </w:checkBox>
                </w:ffData>
              </w:fldChar>
            </w:r>
            <w:r w:rsidRPr="00F17A17">
              <w:rPr>
                <w:rFonts w:ascii="Arial" w:hAnsi="Arial" w:cs="Arial"/>
                <w:b/>
                <w:sz w:val="20"/>
              </w:rPr>
              <w:instrText xml:space="preserve"> FORMCHECKBOX </w:instrText>
            </w:r>
            <w:r w:rsidR="002E6B38">
              <w:rPr>
                <w:rFonts w:ascii="Arial" w:hAnsi="Arial" w:cs="Arial"/>
                <w:b/>
                <w:sz w:val="20"/>
              </w:rPr>
            </w:r>
            <w:r w:rsidR="002E6B38">
              <w:rPr>
                <w:rFonts w:ascii="Arial" w:hAnsi="Arial" w:cs="Arial"/>
                <w:b/>
                <w:sz w:val="20"/>
              </w:rPr>
              <w:fldChar w:fldCharType="separate"/>
            </w:r>
            <w:r w:rsidRPr="00F17A17">
              <w:rPr>
                <w:rFonts w:ascii="Arial" w:hAnsi="Arial" w:cs="Arial"/>
                <w:b/>
                <w:sz w:val="20"/>
              </w:rPr>
              <w:fldChar w:fldCharType="end"/>
            </w:r>
          </w:p>
          <w:p w14:paraId="27E55AB2" w14:textId="77777777" w:rsidR="00CB5B3C" w:rsidRPr="00F17A17" w:rsidRDefault="00CB5B3C" w:rsidP="007E0B01">
            <w:pPr>
              <w:spacing w:before="120" w:after="120"/>
              <w:jc w:val="center"/>
              <w:rPr>
                <w:rFonts w:ascii="Arial" w:hAnsi="Arial" w:cs="Arial"/>
                <w:b/>
                <w:sz w:val="20"/>
              </w:rPr>
            </w:pPr>
          </w:p>
        </w:tc>
        <w:tc>
          <w:tcPr>
            <w:tcW w:w="9108" w:type="dxa"/>
          </w:tcPr>
          <w:p w14:paraId="24D513CA" w14:textId="171B797B" w:rsidR="00CB5B3C" w:rsidRPr="00F17A17" w:rsidRDefault="00CB5B3C" w:rsidP="00122C2B">
            <w:pPr>
              <w:spacing w:before="100" w:after="40"/>
              <w:rPr>
                <w:rFonts w:ascii="Arial" w:hAnsi="Arial" w:cs="Arial"/>
                <w:sz w:val="20"/>
              </w:rPr>
            </w:pPr>
            <w:r w:rsidRPr="00F17A17">
              <w:rPr>
                <w:rFonts w:ascii="Arial" w:hAnsi="Arial" w:cs="Arial"/>
                <w:sz w:val="20"/>
              </w:rPr>
              <w:t xml:space="preserve">Attachment 2:  Bidder Qualifications Submission Form </w:t>
            </w:r>
          </w:p>
          <w:p w14:paraId="1D64FDE8" w14:textId="77777777" w:rsidR="00CB5B3C" w:rsidRPr="00F17A17" w:rsidRDefault="00CB5B3C" w:rsidP="00122C2B">
            <w:pPr>
              <w:spacing w:before="100" w:line="200" w:lineRule="exact"/>
              <w:rPr>
                <w:rFonts w:ascii="Arial" w:hAnsi="Arial" w:cs="Arial"/>
                <w:i/>
                <w:sz w:val="20"/>
              </w:rPr>
            </w:pPr>
            <w:r w:rsidRPr="009714FF">
              <w:rPr>
                <w:rFonts w:ascii="Arial" w:hAnsi="Arial" w:cs="Arial"/>
                <w:i/>
                <w:color w:val="C00000"/>
                <w:sz w:val="20"/>
              </w:rPr>
              <w:t>(Brief summary of how Bidder meets minimum qualifications, three (3) references, and list of contract terminations.)</w:t>
            </w:r>
          </w:p>
        </w:tc>
      </w:tr>
      <w:tr w:rsidR="00CB5B3C" w:rsidRPr="00F17A17" w14:paraId="2131F05A" w14:textId="77777777" w:rsidTr="008C2FA5">
        <w:trPr>
          <w:jc w:val="center"/>
        </w:trPr>
        <w:tc>
          <w:tcPr>
            <w:tcW w:w="1687" w:type="dxa"/>
            <w:vAlign w:val="center"/>
          </w:tcPr>
          <w:p w14:paraId="70BD9AC3" w14:textId="77777777" w:rsidR="00CB5B3C" w:rsidRPr="00F17A17" w:rsidRDefault="00CB5B3C" w:rsidP="007E0B01">
            <w:pPr>
              <w:spacing w:before="120" w:after="120"/>
              <w:jc w:val="center"/>
              <w:rPr>
                <w:rFonts w:ascii="Arial" w:hAnsi="Arial" w:cs="Arial"/>
                <w:b/>
                <w:sz w:val="20"/>
              </w:rPr>
            </w:pPr>
            <w:r w:rsidRPr="00F17A17">
              <w:rPr>
                <w:rFonts w:ascii="Arial" w:hAnsi="Arial" w:cs="Arial"/>
                <w:b/>
                <w:sz w:val="20"/>
              </w:rPr>
              <w:fldChar w:fldCharType="begin">
                <w:ffData>
                  <w:name w:val="Check3"/>
                  <w:enabled/>
                  <w:calcOnExit w:val="0"/>
                  <w:checkBox>
                    <w:sizeAuto/>
                    <w:default w:val="0"/>
                  </w:checkBox>
                </w:ffData>
              </w:fldChar>
            </w:r>
            <w:r w:rsidRPr="00F17A17">
              <w:rPr>
                <w:rFonts w:ascii="Arial" w:hAnsi="Arial" w:cs="Arial"/>
                <w:b/>
                <w:sz w:val="20"/>
              </w:rPr>
              <w:instrText xml:space="preserve"> FORMCHECKBOX </w:instrText>
            </w:r>
            <w:r w:rsidR="002E6B38">
              <w:rPr>
                <w:rFonts w:ascii="Arial" w:hAnsi="Arial" w:cs="Arial"/>
                <w:b/>
                <w:sz w:val="20"/>
              </w:rPr>
            </w:r>
            <w:r w:rsidR="002E6B38">
              <w:rPr>
                <w:rFonts w:ascii="Arial" w:hAnsi="Arial" w:cs="Arial"/>
                <w:b/>
                <w:sz w:val="20"/>
              </w:rPr>
              <w:fldChar w:fldCharType="separate"/>
            </w:r>
            <w:r w:rsidRPr="00F17A17">
              <w:rPr>
                <w:rFonts w:ascii="Arial" w:hAnsi="Arial" w:cs="Arial"/>
                <w:b/>
                <w:sz w:val="20"/>
              </w:rPr>
              <w:fldChar w:fldCharType="end"/>
            </w:r>
          </w:p>
        </w:tc>
        <w:tc>
          <w:tcPr>
            <w:tcW w:w="9108" w:type="dxa"/>
          </w:tcPr>
          <w:p w14:paraId="34E71C35" w14:textId="066487A8" w:rsidR="00CB5B3C" w:rsidRPr="00F17A17" w:rsidRDefault="00CB5B3C" w:rsidP="00122C2B">
            <w:pPr>
              <w:spacing w:before="100" w:after="40"/>
              <w:rPr>
                <w:rFonts w:ascii="Arial" w:hAnsi="Arial" w:cs="Arial"/>
                <w:sz w:val="20"/>
              </w:rPr>
            </w:pPr>
            <w:r w:rsidRPr="00F17A17">
              <w:rPr>
                <w:rFonts w:ascii="Arial" w:hAnsi="Arial" w:cs="Arial"/>
                <w:sz w:val="20"/>
              </w:rPr>
              <w:t xml:space="preserve">Attachment 3:  </w:t>
            </w:r>
            <w:r w:rsidR="00C01183" w:rsidRPr="00F17A17">
              <w:rPr>
                <w:rFonts w:ascii="Arial" w:hAnsi="Arial" w:cs="Arial"/>
                <w:sz w:val="20"/>
              </w:rPr>
              <w:t>Diversity Practices Questionnaire</w:t>
            </w:r>
          </w:p>
        </w:tc>
      </w:tr>
      <w:tr w:rsidR="00CB5B3C" w:rsidRPr="00F17A17" w14:paraId="25259CD2" w14:textId="77777777" w:rsidTr="008C2FA5">
        <w:trPr>
          <w:jc w:val="center"/>
        </w:trPr>
        <w:tc>
          <w:tcPr>
            <w:tcW w:w="1687" w:type="dxa"/>
            <w:vAlign w:val="center"/>
          </w:tcPr>
          <w:p w14:paraId="13DE7108" w14:textId="77777777" w:rsidR="00CB5B3C" w:rsidRPr="00F17A17" w:rsidRDefault="00CB5B3C" w:rsidP="007E0B01">
            <w:pPr>
              <w:spacing w:before="120" w:after="120"/>
              <w:jc w:val="center"/>
              <w:rPr>
                <w:rFonts w:ascii="Arial" w:hAnsi="Arial" w:cs="Arial"/>
                <w:b/>
                <w:sz w:val="20"/>
              </w:rPr>
            </w:pPr>
            <w:r w:rsidRPr="00F17A17">
              <w:rPr>
                <w:rFonts w:ascii="Arial" w:hAnsi="Arial" w:cs="Arial"/>
                <w:b/>
                <w:sz w:val="20"/>
              </w:rPr>
              <w:fldChar w:fldCharType="begin">
                <w:ffData>
                  <w:name w:val="Check3"/>
                  <w:enabled/>
                  <w:calcOnExit w:val="0"/>
                  <w:checkBox>
                    <w:sizeAuto/>
                    <w:default w:val="0"/>
                  </w:checkBox>
                </w:ffData>
              </w:fldChar>
            </w:r>
            <w:r w:rsidRPr="00F17A17">
              <w:rPr>
                <w:rFonts w:ascii="Arial" w:hAnsi="Arial" w:cs="Arial"/>
                <w:b/>
                <w:sz w:val="20"/>
              </w:rPr>
              <w:instrText xml:space="preserve"> FORMCHECKBOX </w:instrText>
            </w:r>
            <w:r w:rsidR="002E6B38">
              <w:rPr>
                <w:rFonts w:ascii="Arial" w:hAnsi="Arial" w:cs="Arial"/>
                <w:b/>
                <w:sz w:val="20"/>
              </w:rPr>
            </w:r>
            <w:r w:rsidR="002E6B38">
              <w:rPr>
                <w:rFonts w:ascii="Arial" w:hAnsi="Arial" w:cs="Arial"/>
                <w:b/>
                <w:sz w:val="20"/>
              </w:rPr>
              <w:fldChar w:fldCharType="separate"/>
            </w:r>
            <w:r w:rsidRPr="00F17A17">
              <w:rPr>
                <w:rFonts w:ascii="Arial" w:hAnsi="Arial" w:cs="Arial"/>
                <w:b/>
                <w:sz w:val="20"/>
              </w:rPr>
              <w:fldChar w:fldCharType="end"/>
            </w:r>
          </w:p>
        </w:tc>
        <w:tc>
          <w:tcPr>
            <w:tcW w:w="9108" w:type="dxa"/>
          </w:tcPr>
          <w:p w14:paraId="57A30C8F" w14:textId="0AC2DF69" w:rsidR="00CB5B3C" w:rsidRPr="00F17A17" w:rsidRDefault="00CB5B3C" w:rsidP="00122C2B">
            <w:pPr>
              <w:spacing w:before="100" w:after="40"/>
              <w:rPr>
                <w:rFonts w:ascii="Arial" w:hAnsi="Arial" w:cs="Arial"/>
                <w:sz w:val="20"/>
              </w:rPr>
            </w:pPr>
            <w:r w:rsidRPr="00F17A17">
              <w:rPr>
                <w:rFonts w:ascii="Arial" w:hAnsi="Arial" w:cs="Arial"/>
                <w:sz w:val="20"/>
              </w:rPr>
              <w:t xml:space="preserve">Attachment 4:  </w:t>
            </w:r>
            <w:r w:rsidR="00C01183" w:rsidRPr="00F17A17">
              <w:rPr>
                <w:rFonts w:ascii="Arial" w:hAnsi="Arial" w:cs="Arial"/>
                <w:sz w:val="20"/>
              </w:rPr>
              <w:t>EO 177 Certification, NYS Human Rights Law</w:t>
            </w:r>
          </w:p>
        </w:tc>
      </w:tr>
      <w:tr w:rsidR="00CB5B3C" w:rsidRPr="00F17A17" w14:paraId="3CA41BB0" w14:textId="77777777" w:rsidTr="008C2FA5">
        <w:trPr>
          <w:jc w:val="center"/>
        </w:trPr>
        <w:tc>
          <w:tcPr>
            <w:tcW w:w="1687" w:type="dxa"/>
            <w:vAlign w:val="center"/>
          </w:tcPr>
          <w:p w14:paraId="2EFDFA15" w14:textId="77777777" w:rsidR="00CB5B3C" w:rsidRPr="00F17A17" w:rsidRDefault="00CB5B3C" w:rsidP="007E0B01">
            <w:pPr>
              <w:spacing w:before="120" w:after="120"/>
              <w:jc w:val="center"/>
              <w:rPr>
                <w:rFonts w:ascii="Arial" w:hAnsi="Arial" w:cs="Arial"/>
                <w:b/>
                <w:sz w:val="20"/>
              </w:rPr>
            </w:pPr>
            <w:r w:rsidRPr="00F17A17">
              <w:rPr>
                <w:rFonts w:ascii="Arial" w:hAnsi="Arial" w:cs="Arial"/>
                <w:b/>
                <w:sz w:val="20"/>
              </w:rPr>
              <w:fldChar w:fldCharType="begin">
                <w:ffData>
                  <w:name w:val="Check3"/>
                  <w:enabled/>
                  <w:calcOnExit w:val="0"/>
                  <w:checkBox>
                    <w:sizeAuto/>
                    <w:default w:val="0"/>
                  </w:checkBox>
                </w:ffData>
              </w:fldChar>
            </w:r>
            <w:r w:rsidRPr="00F17A17">
              <w:rPr>
                <w:rFonts w:ascii="Arial" w:hAnsi="Arial" w:cs="Arial"/>
                <w:b/>
                <w:sz w:val="20"/>
              </w:rPr>
              <w:instrText xml:space="preserve"> FORMCHECKBOX </w:instrText>
            </w:r>
            <w:r w:rsidR="002E6B38">
              <w:rPr>
                <w:rFonts w:ascii="Arial" w:hAnsi="Arial" w:cs="Arial"/>
                <w:b/>
                <w:sz w:val="20"/>
              </w:rPr>
            </w:r>
            <w:r w:rsidR="002E6B38">
              <w:rPr>
                <w:rFonts w:ascii="Arial" w:hAnsi="Arial" w:cs="Arial"/>
                <w:b/>
                <w:sz w:val="20"/>
              </w:rPr>
              <w:fldChar w:fldCharType="separate"/>
            </w:r>
            <w:r w:rsidRPr="00F17A17">
              <w:rPr>
                <w:rFonts w:ascii="Arial" w:hAnsi="Arial" w:cs="Arial"/>
                <w:b/>
                <w:sz w:val="20"/>
              </w:rPr>
              <w:fldChar w:fldCharType="end"/>
            </w:r>
          </w:p>
        </w:tc>
        <w:tc>
          <w:tcPr>
            <w:tcW w:w="9108" w:type="dxa"/>
          </w:tcPr>
          <w:p w14:paraId="606FD0A4" w14:textId="3518A59E" w:rsidR="00CB5B3C" w:rsidRPr="00F17A17" w:rsidRDefault="00CB5B3C" w:rsidP="00122C2B">
            <w:pPr>
              <w:spacing w:before="100" w:after="40"/>
              <w:rPr>
                <w:rFonts w:ascii="Arial" w:hAnsi="Arial" w:cs="Arial"/>
                <w:sz w:val="20"/>
              </w:rPr>
            </w:pPr>
            <w:r w:rsidRPr="00F17A17">
              <w:rPr>
                <w:rFonts w:ascii="Arial" w:hAnsi="Arial" w:cs="Arial"/>
                <w:sz w:val="20"/>
              </w:rPr>
              <w:t xml:space="preserve">Attachment 5:  </w:t>
            </w:r>
            <w:r w:rsidR="00C01183" w:rsidRPr="00F17A17">
              <w:rPr>
                <w:rFonts w:ascii="Arial" w:hAnsi="Arial" w:cs="Arial"/>
                <w:sz w:val="20"/>
              </w:rPr>
              <w:t>NYS Finance Law 139-l Certification</w:t>
            </w:r>
          </w:p>
        </w:tc>
      </w:tr>
      <w:tr w:rsidR="00CB5B3C" w:rsidRPr="00F17A17" w14:paraId="3AFC58AF" w14:textId="77777777" w:rsidTr="008C2FA5">
        <w:trPr>
          <w:jc w:val="center"/>
        </w:trPr>
        <w:tc>
          <w:tcPr>
            <w:tcW w:w="1687" w:type="dxa"/>
            <w:vAlign w:val="center"/>
          </w:tcPr>
          <w:p w14:paraId="7EC70F4B" w14:textId="77777777" w:rsidR="00CB5B3C" w:rsidRPr="00F17A17" w:rsidRDefault="00CB5B3C" w:rsidP="007E0B01">
            <w:pPr>
              <w:spacing w:before="120" w:after="120"/>
              <w:jc w:val="center"/>
              <w:rPr>
                <w:rFonts w:ascii="Arial" w:hAnsi="Arial" w:cs="Arial"/>
                <w:b/>
                <w:sz w:val="20"/>
              </w:rPr>
            </w:pPr>
            <w:r w:rsidRPr="00F17A17">
              <w:rPr>
                <w:rFonts w:ascii="Arial" w:hAnsi="Arial" w:cs="Arial"/>
                <w:b/>
                <w:sz w:val="20"/>
              </w:rPr>
              <w:fldChar w:fldCharType="begin">
                <w:ffData>
                  <w:name w:val="Check3"/>
                  <w:enabled/>
                  <w:calcOnExit w:val="0"/>
                  <w:checkBox>
                    <w:sizeAuto/>
                    <w:default w:val="0"/>
                  </w:checkBox>
                </w:ffData>
              </w:fldChar>
            </w:r>
            <w:r w:rsidRPr="00F17A17">
              <w:rPr>
                <w:rFonts w:ascii="Arial" w:hAnsi="Arial" w:cs="Arial"/>
                <w:b/>
                <w:sz w:val="20"/>
              </w:rPr>
              <w:instrText xml:space="preserve"> FORMCHECKBOX </w:instrText>
            </w:r>
            <w:r w:rsidR="002E6B38">
              <w:rPr>
                <w:rFonts w:ascii="Arial" w:hAnsi="Arial" w:cs="Arial"/>
                <w:b/>
                <w:sz w:val="20"/>
              </w:rPr>
            </w:r>
            <w:r w:rsidR="002E6B38">
              <w:rPr>
                <w:rFonts w:ascii="Arial" w:hAnsi="Arial" w:cs="Arial"/>
                <w:b/>
                <w:sz w:val="20"/>
              </w:rPr>
              <w:fldChar w:fldCharType="separate"/>
            </w:r>
            <w:r w:rsidRPr="00F17A17">
              <w:rPr>
                <w:rFonts w:ascii="Arial" w:hAnsi="Arial" w:cs="Arial"/>
                <w:b/>
                <w:sz w:val="20"/>
              </w:rPr>
              <w:fldChar w:fldCharType="end"/>
            </w:r>
          </w:p>
        </w:tc>
        <w:tc>
          <w:tcPr>
            <w:tcW w:w="9108" w:type="dxa"/>
          </w:tcPr>
          <w:p w14:paraId="35A2A0B7" w14:textId="7CDA4C2F" w:rsidR="00CB5B3C" w:rsidRPr="00F17A17" w:rsidRDefault="00CB5B3C" w:rsidP="00122C2B">
            <w:pPr>
              <w:spacing w:before="100" w:after="40"/>
              <w:rPr>
                <w:rFonts w:ascii="Arial" w:hAnsi="Arial" w:cs="Arial"/>
                <w:sz w:val="20"/>
              </w:rPr>
            </w:pPr>
            <w:r w:rsidRPr="00F17A17">
              <w:rPr>
                <w:rFonts w:ascii="Arial" w:hAnsi="Arial" w:cs="Arial"/>
                <w:sz w:val="20"/>
              </w:rPr>
              <w:t xml:space="preserve">Attachment </w:t>
            </w:r>
            <w:r w:rsidR="00C01183" w:rsidRPr="00F17A17">
              <w:rPr>
                <w:rFonts w:ascii="Arial" w:hAnsi="Arial" w:cs="Arial"/>
                <w:sz w:val="20"/>
              </w:rPr>
              <w:t>6</w:t>
            </w:r>
            <w:r w:rsidRPr="00F17A17">
              <w:rPr>
                <w:rFonts w:ascii="Arial" w:hAnsi="Arial" w:cs="Arial"/>
                <w:sz w:val="20"/>
              </w:rPr>
              <w:t xml:space="preserve">:  </w:t>
            </w:r>
            <w:r w:rsidR="00C01183" w:rsidRPr="00F17A17">
              <w:rPr>
                <w:rFonts w:ascii="Arial" w:hAnsi="Arial" w:cs="Arial"/>
                <w:sz w:val="20"/>
              </w:rPr>
              <w:t xml:space="preserve">Procurement Lobbying Act Certification </w:t>
            </w:r>
          </w:p>
        </w:tc>
      </w:tr>
      <w:tr w:rsidR="00CB5B3C" w:rsidRPr="00F17A17" w14:paraId="02604661" w14:textId="77777777" w:rsidTr="008C2FA5">
        <w:trPr>
          <w:jc w:val="center"/>
        </w:trPr>
        <w:tc>
          <w:tcPr>
            <w:tcW w:w="1687" w:type="dxa"/>
            <w:vAlign w:val="center"/>
          </w:tcPr>
          <w:p w14:paraId="7DE300FF" w14:textId="77777777" w:rsidR="00CB5B3C" w:rsidRPr="00F17A17" w:rsidRDefault="00CB5B3C" w:rsidP="007E0B01">
            <w:pPr>
              <w:spacing w:before="120" w:after="120"/>
              <w:jc w:val="center"/>
              <w:rPr>
                <w:rFonts w:ascii="Arial" w:hAnsi="Arial" w:cs="Arial"/>
                <w:b/>
                <w:sz w:val="20"/>
              </w:rPr>
            </w:pPr>
            <w:r w:rsidRPr="00F17A17">
              <w:rPr>
                <w:rFonts w:ascii="Arial" w:hAnsi="Arial" w:cs="Arial"/>
                <w:b/>
                <w:sz w:val="20"/>
              </w:rPr>
              <w:fldChar w:fldCharType="begin">
                <w:ffData>
                  <w:name w:val="Check3"/>
                  <w:enabled/>
                  <w:calcOnExit w:val="0"/>
                  <w:checkBox>
                    <w:sizeAuto/>
                    <w:default w:val="0"/>
                  </w:checkBox>
                </w:ffData>
              </w:fldChar>
            </w:r>
            <w:r w:rsidRPr="00F17A17">
              <w:rPr>
                <w:rFonts w:ascii="Arial" w:hAnsi="Arial" w:cs="Arial"/>
                <w:b/>
                <w:sz w:val="20"/>
              </w:rPr>
              <w:instrText xml:space="preserve"> FORMCHECKBOX </w:instrText>
            </w:r>
            <w:r w:rsidR="002E6B38">
              <w:rPr>
                <w:rFonts w:ascii="Arial" w:hAnsi="Arial" w:cs="Arial"/>
                <w:b/>
                <w:sz w:val="20"/>
              </w:rPr>
            </w:r>
            <w:r w:rsidR="002E6B38">
              <w:rPr>
                <w:rFonts w:ascii="Arial" w:hAnsi="Arial" w:cs="Arial"/>
                <w:b/>
                <w:sz w:val="20"/>
              </w:rPr>
              <w:fldChar w:fldCharType="separate"/>
            </w:r>
            <w:r w:rsidRPr="00F17A17">
              <w:rPr>
                <w:rFonts w:ascii="Arial" w:hAnsi="Arial" w:cs="Arial"/>
                <w:b/>
                <w:sz w:val="20"/>
              </w:rPr>
              <w:fldChar w:fldCharType="end"/>
            </w:r>
          </w:p>
        </w:tc>
        <w:tc>
          <w:tcPr>
            <w:tcW w:w="9108" w:type="dxa"/>
          </w:tcPr>
          <w:p w14:paraId="08AA2529" w14:textId="3CFA1DC4" w:rsidR="00CB5B3C" w:rsidRPr="00F17A17" w:rsidRDefault="00CB5B3C" w:rsidP="00122C2B">
            <w:pPr>
              <w:spacing w:before="100" w:after="40"/>
              <w:rPr>
                <w:rFonts w:ascii="Arial" w:hAnsi="Arial" w:cs="Arial"/>
                <w:sz w:val="20"/>
              </w:rPr>
            </w:pPr>
            <w:r w:rsidRPr="00F17A17">
              <w:rPr>
                <w:rFonts w:ascii="Arial" w:hAnsi="Arial" w:cs="Arial"/>
                <w:sz w:val="20"/>
              </w:rPr>
              <w:t xml:space="preserve">Attachment </w:t>
            </w:r>
            <w:r w:rsidR="00C01183" w:rsidRPr="00F17A17">
              <w:rPr>
                <w:rFonts w:ascii="Arial" w:hAnsi="Arial" w:cs="Arial"/>
                <w:sz w:val="20"/>
              </w:rPr>
              <w:t>7</w:t>
            </w:r>
            <w:r w:rsidRPr="00F17A17">
              <w:rPr>
                <w:rFonts w:ascii="Arial" w:hAnsi="Arial" w:cs="Arial"/>
                <w:sz w:val="20"/>
              </w:rPr>
              <w:t xml:space="preserve">: </w:t>
            </w:r>
            <w:r w:rsidR="00C01183" w:rsidRPr="00F17A17">
              <w:rPr>
                <w:rFonts w:ascii="Arial" w:hAnsi="Arial" w:cs="Arial"/>
                <w:sz w:val="20"/>
              </w:rPr>
              <w:t>Non-Collusive Bidding Certifications</w:t>
            </w:r>
          </w:p>
        </w:tc>
      </w:tr>
      <w:tr w:rsidR="00743752" w:rsidRPr="00F17A17" w14:paraId="4ACAD9A2" w14:textId="77777777" w:rsidTr="008C2FA5">
        <w:trPr>
          <w:jc w:val="center"/>
        </w:trPr>
        <w:tc>
          <w:tcPr>
            <w:tcW w:w="1687" w:type="dxa"/>
            <w:vAlign w:val="center"/>
          </w:tcPr>
          <w:p w14:paraId="2F44244B" w14:textId="5D28159C" w:rsidR="00743752" w:rsidRPr="00F17A17" w:rsidRDefault="00743752" w:rsidP="007E0B01">
            <w:pPr>
              <w:spacing w:before="120" w:after="120"/>
              <w:jc w:val="center"/>
              <w:rPr>
                <w:rFonts w:ascii="Arial" w:hAnsi="Arial" w:cs="Arial"/>
                <w:b/>
                <w:sz w:val="20"/>
              </w:rPr>
            </w:pPr>
            <w:r w:rsidRPr="00F17A17">
              <w:rPr>
                <w:rFonts w:ascii="Arial" w:hAnsi="Arial" w:cs="Arial"/>
                <w:b/>
                <w:sz w:val="20"/>
              </w:rPr>
              <w:fldChar w:fldCharType="begin">
                <w:ffData>
                  <w:name w:val="Check3"/>
                  <w:enabled/>
                  <w:calcOnExit w:val="0"/>
                  <w:checkBox>
                    <w:sizeAuto/>
                    <w:default w:val="0"/>
                  </w:checkBox>
                </w:ffData>
              </w:fldChar>
            </w:r>
            <w:r w:rsidRPr="00F17A17">
              <w:rPr>
                <w:rFonts w:ascii="Arial" w:hAnsi="Arial" w:cs="Arial"/>
                <w:b/>
                <w:sz w:val="20"/>
              </w:rPr>
              <w:instrText xml:space="preserve"> FORMCHECKBOX </w:instrText>
            </w:r>
            <w:r w:rsidR="002E6B38">
              <w:rPr>
                <w:rFonts w:ascii="Arial" w:hAnsi="Arial" w:cs="Arial"/>
                <w:b/>
                <w:sz w:val="20"/>
              </w:rPr>
            </w:r>
            <w:r w:rsidR="002E6B38">
              <w:rPr>
                <w:rFonts w:ascii="Arial" w:hAnsi="Arial" w:cs="Arial"/>
                <w:b/>
                <w:sz w:val="20"/>
              </w:rPr>
              <w:fldChar w:fldCharType="separate"/>
            </w:r>
            <w:r w:rsidRPr="00F17A17">
              <w:rPr>
                <w:rFonts w:ascii="Arial" w:hAnsi="Arial" w:cs="Arial"/>
                <w:b/>
                <w:sz w:val="20"/>
              </w:rPr>
              <w:fldChar w:fldCharType="end"/>
            </w:r>
          </w:p>
        </w:tc>
        <w:tc>
          <w:tcPr>
            <w:tcW w:w="9108" w:type="dxa"/>
          </w:tcPr>
          <w:p w14:paraId="64311A4D" w14:textId="4DB3540A" w:rsidR="00743752" w:rsidRPr="00F17A17" w:rsidRDefault="00743752" w:rsidP="00122C2B">
            <w:pPr>
              <w:spacing w:before="100" w:after="40"/>
              <w:rPr>
                <w:rFonts w:ascii="Arial" w:hAnsi="Arial" w:cs="Arial"/>
                <w:sz w:val="20"/>
              </w:rPr>
            </w:pPr>
            <w:r>
              <w:rPr>
                <w:rFonts w:ascii="Arial" w:hAnsi="Arial" w:cs="Arial"/>
                <w:sz w:val="20"/>
              </w:rPr>
              <w:t>Attachment 8: NYS Business Subcontractor Identification Form</w:t>
            </w:r>
          </w:p>
        </w:tc>
      </w:tr>
      <w:tr w:rsidR="00C01183" w:rsidRPr="00F17A17" w14:paraId="1AB4C9F2" w14:textId="77777777" w:rsidTr="008C2FA5">
        <w:trPr>
          <w:jc w:val="center"/>
        </w:trPr>
        <w:tc>
          <w:tcPr>
            <w:tcW w:w="1687" w:type="dxa"/>
            <w:vAlign w:val="center"/>
          </w:tcPr>
          <w:p w14:paraId="4BBA8C48" w14:textId="65D1E300" w:rsidR="00C01183" w:rsidRPr="00F17A17" w:rsidRDefault="00743752" w:rsidP="007E0B01">
            <w:pPr>
              <w:spacing w:before="120" w:after="120"/>
              <w:jc w:val="center"/>
              <w:rPr>
                <w:rFonts w:ascii="Arial" w:hAnsi="Arial" w:cs="Arial"/>
                <w:b/>
                <w:sz w:val="20"/>
              </w:rPr>
            </w:pPr>
            <w:r w:rsidRPr="00F17A17">
              <w:rPr>
                <w:rFonts w:ascii="Arial" w:hAnsi="Arial" w:cs="Arial"/>
                <w:b/>
                <w:sz w:val="20"/>
              </w:rPr>
              <w:fldChar w:fldCharType="begin">
                <w:ffData>
                  <w:name w:val="Check3"/>
                  <w:enabled/>
                  <w:calcOnExit w:val="0"/>
                  <w:checkBox>
                    <w:sizeAuto/>
                    <w:default w:val="0"/>
                  </w:checkBox>
                </w:ffData>
              </w:fldChar>
            </w:r>
            <w:r w:rsidRPr="00F17A17">
              <w:rPr>
                <w:rFonts w:ascii="Arial" w:hAnsi="Arial" w:cs="Arial"/>
                <w:b/>
                <w:sz w:val="20"/>
              </w:rPr>
              <w:instrText xml:space="preserve"> FORMCHECKBOX </w:instrText>
            </w:r>
            <w:r w:rsidR="002E6B38">
              <w:rPr>
                <w:rFonts w:ascii="Arial" w:hAnsi="Arial" w:cs="Arial"/>
                <w:b/>
                <w:sz w:val="20"/>
              </w:rPr>
            </w:r>
            <w:r w:rsidR="002E6B38">
              <w:rPr>
                <w:rFonts w:ascii="Arial" w:hAnsi="Arial" w:cs="Arial"/>
                <w:b/>
                <w:sz w:val="20"/>
              </w:rPr>
              <w:fldChar w:fldCharType="separate"/>
            </w:r>
            <w:r w:rsidRPr="00F17A17">
              <w:rPr>
                <w:rFonts w:ascii="Arial" w:hAnsi="Arial" w:cs="Arial"/>
                <w:b/>
                <w:sz w:val="20"/>
              </w:rPr>
              <w:fldChar w:fldCharType="end"/>
            </w:r>
          </w:p>
        </w:tc>
        <w:tc>
          <w:tcPr>
            <w:tcW w:w="9108" w:type="dxa"/>
          </w:tcPr>
          <w:p w14:paraId="4EA49354" w14:textId="240FE483" w:rsidR="00C01183" w:rsidRPr="00F17A17" w:rsidRDefault="00C01183" w:rsidP="00122C2B">
            <w:pPr>
              <w:spacing w:before="100" w:after="40"/>
              <w:rPr>
                <w:rFonts w:ascii="Arial" w:hAnsi="Arial" w:cs="Arial"/>
                <w:sz w:val="20"/>
              </w:rPr>
            </w:pPr>
            <w:r w:rsidRPr="00F17A17">
              <w:rPr>
                <w:rFonts w:ascii="Arial" w:hAnsi="Arial" w:cs="Arial"/>
                <w:sz w:val="20"/>
              </w:rPr>
              <w:t xml:space="preserve">Attachment </w:t>
            </w:r>
            <w:r w:rsidR="00743752">
              <w:rPr>
                <w:rFonts w:ascii="Arial" w:hAnsi="Arial" w:cs="Arial"/>
                <w:sz w:val="20"/>
              </w:rPr>
              <w:t>9</w:t>
            </w:r>
            <w:r w:rsidRPr="00F17A17">
              <w:rPr>
                <w:rFonts w:ascii="Arial" w:hAnsi="Arial" w:cs="Arial"/>
                <w:sz w:val="20"/>
              </w:rPr>
              <w:t xml:space="preserve">: </w:t>
            </w:r>
            <w:r w:rsidR="0012123F" w:rsidRPr="00F17A17">
              <w:rPr>
                <w:rFonts w:ascii="Arial" w:hAnsi="Arial" w:cs="Arial"/>
                <w:sz w:val="20"/>
              </w:rPr>
              <w:t>Certification Under EO 16, Prohibiting State Agencies and Authorities from Contracting with Businesses Conducting Business in Russia</w:t>
            </w:r>
          </w:p>
        </w:tc>
      </w:tr>
      <w:tr w:rsidR="00FA30D2" w:rsidRPr="00F17A17" w14:paraId="24FB3978" w14:textId="77777777" w:rsidTr="008C2FA5">
        <w:trPr>
          <w:jc w:val="center"/>
        </w:trPr>
        <w:tc>
          <w:tcPr>
            <w:tcW w:w="1687" w:type="dxa"/>
            <w:vAlign w:val="center"/>
          </w:tcPr>
          <w:p w14:paraId="52D36F69" w14:textId="1188BE68" w:rsidR="00FA30D2" w:rsidRPr="00F17A17" w:rsidRDefault="00FA30D2" w:rsidP="007E0B01">
            <w:pPr>
              <w:spacing w:before="120" w:after="120"/>
              <w:jc w:val="center"/>
              <w:rPr>
                <w:rFonts w:ascii="Arial" w:hAnsi="Arial" w:cs="Arial"/>
                <w:b/>
                <w:sz w:val="20"/>
              </w:rPr>
            </w:pPr>
            <w:r w:rsidRPr="00F17A17">
              <w:rPr>
                <w:rFonts w:ascii="Arial" w:hAnsi="Arial" w:cs="Arial"/>
                <w:b/>
                <w:sz w:val="20"/>
              </w:rPr>
              <w:fldChar w:fldCharType="begin">
                <w:ffData>
                  <w:name w:val="Check3"/>
                  <w:enabled/>
                  <w:calcOnExit w:val="0"/>
                  <w:checkBox>
                    <w:sizeAuto/>
                    <w:default w:val="0"/>
                  </w:checkBox>
                </w:ffData>
              </w:fldChar>
            </w:r>
            <w:r w:rsidRPr="00F17A17">
              <w:rPr>
                <w:rFonts w:ascii="Arial" w:hAnsi="Arial" w:cs="Arial"/>
                <w:b/>
                <w:sz w:val="20"/>
              </w:rPr>
              <w:instrText xml:space="preserve"> FORMCHECKBOX </w:instrText>
            </w:r>
            <w:r w:rsidR="002E6B38">
              <w:rPr>
                <w:rFonts w:ascii="Arial" w:hAnsi="Arial" w:cs="Arial"/>
                <w:b/>
                <w:sz w:val="20"/>
              </w:rPr>
            </w:r>
            <w:r w:rsidR="002E6B38">
              <w:rPr>
                <w:rFonts w:ascii="Arial" w:hAnsi="Arial" w:cs="Arial"/>
                <w:b/>
                <w:sz w:val="20"/>
              </w:rPr>
              <w:fldChar w:fldCharType="separate"/>
            </w:r>
            <w:r w:rsidRPr="00F17A17">
              <w:rPr>
                <w:rFonts w:ascii="Arial" w:hAnsi="Arial" w:cs="Arial"/>
                <w:b/>
                <w:sz w:val="20"/>
              </w:rPr>
              <w:fldChar w:fldCharType="end"/>
            </w:r>
          </w:p>
        </w:tc>
        <w:tc>
          <w:tcPr>
            <w:tcW w:w="9108" w:type="dxa"/>
          </w:tcPr>
          <w:p w14:paraId="1465EB29" w14:textId="328B0DBA" w:rsidR="00FA30D2" w:rsidRPr="00F17A17" w:rsidRDefault="00FA30D2" w:rsidP="00122C2B">
            <w:pPr>
              <w:spacing w:before="100" w:after="40"/>
              <w:rPr>
                <w:rFonts w:ascii="Arial" w:hAnsi="Arial" w:cs="Arial"/>
                <w:sz w:val="20"/>
              </w:rPr>
            </w:pPr>
            <w:r w:rsidRPr="00F17A17">
              <w:rPr>
                <w:rFonts w:ascii="Arial" w:hAnsi="Arial" w:cs="Arial"/>
                <w:sz w:val="20"/>
              </w:rPr>
              <w:t xml:space="preserve">Attachment </w:t>
            </w:r>
            <w:r w:rsidR="00743752">
              <w:rPr>
                <w:rFonts w:ascii="Arial" w:hAnsi="Arial" w:cs="Arial"/>
                <w:sz w:val="20"/>
              </w:rPr>
              <w:t>10</w:t>
            </w:r>
            <w:r w:rsidRPr="00F17A17">
              <w:rPr>
                <w:rFonts w:ascii="Arial" w:hAnsi="Arial" w:cs="Arial"/>
                <w:sz w:val="20"/>
              </w:rPr>
              <w:t>: Form XIII – State University of New York Public Officers Law – Ownership of Controlling Interest</w:t>
            </w:r>
          </w:p>
        </w:tc>
      </w:tr>
      <w:tr w:rsidR="00F17A17" w:rsidRPr="00F17A17" w14:paraId="387CF6FA" w14:textId="77777777" w:rsidTr="008C2FA5">
        <w:trPr>
          <w:jc w:val="center"/>
        </w:trPr>
        <w:tc>
          <w:tcPr>
            <w:tcW w:w="1687" w:type="dxa"/>
            <w:vAlign w:val="center"/>
          </w:tcPr>
          <w:p w14:paraId="67C665F8" w14:textId="054AEE7A" w:rsidR="00F17A17" w:rsidRPr="00F17A17" w:rsidRDefault="00F17A17" w:rsidP="007E0B01">
            <w:pPr>
              <w:spacing w:before="120" w:after="120"/>
              <w:jc w:val="center"/>
              <w:rPr>
                <w:rFonts w:ascii="Arial" w:hAnsi="Arial" w:cs="Arial"/>
                <w:b/>
                <w:sz w:val="20"/>
              </w:rPr>
            </w:pPr>
            <w:r w:rsidRPr="00F17A17">
              <w:rPr>
                <w:rFonts w:ascii="Arial" w:hAnsi="Arial" w:cs="Arial"/>
                <w:b/>
                <w:sz w:val="20"/>
              </w:rPr>
              <w:fldChar w:fldCharType="begin">
                <w:ffData>
                  <w:name w:val="Check3"/>
                  <w:enabled/>
                  <w:calcOnExit w:val="0"/>
                  <w:checkBox>
                    <w:sizeAuto/>
                    <w:default w:val="0"/>
                  </w:checkBox>
                </w:ffData>
              </w:fldChar>
            </w:r>
            <w:r w:rsidRPr="00F17A17">
              <w:rPr>
                <w:rFonts w:ascii="Arial" w:hAnsi="Arial" w:cs="Arial"/>
                <w:b/>
                <w:sz w:val="20"/>
              </w:rPr>
              <w:instrText xml:space="preserve"> FORMCHECKBOX </w:instrText>
            </w:r>
            <w:r w:rsidR="002E6B38">
              <w:rPr>
                <w:rFonts w:ascii="Arial" w:hAnsi="Arial" w:cs="Arial"/>
                <w:b/>
                <w:sz w:val="20"/>
              </w:rPr>
            </w:r>
            <w:r w:rsidR="002E6B38">
              <w:rPr>
                <w:rFonts w:ascii="Arial" w:hAnsi="Arial" w:cs="Arial"/>
                <w:b/>
                <w:sz w:val="20"/>
              </w:rPr>
              <w:fldChar w:fldCharType="separate"/>
            </w:r>
            <w:r w:rsidRPr="00F17A17">
              <w:rPr>
                <w:rFonts w:ascii="Arial" w:hAnsi="Arial" w:cs="Arial"/>
                <w:b/>
                <w:sz w:val="20"/>
              </w:rPr>
              <w:fldChar w:fldCharType="end"/>
            </w:r>
          </w:p>
        </w:tc>
        <w:tc>
          <w:tcPr>
            <w:tcW w:w="9108" w:type="dxa"/>
          </w:tcPr>
          <w:p w14:paraId="4142BDED" w14:textId="0D0D4FE0" w:rsidR="00F17A17" w:rsidRPr="00F17A17" w:rsidRDefault="00F17A17" w:rsidP="00122C2B">
            <w:pPr>
              <w:spacing w:before="100" w:after="200"/>
              <w:rPr>
                <w:rFonts w:ascii="Arial" w:hAnsi="Arial" w:cs="Arial"/>
                <w:sz w:val="20"/>
              </w:rPr>
            </w:pPr>
            <w:r w:rsidRPr="00F17A17">
              <w:rPr>
                <w:rFonts w:ascii="Arial" w:hAnsi="Arial" w:cs="Arial"/>
                <w:sz w:val="20"/>
              </w:rPr>
              <w:t>Attachment 1</w:t>
            </w:r>
            <w:r w:rsidR="00743752">
              <w:rPr>
                <w:rFonts w:ascii="Arial" w:hAnsi="Arial" w:cs="Arial"/>
                <w:sz w:val="20"/>
              </w:rPr>
              <w:t>1</w:t>
            </w:r>
            <w:r w:rsidRPr="00F17A17">
              <w:rPr>
                <w:rFonts w:ascii="Arial" w:hAnsi="Arial" w:cs="Arial"/>
                <w:sz w:val="20"/>
              </w:rPr>
              <w:t>: State Consultant Services – Contractor’s Planned Employment</w:t>
            </w:r>
          </w:p>
        </w:tc>
      </w:tr>
      <w:tr w:rsidR="00CB5B3C" w:rsidRPr="00F17A17" w14:paraId="04C1715A" w14:textId="77777777" w:rsidTr="008C2FA5">
        <w:trPr>
          <w:jc w:val="center"/>
        </w:trPr>
        <w:tc>
          <w:tcPr>
            <w:tcW w:w="1687" w:type="dxa"/>
            <w:vAlign w:val="center"/>
          </w:tcPr>
          <w:p w14:paraId="4278985B" w14:textId="77777777" w:rsidR="00CB5B3C" w:rsidRPr="00F17A17" w:rsidRDefault="00CB5B3C" w:rsidP="007E0B01">
            <w:pPr>
              <w:spacing w:before="120" w:after="120"/>
              <w:jc w:val="center"/>
              <w:rPr>
                <w:rFonts w:ascii="Arial" w:hAnsi="Arial" w:cs="Arial"/>
                <w:b/>
                <w:sz w:val="20"/>
              </w:rPr>
            </w:pPr>
            <w:r w:rsidRPr="00F17A17">
              <w:rPr>
                <w:rFonts w:ascii="Arial" w:hAnsi="Arial" w:cs="Arial"/>
                <w:b/>
                <w:sz w:val="20"/>
              </w:rPr>
              <w:fldChar w:fldCharType="begin">
                <w:ffData>
                  <w:name w:val="Check3"/>
                  <w:enabled/>
                  <w:calcOnExit w:val="0"/>
                  <w:checkBox>
                    <w:sizeAuto/>
                    <w:default w:val="0"/>
                  </w:checkBox>
                </w:ffData>
              </w:fldChar>
            </w:r>
            <w:r w:rsidRPr="00F17A17">
              <w:rPr>
                <w:rFonts w:ascii="Arial" w:hAnsi="Arial" w:cs="Arial"/>
                <w:b/>
                <w:sz w:val="20"/>
              </w:rPr>
              <w:instrText xml:space="preserve"> FORMCHECKBOX </w:instrText>
            </w:r>
            <w:r w:rsidR="002E6B38">
              <w:rPr>
                <w:rFonts w:ascii="Arial" w:hAnsi="Arial" w:cs="Arial"/>
                <w:b/>
                <w:sz w:val="20"/>
              </w:rPr>
            </w:r>
            <w:r w:rsidR="002E6B38">
              <w:rPr>
                <w:rFonts w:ascii="Arial" w:hAnsi="Arial" w:cs="Arial"/>
                <w:b/>
                <w:sz w:val="20"/>
              </w:rPr>
              <w:fldChar w:fldCharType="separate"/>
            </w:r>
            <w:r w:rsidRPr="00F17A17">
              <w:rPr>
                <w:rFonts w:ascii="Arial" w:hAnsi="Arial" w:cs="Arial"/>
                <w:b/>
                <w:sz w:val="20"/>
              </w:rPr>
              <w:fldChar w:fldCharType="end"/>
            </w:r>
          </w:p>
        </w:tc>
        <w:tc>
          <w:tcPr>
            <w:tcW w:w="9108" w:type="dxa"/>
          </w:tcPr>
          <w:p w14:paraId="2779BFD7" w14:textId="119982DB" w:rsidR="00CB5B3C" w:rsidRPr="00F17A17" w:rsidRDefault="00CB5B3C" w:rsidP="00122C2B">
            <w:pPr>
              <w:spacing w:before="40" w:after="40"/>
              <w:rPr>
                <w:rFonts w:ascii="Arial" w:hAnsi="Arial" w:cs="Arial"/>
                <w:sz w:val="20"/>
              </w:rPr>
            </w:pPr>
            <w:r w:rsidRPr="00F17A17">
              <w:rPr>
                <w:rFonts w:ascii="Arial" w:hAnsi="Arial" w:cs="Arial"/>
                <w:sz w:val="20"/>
              </w:rPr>
              <w:t xml:space="preserve">Attachment </w:t>
            </w:r>
            <w:r w:rsidR="00CE0890" w:rsidRPr="00F17A17">
              <w:rPr>
                <w:rFonts w:ascii="Arial" w:hAnsi="Arial" w:cs="Arial"/>
                <w:sz w:val="20"/>
              </w:rPr>
              <w:t>1</w:t>
            </w:r>
            <w:r w:rsidR="00743752">
              <w:rPr>
                <w:rFonts w:ascii="Arial" w:hAnsi="Arial" w:cs="Arial"/>
                <w:sz w:val="20"/>
              </w:rPr>
              <w:t>2</w:t>
            </w:r>
            <w:r w:rsidRPr="00F17A17">
              <w:rPr>
                <w:rFonts w:ascii="Arial" w:hAnsi="Arial" w:cs="Arial"/>
                <w:sz w:val="20"/>
              </w:rPr>
              <w:t xml:space="preserve">: Cost Proposal Form </w:t>
            </w:r>
            <w:r w:rsidRPr="00E00F69">
              <w:rPr>
                <w:rFonts w:ascii="Arial" w:hAnsi="Arial" w:cs="Arial"/>
                <w:b/>
                <w:bCs/>
                <w:i/>
                <w:color w:val="C00000"/>
                <w:sz w:val="20"/>
              </w:rPr>
              <w:t>(</w:t>
            </w:r>
            <w:r w:rsidR="00E00F69">
              <w:rPr>
                <w:rFonts w:ascii="Arial" w:hAnsi="Arial" w:cs="Arial"/>
                <w:b/>
                <w:bCs/>
                <w:i/>
                <w:color w:val="C00000"/>
                <w:sz w:val="20"/>
              </w:rPr>
              <w:t>s</w:t>
            </w:r>
            <w:r w:rsidRPr="00E00F69">
              <w:rPr>
                <w:rFonts w:ascii="Arial" w:hAnsi="Arial" w:cs="Arial"/>
                <w:b/>
                <w:bCs/>
                <w:i/>
                <w:color w:val="C00000"/>
                <w:sz w:val="20"/>
              </w:rPr>
              <w:t>ubmitted in separate, sealed envelope)</w:t>
            </w:r>
            <w:r w:rsidRPr="00E00F69">
              <w:rPr>
                <w:rFonts w:ascii="Arial" w:hAnsi="Arial" w:cs="Arial"/>
                <w:i/>
                <w:sz w:val="20"/>
              </w:rPr>
              <w:t>.</w:t>
            </w:r>
          </w:p>
        </w:tc>
      </w:tr>
      <w:tr w:rsidR="00CB5B3C" w:rsidRPr="00F17A17" w14:paraId="060D47CE" w14:textId="77777777" w:rsidTr="008C2FA5">
        <w:trPr>
          <w:jc w:val="center"/>
        </w:trPr>
        <w:tc>
          <w:tcPr>
            <w:tcW w:w="1687" w:type="dxa"/>
            <w:vAlign w:val="center"/>
          </w:tcPr>
          <w:p w14:paraId="6169C48E" w14:textId="77777777" w:rsidR="00CB5B3C" w:rsidRPr="00F17A17" w:rsidRDefault="00CB5B3C" w:rsidP="007E0B01">
            <w:pPr>
              <w:spacing w:before="120" w:after="120"/>
              <w:jc w:val="center"/>
              <w:rPr>
                <w:rFonts w:ascii="Arial" w:hAnsi="Arial" w:cs="Arial"/>
                <w:b/>
                <w:sz w:val="20"/>
              </w:rPr>
            </w:pPr>
            <w:r w:rsidRPr="00F17A17">
              <w:rPr>
                <w:rFonts w:ascii="Arial" w:hAnsi="Arial" w:cs="Arial"/>
                <w:b/>
                <w:sz w:val="20"/>
              </w:rPr>
              <w:fldChar w:fldCharType="begin">
                <w:ffData>
                  <w:name w:val=""/>
                  <w:enabled/>
                  <w:calcOnExit w:val="0"/>
                  <w:checkBox>
                    <w:sizeAuto/>
                    <w:default w:val="0"/>
                  </w:checkBox>
                </w:ffData>
              </w:fldChar>
            </w:r>
            <w:r w:rsidRPr="00F17A17">
              <w:rPr>
                <w:rFonts w:ascii="Arial" w:hAnsi="Arial" w:cs="Arial"/>
                <w:b/>
                <w:sz w:val="20"/>
              </w:rPr>
              <w:instrText xml:space="preserve"> FORMCHECKBOX </w:instrText>
            </w:r>
            <w:r w:rsidR="002E6B38">
              <w:rPr>
                <w:rFonts w:ascii="Arial" w:hAnsi="Arial" w:cs="Arial"/>
                <w:b/>
                <w:sz w:val="20"/>
              </w:rPr>
            </w:r>
            <w:r w:rsidR="002E6B38">
              <w:rPr>
                <w:rFonts w:ascii="Arial" w:hAnsi="Arial" w:cs="Arial"/>
                <w:b/>
                <w:sz w:val="20"/>
              </w:rPr>
              <w:fldChar w:fldCharType="separate"/>
            </w:r>
            <w:r w:rsidRPr="00F17A17">
              <w:rPr>
                <w:rFonts w:ascii="Arial" w:hAnsi="Arial" w:cs="Arial"/>
                <w:b/>
                <w:sz w:val="20"/>
              </w:rPr>
              <w:fldChar w:fldCharType="end"/>
            </w:r>
          </w:p>
        </w:tc>
        <w:tc>
          <w:tcPr>
            <w:tcW w:w="9108" w:type="dxa"/>
          </w:tcPr>
          <w:p w14:paraId="31A66589" w14:textId="77777777" w:rsidR="00CB5B3C" w:rsidRPr="00F17A17" w:rsidRDefault="00CB5B3C" w:rsidP="00122C2B">
            <w:pPr>
              <w:spacing w:before="40" w:after="40"/>
              <w:rPr>
                <w:rFonts w:ascii="Arial" w:hAnsi="Arial" w:cs="Arial"/>
                <w:sz w:val="20"/>
              </w:rPr>
            </w:pPr>
            <w:r w:rsidRPr="00F17A17">
              <w:rPr>
                <w:rFonts w:ascii="Arial" w:hAnsi="Arial" w:cs="Arial"/>
                <w:sz w:val="20"/>
              </w:rPr>
              <w:t xml:space="preserve">Vendor Responsibility:  </w:t>
            </w:r>
          </w:p>
          <w:p w14:paraId="57920C77" w14:textId="77777777" w:rsidR="00CB5B3C" w:rsidRPr="00F17A17" w:rsidRDefault="00CB5B3C" w:rsidP="00122C2B">
            <w:pPr>
              <w:spacing w:before="40" w:after="40" w:line="240" w:lineRule="exact"/>
              <w:rPr>
                <w:rFonts w:ascii="Arial" w:hAnsi="Arial" w:cs="Arial"/>
                <w:sz w:val="20"/>
              </w:rPr>
            </w:pPr>
            <w:r w:rsidRPr="00F17A17">
              <w:rPr>
                <w:rFonts w:ascii="Arial" w:hAnsi="Arial" w:cs="Arial"/>
                <w:sz w:val="20"/>
              </w:rPr>
              <w:t xml:space="preserve">File either the required Vendor Responsibility Questionnaire online via the New York State </w:t>
            </w:r>
            <w:proofErr w:type="spellStart"/>
            <w:r w:rsidRPr="00F17A17">
              <w:rPr>
                <w:rFonts w:ascii="Arial" w:hAnsi="Arial" w:cs="Arial"/>
                <w:sz w:val="20"/>
              </w:rPr>
              <w:t>VendRep</w:t>
            </w:r>
            <w:proofErr w:type="spellEnd"/>
            <w:r w:rsidRPr="00F17A17">
              <w:rPr>
                <w:rFonts w:ascii="Arial" w:hAnsi="Arial" w:cs="Arial"/>
                <w:sz w:val="20"/>
              </w:rPr>
              <w:t xml:space="preserve"> System or complete and submit a paper questionnaire.</w:t>
            </w:r>
          </w:p>
          <w:p w14:paraId="18F506F3" w14:textId="77777777" w:rsidR="00CB5B3C" w:rsidRPr="00F17A17" w:rsidRDefault="00CB5B3C" w:rsidP="00122C2B">
            <w:pPr>
              <w:spacing w:before="40" w:after="40"/>
              <w:rPr>
                <w:rFonts w:ascii="Arial" w:hAnsi="Arial" w:cs="Arial"/>
                <w:b/>
                <w:sz w:val="20"/>
              </w:rPr>
            </w:pPr>
            <w:r w:rsidRPr="00F17A17">
              <w:rPr>
                <w:rFonts w:ascii="Arial" w:hAnsi="Arial" w:cs="Arial"/>
                <w:sz w:val="20"/>
              </w:rPr>
              <w:t xml:space="preserve"> </w:t>
            </w:r>
            <w:r w:rsidRPr="00F17A17">
              <w:rPr>
                <w:rFonts w:ascii="Arial" w:hAnsi="Arial" w:cs="Arial"/>
                <w:b/>
                <w:sz w:val="20"/>
              </w:rPr>
              <w:t>Select one:</w:t>
            </w:r>
          </w:p>
          <w:p w14:paraId="0B186A54" w14:textId="77777777" w:rsidR="00CB5B3C" w:rsidRPr="00F17A17" w:rsidRDefault="00CB5B3C" w:rsidP="00122C2B">
            <w:pPr>
              <w:spacing w:before="40" w:after="40"/>
              <w:rPr>
                <w:rFonts w:ascii="Arial" w:hAnsi="Arial" w:cs="Arial"/>
                <w:sz w:val="20"/>
              </w:rPr>
            </w:pPr>
            <w:r w:rsidRPr="00F17A17">
              <w:rPr>
                <w:rFonts w:ascii="Arial" w:hAnsi="Arial" w:cs="Arial"/>
                <w:b/>
                <w:sz w:val="20"/>
              </w:rPr>
              <w:fldChar w:fldCharType="begin">
                <w:ffData>
                  <w:name w:val=""/>
                  <w:enabled/>
                  <w:calcOnExit w:val="0"/>
                  <w:checkBox>
                    <w:sizeAuto/>
                    <w:default w:val="0"/>
                  </w:checkBox>
                </w:ffData>
              </w:fldChar>
            </w:r>
            <w:r w:rsidRPr="00F17A17">
              <w:rPr>
                <w:rFonts w:ascii="Arial" w:hAnsi="Arial" w:cs="Arial"/>
                <w:b/>
                <w:sz w:val="20"/>
              </w:rPr>
              <w:instrText xml:space="preserve"> FORMCHECKBOX </w:instrText>
            </w:r>
            <w:r w:rsidR="002E6B38">
              <w:rPr>
                <w:rFonts w:ascii="Arial" w:hAnsi="Arial" w:cs="Arial"/>
                <w:b/>
                <w:sz w:val="20"/>
              </w:rPr>
            </w:r>
            <w:r w:rsidR="002E6B38">
              <w:rPr>
                <w:rFonts w:ascii="Arial" w:hAnsi="Arial" w:cs="Arial"/>
                <w:b/>
                <w:sz w:val="20"/>
              </w:rPr>
              <w:fldChar w:fldCharType="separate"/>
            </w:r>
            <w:r w:rsidRPr="00F17A17">
              <w:rPr>
                <w:rFonts w:ascii="Arial" w:hAnsi="Arial" w:cs="Arial"/>
                <w:b/>
                <w:sz w:val="20"/>
              </w:rPr>
              <w:fldChar w:fldCharType="end"/>
            </w:r>
            <w:r w:rsidRPr="00F17A17">
              <w:rPr>
                <w:rFonts w:ascii="Arial" w:hAnsi="Arial" w:cs="Arial"/>
                <w:b/>
                <w:sz w:val="20"/>
              </w:rPr>
              <w:t xml:space="preserve">  </w:t>
            </w:r>
            <w:r w:rsidRPr="00F17A17">
              <w:rPr>
                <w:rFonts w:ascii="Arial" w:hAnsi="Arial" w:cs="Arial"/>
                <w:sz w:val="20"/>
              </w:rPr>
              <w:t>completed online questionnaire</w:t>
            </w:r>
          </w:p>
          <w:p w14:paraId="42B3C805" w14:textId="77777777" w:rsidR="00CB5B3C" w:rsidRPr="00F17A17" w:rsidRDefault="00CB5B3C" w:rsidP="00122C2B">
            <w:pPr>
              <w:spacing w:before="40" w:after="40"/>
              <w:rPr>
                <w:rFonts w:ascii="Arial" w:hAnsi="Arial" w:cs="Arial"/>
                <w:sz w:val="20"/>
              </w:rPr>
            </w:pPr>
            <w:r w:rsidRPr="00F17A17">
              <w:rPr>
                <w:rFonts w:ascii="Arial" w:hAnsi="Arial" w:cs="Arial"/>
                <w:b/>
                <w:sz w:val="20"/>
              </w:rPr>
              <w:fldChar w:fldCharType="begin">
                <w:ffData>
                  <w:name w:val=""/>
                  <w:enabled/>
                  <w:calcOnExit w:val="0"/>
                  <w:checkBox>
                    <w:sizeAuto/>
                    <w:default w:val="0"/>
                  </w:checkBox>
                </w:ffData>
              </w:fldChar>
            </w:r>
            <w:r w:rsidRPr="00F17A17">
              <w:rPr>
                <w:rFonts w:ascii="Arial" w:hAnsi="Arial" w:cs="Arial"/>
                <w:b/>
                <w:sz w:val="20"/>
              </w:rPr>
              <w:instrText xml:space="preserve"> FORMCHECKBOX </w:instrText>
            </w:r>
            <w:r w:rsidR="002E6B38">
              <w:rPr>
                <w:rFonts w:ascii="Arial" w:hAnsi="Arial" w:cs="Arial"/>
                <w:b/>
                <w:sz w:val="20"/>
              </w:rPr>
            </w:r>
            <w:r w:rsidR="002E6B38">
              <w:rPr>
                <w:rFonts w:ascii="Arial" w:hAnsi="Arial" w:cs="Arial"/>
                <w:b/>
                <w:sz w:val="20"/>
              </w:rPr>
              <w:fldChar w:fldCharType="separate"/>
            </w:r>
            <w:r w:rsidRPr="00F17A17">
              <w:rPr>
                <w:rFonts w:ascii="Arial" w:hAnsi="Arial" w:cs="Arial"/>
                <w:b/>
                <w:sz w:val="20"/>
              </w:rPr>
              <w:fldChar w:fldCharType="end"/>
            </w:r>
            <w:r w:rsidRPr="00F17A17">
              <w:rPr>
                <w:rFonts w:ascii="Arial" w:hAnsi="Arial" w:cs="Arial"/>
                <w:b/>
                <w:sz w:val="20"/>
              </w:rPr>
              <w:t xml:space="preserve">  </w:t>
            </w:r>
            <w:r w:rsidRPr="00F17A17">
              <w:rPr>
                <w:rFonts w:ascii="Arial" w:hAnsi="Arial" w:cs="Arial"/>
                <w:sz w:val="20"/>
              </w:rPr>
              <w:t>paper copy of questionnaire included in Bid.</w:t>
            </w:r>
          </w:p>
        </w:tc>
      </w:tr>
      <w:tr w:rsidR="00CB5B3C" w:rsidRPr="00F17A17" w14:paraId="5BA47482" w14:textId="77777777" w:rsidTr="008C2FA5">
        <w:trPr>
          <w:jc w:val="center"/>
        </w:trPr>
        <w:tc>
          <w:tcPr>
            <w:tcW w:w="1687" w:type="dxa"/>
            <w:vAlign w:val="center"/>
          </w:tcPr>
          <w:p w14:paraId="46885119" w14:textId="77777777" w:rsidR="00CB5B3C" w:rsidRPr="00F17A17" w:rsidRDefault="00CB5B3C" w:rsidP="007E0B01">
            <w:pPr>
              <w:spacing w:before="120" w:after="120"/>
              <w:jc w:val="center"/>
              <w:rPr>
                <w:rFonts w:ascii="Arial" w:hAnsi="Arial" w:cs="Arial"/>
                <w:b/>
                <w:sz w:val="20"/>
              </w:rPr>
            </w:pPr>
            <w:r w:rsidRPr="00F17A17">
              <w:rPr>
                <w:rFonts w:ascii="Arial" w:hAnsi="Arial" w:cs="Arial"/>
                <w:b/>
                <w:sz w:val="20"/>
              </w:rPr>
              <w:fldChar w:fldCharType="begin">
                <w:ffData>
                  <w:name w:val="Check3"/>
                  <w:enabled/>
                  <w:calcOnExit w:val="0"/>
                  <w:checkBox>
                    <w:sizeAuto/>
                    <w:default w:val="0"/>
                  </w:checkBox>
                </w:ffData>
              </w:fldChar>
            </w:r>
            <w:r w:rsidRPr="00F17A17">
              <w:rPr>
                <w:rFonts w:ascii="Arial" w:hAnsi="Arial" w:cs="Arial"/>
                <w:b/>
                <w:sz w:val="20"/>
              </w:rPr>
              <w:instrText xml:space="preserve"> FORMCHECKBOX </w:instrText>
            </w:r>
            <w:r w:rsidR="002E6B38">
              <w:rPr>
                <w:rFonts w:ascii="Arial" w:hAnsi="Arial" w:cs="Arial"/>
                <w:b/>
                <w:sz w:val="20"/>
              </w:rPr>
            </w:r>
            <w:r w:rsidR="002E6B38">
              <w:rPr>
                <w:rFonts w:ascii="Arial" w:hAnsi="Arial" w:cs="Arial"/>
                <w:b/>
                <w:sz w:val="20"/>
              </w:rPr>
              <w:fldChar w:fldCharType="separate"/>
            </w:r>
            <w:r w:rsidRPr="00F17A17">
              <w:rPr>
                <w:rFonts w:ascii="Arial" w:hAnsi="Arial" w:cs="Arial"/>
                <w:b/>
                <w:sz w:val="20"/>
              </w:rPr>
              <w:fldChar w:fldCharType="end"/>
            </w:r>
          </w:p>
        </w:tc>
        <w:tc>
          <w:tcPr>
            <w:tcW w:w="9108" w:type="dxa"/>
          </w:tcPr>
          <w:p w14:paraId="769C0CD0" w14:textId="77777777" w:rsidR="00CB5B3C" w:rsidRPr="00F17A17" w:rsidRDefault="00CB5B3C" w:rsidP="00122C2B">
            <w:pPr>
              <w:spacing w:before="100" w:after="20"/>
              <w:rPr>
                <w:rFonts w:ascii="Arial" w:hAnsi="Arial" w:cs="Arial"/>
                <w:sz w:val="20"/>
              </w:rPr>
            </w:pPr>
            <w:r w:rsidRPr="00F17A17">
              <w:rPr>
                <w:rFonts w:ascii="Arial" w:hAnsi="Arial" w:cs="Arial"/>
                <w:sz w:val="20"/>
              </w:rPr>
              <w:t xml:space="preserve">Form ST-220-CA - New York State Department of Taxation &amp; Finance "Contractor Certification to Covered Agency." </w:t>
            </w:r>
            <w:r w:rsidRPr="009714FF">
              <w:rPr>
                <w:rFonts w:ascii="Arial" w:hAnsi="Arial" w:cs="Arial"/>
                <w:i/>
                <w:color w:val="C00000"/>
                <w:sz w:val="20"/>
              </w:rPr>
              <w:t>(Form ST-220-TD is to be submitted directly to the NYS Department of Taxation &amp; Finance.)</w:t>
            </w:r>
          </w:p>
        </w:tc>
      </w:tr>
      <w:tr w:rsidR="00CB5B3C" w:rsidRPr="00F17A17" w14:paraId="3DE76C4A" w14:textId="77777777" w:rsidTr="008C2FA5">
        <w:trPr>
          <w:jc w:val="center"/>
        </w:trPr>
        <w:tc>
          <w:tcPr>
            <w:tcW w:w="1687" w:type="dxa"/>
            <w:vAlign w:val="center"/>
          </w:tcPr>
          <w:p w14:paraId="4F167D43" w14:textId="77777777" w:rsidR="00CB5B3C" w:rsidRPr="00F17A17" w:rsidRDefault="00CB5B3C" w:rsidP="007E0B01">
            <w:pPr>
              <w:spacing w:before="120" w:after="120"/>
              <w:jc w:val="center"/>
              <w:rPr>
                <w:rFonts w:ascii="Arial" w:hAnsi="Arial" w:cs="Arial"/>
                <w:b/>
                <w:sz w:val="20"/>
              </w:rPr>
            </w:pPr>
            <w:r w:rsidRPr="00F17A17">
              <w:rPr>
                <w:rFonts w:ascii="Arial" w:hAnsi="Arial" w:cs="Arial"/>
                <w:b/>
                <w:sz w:val="20"/>
              </w:rPr>
              <w:fldChar w:fldCharType="begin">
                <w:ffData>
                  <w:name w:val="Check3"/>
                  <w:enabled/>
                  <w:calcOnExit w:val="0"/>
                  <w:checkBox>
                    <w:sizeAuto/>
                    <w:default w:val="0"/>
                  </w:checkBox>
                </w:ffData>
              </w:fldChar>
            </w:r>
            <w:r w:rsidRPr="00F17A17">
              <w:rPr>
                <w:rFonts w:ascii="Arial" w:hAnsi="Arial" w:cs="Arial"/>
                <w:b/>
                <w:sz w:val="20"/>
              </w:rPr>
              <w:instrText xml:space="preserve"> FORMCHECKBOX </w:instrText>
            </w:r>
            <w:r w:rsidR="002E6B38">
              <w:rPr>
                <w:rFonts w:ascii="Arial" w:hAnsi="Arial" w:cs="Arial"/>
                <w:b/>
                <w:sz w:val="20"/>
              </w:rPr>
            </w:r>
            <w:r w:rsidR="002E6B38">
              <w:rPr>
                <w:rFonts w:ascii="Arial" w:hAnsi="Arial" w:cs="Arial"/>
                <w:b/>
                <w:sz w:val="20"/>
              </w:rPr>
              <w:fldChar w:fldCharType="separate"/>
            </w:r>
            <w:r w:rsidRPr="00F17A17">
              <w:rPr>
                <w:rFonts w:ascii="Arial" w:hAnsi="Arial" w:cs="Arial"/>
                <w:b/>
                <w:sz w:val="20"/>
              </w:rPr>
              <w:fldChar w:fldCharType="end"/>
            </w:r>
          </w:p>
        </w:tc>
        <w:tc>
          <w:tcPr>
            <w:tcW w:w="9108" w:type="dxa"/>
            <w:vAlign w:val="center"/>
          </w:tcPr>
          <w:p w14:paraId="4DF15219" w14:textId="7B979463" w:rsidR="00CB5B3C" w:rsidRPr="00F17A17" w:rsidRDefault="00CB5B3C" w:rsidP="00122C2B">
            <w:pPr>
              <w:spacing w:before="100" w:after="40"/>
              <w:rPr>
                <w:rFonts w:ascii="Arial" w:hAnsi="Arial" w:cs="Arial"/>
                <w:sz w:val="20"/>
              </w:rPr>
            </w:pPr>
            <w:r w:rsidRPr="00F17A17">
              <w:rPr>
                <w:rFonts w:ascii="Arial" w:hAnsi="Arial" w:cs="Arial"/>
                <w:sz w:val="20"/>
              </w:rPr>
              <w:t>Form A - State Consultant Services - "Contractor's Planned Employment</w:t>
            </w:r>
            <w:r w:rsidR="008C45A9">
              <w:rPr>
                <w:rFonts w:ascii="Arial" w:hAnsi="Arial" w:cs="Arial"/>
                <w:sz w:val="20"/>
              </w:rPr>
              <w:t>” form</w:t>
            </w:r>
            <w:r w:rsidRPr="00F17A17">
              <w:rPr>
                <w:rFonts w:ascii="Arial" w:hAnsi="Arial" w:cs="Arial"/>
                <w:sz w:val="20"/>
              </w:rPr>
              <w:t xml:space="preserve"> </w:t>
            </w:r>
          </w:p>
        </w:tc>
      </w:tr>
      <w:tr w:rsidR="00CB5B3C" w:rsidRPr="00F17A17" w14:paraId="05C1B3B6" w14:textId="77777777" w:rsidTr="008C2FA5">
        <w:trPr>
          <w:jc w:val="center"/>
        </w:trPr>
        <w:tc>
          <w:tcPr>
            <w:tcW w:w="1687" w:type="dxa"/>
            <w:vAlign w:val="center"/>
          </w:tcPr>
          <w:p w14:paraId="7232193D" w14:textId="77777777" w:rsidR="00CB5B3C" w:rsidRPr="00F17A17" w:rsidRDefault="00CB5B3C" w:rsidP="007E0B01">
            <w:pPr>
              <w:spacing w:before="120" w:after="120"/>
              <w:jc w:val="center"/>
              <w:rPr>
                <w:rFonts w:ascii="Arial" w:hAnsi="Arial" w:cs="Arial"/>
                <w:b/>
                <w:sz w:val="20"/>
              </w:rPr>
            </w:pPr>
            <w:r w:rsidRPr="00F17A17">
              <w:rPr>
                <w:rFonts w:ascii="Arial" w:hAnsi="Arial" w:cs="Arial"/>
                <w:b/>
                <w:sz w:val="20"/>
              </w:rPr>
              <w:fldChar w:fldCharType="begin">
                <w:ffData>
                  <w:name w:val="Check3"/>
                  <w:enabled/>
                  <w:calcOnExit w:val="0"/>
                  <w:checkBox>
                    <w:sizeAuto/>
                    <w:default w:val="0"/>
                  </w:checkBox>
                </w:ffData>
              </w:fldChar>
            </w:r>
            <w:r w:rsidRPr="00F17A17">
              <w:rPr>
                <w:rFonts w:ascii="Arial" w:hAnsi="Arial" w:cs="Arial"/>
                <w:b/>
                <w:sz w:val="20"/>
              </w:rPr>
              <w:instrText xml:space="preserve"> FORMCHECKBOX </w:instrText>
            </w:r>
            <w:r w:rsidR="002E6B38">
              <w:rPr>
                <w:rFonts w:ascii="Arial" w:hAnsi="Arial" w:cs="Arial"/>
                <w:b/>
                <w:sz w:val="20"/>
              </w:rPr>
            </w:r>
            <w:r w:rsidR="002E6B38">
              <w:rPr>
                <w:rFonts w:ascii="Arial" w:hAnsi="Arial" w:cs="Arial"/>
                <w:b/>
                <w:sz w:val="20"/>
              </w:rPr>
              <w:fldChar w:fldCharType="separate"/>
            </w:r>
            <w:r w:rsidRPr="00F17A17">
              <w:rPr>
                <w:rFonts w:ascii="Arial" w:hAnsi="Arial" w:cs="Arial"/>
                <w:b/>
                <w:sz w:val="20"/>
              </w:rPr>
              <w:fldChar w:fldCharType="end"/>
            </w:r>
          </w:p>
        </w:tc>
        <w:tc>
          <w:tcPr>
            <w:tcW w:w="9108" w:type="dxa"/>
          </w:tcPr>
          <w:p w14:paraId="06FF2882" w14:textId="18C11DE5" w:rsidR="00CB5B3C" w:rsidRPr="00F17A17" w:rsidRDefault="00CB5B3C" w:rsidP="00122C2B">
            <w:pPr>
              <w:spacing w:before="100" w:after="40"/>
              <w:rPr>
                <w:rFonts w:ascii="Arial" w:hAnsi="Arial" w:cs="Arial"/>
                <w:sz w:val="20"/>
              </w:rPr>
            </w:pPr>
            <w:r w:rsidRPr="00F17A17">
              <w:rPr>
                <w:rFonts w:ascii="Arial" w:hAnsi="Arial" w:cs="Arial"/>
                <w:sz w:val="20"/>
              </w:rPr>
              <w:t>MWBE Form 7557-104: Equal Opportunity</w:t>
            </w:r>
            <w:r w:rsidR="000608C6">
              <w:rPr>
                <w:rFonts w:ascii="Arial" w:hAnsi="Arial" w:cs="Arial"/>
                <w:sz w:val="20"/>
              </w:rPr>
              <w:t xml:space="preserve"> Program</w:t>
            </w:r>
            <w:r w:rsidRPr="00F17A17">
              <w:rPr>
                <w:rFonts w:ascii="Arial" w:hAnsi="Arial" w:cs="Arial"/>
                <w:sz w:val="20"/>
              </w:rPr>
              <w:t xml:space="preserve"> Policy Statement  </w:t>
            </w:r>
          </w:p>
        </w:tc>
      </w:tr>
      <w:tr w:rsidR="00CB5B3C" w:rsidRPr="00F17A17" w14:paraId="4C21E514" w14:textId="77777777" w:rsidTr="008C2FA5">
        <w:trPr>
          <w:jc w:val="center"/>
        </w:trPr>
        <w:tc>
          <w:tcPr>
            <w:tcW w:w="1687" w:type="dxa"/>
            <w:vAlign w:val="center"/>
          </w:tcPr>
          <w:p w14:paraId="7317EE3C" w14:textId="77777777" w:rsidR="00CB5B3C" w:rsidRPr="00F17A17" w:rsidRDefault="00CB5B3C" w:rsidP="007E0B01">
            <w:pPr>
              <w:spacing w:before="120" w:after="120"/>
              <w:jc w:val="center"/>
              <w:rPr>
                <w:rFonts w:ascii="Arial" w:hAnsi="Arial" w:cs="Arial"/>
                <w:b/>
                <w:sz w:val="20"/>
              </w:rPr>
            </w:pPr>
            <w:r w:rsidRPr="00F17A17">
              <w:rPr>
                <w:rFonts w:ascii="Arial" w:hAnsi="Arial" w:cs="Arial"/>
                <w:b/>
                <w:sz w:val="20"/>
              </w:rPr>
              <w:fldChar w:fldCharType="begin">
                <w:ffData>
                  <w:name w:val="Check3"/>
                  <w:enabled/>
                  <w:calcOnExit w:val="0"/>
                  <w:checkBox>
                    <w:sizeAuto/>
                    <w:default w:val="0"/>
                  </w:checkBox>
                </w:ffData>
              </w:fldChar>
            </w:r>
            <w:r w:rsidRPr="00F17A17">
              <w:rPr>
                <w:rFonts w:ascii="Arial" w:hAnsi="Arial" w:cs="Arial"/>
                <w:b/>
                <w:sz w:val="20"/>
              </w:rPr>
              <w:instrText xml:space="preserve"> FORMCHECKBOX </w:instrText>
            </w:r>
            <w:r w:rsidR="002E6B38">
              <w:rPr>
                <w:rFonts w:ascii="Arial" w:hAnsi="Arial" w:cs="Arial"/>
                <w:b/>
                <w:sz w:val="20"/>
              </w:rPr>
            </w:r>
            <w:r w:rsidR="002E6B38">
              <w:rPr>
                <w:rFonts w:ascii="Arial" w:hAnsi="Arial" w:cs="Arial"/>
                <w:b/>
                <w:sz w:val="20"/>
              </w:rPr>
              <w:fldChar w:fldCharType="separate"/>
            </w:r>
            <w:r w:rsidRPr="00F17A17">
              <w:rPr>
                <w:rFonts w:ascii="Arial" w:hAnsi="Arial" w:cs="Arial"/>
                <w:b/>
                <w:sz w:val="20"/>
              </w:rPr>
              <w:fldChar w:fldCharType="end"/>
            </w:r>
          </w:p>
        </w:tc>
        <w:tc>
          <w:tcPr>
            <w:tcW w:w="9108" w:type="dxa"/>
          </w:tcPr>
          <w:p w14:paraId="781B5893" w14:textId="01DCC48E" w:rsidR="00CB5B3C" w:rsidRPr="00F17A17" w:rsidRDefault="00CB5B3C" w:rsidP="00122C2B">
            <w:pPr>
              <w:spacing w:before="100" w:after="40"/>
              <w:rPr>
                <w:rFonts w:ascii="Arial" w:hAnsi="Arial" w:cs="Arial"/>
                <w:sz w:val="20"/>
              </w:rPr>
            </w:pPr>
            <w:r w:rsidRPr="00F17A17">
              <w:rPr>
                <w:rFonts w:ascii="Arial" w:hAnsi="Arial" w:cs="Arial"/>
                <w:sz w:val="20"/>
              </w:rPr>
              <w:t>MWBE Form 7557-107:</w:t>
            </w:r>
            <w:r w:rsidR="00122C2B">
              <w:rPr>
                <w:rFonts w:ascii="Arial" w:hAnsi="Arial" w:cs="Arial"/>
                <w:sz w:val="20"/>
              </w:rPr>
              <w:t xml:space="preserve"> </w:t>
            </w:r>
            <w:r w:rsidR="000608C6">
              <w:rPr>
                <w:rFonts w:ascii="Arial" w:hAnsi="Arial" w:cs="Arial"/>
                <w:sz w:val="20"/>
              </w:rPr>
              <w:t xml:space="preserve">University-Wide MWBE Program </w:t>
            </w:r>
            <w:r w:rsidRPr="00F17A17">
              <w:rPr>
                <w:rFonts w:ascii="Arial" w:hAnsi="Arial" w:cs="Arial"/>
                <w:sz w:val="20"/>
              </w:rPr>
              <w:t>Utilization</w:t>
            </w:r>
          </w:p>
        </w:tc>
      </w:tr>
      <w:tr w:rsidR="00CB5B3C" w:rsidRPr="00F17A17" w14:paraId="3208D3BD" w14:textId="77777777" w:rsidTr="008C2FA5">
        <w:trPr>
          <w:jc w:val="center"/>
        </w:trPr>
        <w:tc>
          <w:tcPr>
            <w:tcW w:w="1687" w:type="dxa"/>
            <w:vAlign w:val="center"/>
          </w:tcPr>
          <w:p w14:paraId="4B5E1CD6" w14:textId="77777777" w:rsidR="00CB5B3C" w:rsidRPr="00F17A17" w:rsidRDefault="00CB5B3C" w:rsidP="007E0B01">
            <w:pPr>
              <w:spacing w:before="120" w:after="120"/>
              <w:jc w:val="center"/>
              <w:rPr>
                <w:rFonts w:ascii="Arial" w:hAnsi="Arial" w:cs="Arial"/>
                <w:b/>
                <w:sz w:val="20"/>
              </w:rPr>
            </w:pPr>
            <w:r w:rsidRPr="00F17A17">
              <w:rPr>
                <w:rFonts w:ascii="Arial" w:hAnsi="Arial" w:cs="Arial"/>
                <w:b/>
                <w:sz w:val="20"/>
              </w:rPr>
              <w:fldChar w:fldCharType="begin">
                <w:ffData>
                  <w:name w:val="Check3"/>
                  <w:enabled/>
                  <w:calcOnExit w:val="0"/>
                  <w:checkBox>
                    <w:sizeAuto/>
                    <w:default w:val="0"/>
                  </w:checkBox>
                </w:ffData>
              </w:fldChar>
            </w:r>
            <w:r w:rsidRPr="00F17A17">
              <w:rPr>
                <w:rFonts w:ascii="Arial" w:hAnsi="Arial" w:cs="Arial"/>
                <w:b/>
                <w:sz w:val="20"/>
              </w:rPr>
              <w:instrText xml:space="preserve"> FORMCHECKBOX </w:instrText>
            </w:r>
            <w:r w:rsidR="002E6B38">
              <w:rPr>
                <w:rFonts w:ascii="Arial" w:hAnsi="Arial" w:cs="Arial"/>
                <w:b/>
                <w:sz w:val="20"/>
              </w:rPr>
            </w:r>
            <w:r w:rsidR="002E6B38">
              <w:rPr>
                <w:rFonts w:ascii="Arial" w:hAnsi="Arial" w:cs="Arial"/>
                <w:b/>
                <w:sz w:val="20"/>
              </w:rPr>
              <w:fldChar w:fldCharType="separate"/>
            </w:r>
            <w:r w:rsidRPr="00F17A17">
              <w:rPr>
                <w:rFonts w:ascii="Arial" w:hAnsi="Arial" w:cs="Arial"/>
                <w:b/>
                <w:sz w:val="20"/>
              </w:rPr>
              <w:fldChar w:fldCharType="end"/>
            </w:r>
          </w:p>
        </w:tc>
        <w:tc>
          <w:tcPr>
            <w:tcW w:w="9108" w:type="dxa"/>
          </w:tcPr>
          <w:p w14:paraId="74851F25" w14:textId="77777777" w:rsidR="00CB5B3C" w:rsidRPr="00F17A17" w:rsidRDefault="00CB5B3C" w:rsidP="00122C2B">
            <w:pPr>
              <w:spacing w:before="100" w:after="40"/>
              <w:rPr>
                <w:rFonts w:ascii="Arial" w:hAnsi="Arial" w:cs="Arial"/>
                <w:sz w:val="20"/>
              </w:rPr>
            </w:pPr>
            <w:r w:rsidRPr="00F17A17">
              <w:rPr>
                <w:rFonts w:ascii="Arial" w:hAnsi="Arial" w:cs="Arial"/>
                <w:sz w:val="20"/>
              </w:rPr>
              <w:t>MWBE Form 7557-108:</w:t>
            </w:r>
            <w:r w:rsidRPr="00F17A17">
              <w:rPr>
                <w:rFonts w:ascii="Arial" w:hAnsi="Arial" w:cs="Arial"/>
                <w:sz w:val="20"/>
              </w:rPr>
              <w:tab/>
              <w:t xml:space="preserve">EEO Staffing Plan </w:t>
            </w:r>
          </w:p>
        </w:tc>
      </w:tr>
      <w:tr w:rsidR="00CB5B3C" w:rsidRPr="00F17A17" w14:paraId="0E54E481" w14:textId="77777777" w:rsidTr="008C2FA5">
        <w:trPr>
          <w:jc w:val="center"/>
        </w:trPr>
        <w:tc>
          <w:tcPr>
            <w:tcW w:w="1687" w:type="dxa"/>
            <w:vAlign w:val="center"/>
          </w:tcPr>
          <w:p w14:paraId="17AFD8E6" w14:textId="77777777" w:rsidR="00CB5B3C" w:rsidRPr="00F17A17" w:rsidRDefault="00CB5B3C" w:rsidP="007E0B01">
            <w:pPr>
              <w:spacing w:before="120" w:after="120"/>
              <w:jc w:val="center"/>
              <w:rPr>
                <w:rFonts w:ascii="Arial" w:hAnsi="Arial" w:cs="Arial"/>
                <w:b/>
                <w:sz w:val="20"/>
              </w:rPr>
            </w:pPr>
            <w:r w:rsidRPr="00F17A17">
              <w:rPr>
                <w:rFonts w:ascii="Arial" w:hAnsi="Arial" w:cs="Arial"/>
                <w:b/>
                <w:sz w:val="20"/>
              </w:rPr>
              <w:fldChar w:fldCharType="begin">
                <w:ffData>
                  <w:name w:val="Check3"/>
                  <w:enabled/>
                  <w:calcOnExit w:val="0"/>
                  <w:checkBox>
                    <w:sizeAuto/>
                    <w:default w:val="0"/>
                  </w:checkBox>
                </w:ffData>
              </w:fldChar>
            </w:r>
            <w:r w:rsidRPr="00F17A17">
              <w:rPr>
                <w:rFonts w:ascii="Arial" w:hAnsi="Arial" w:cs="Arial"/>
                <w:b/>
                <w:sz w:val="20"/>
              </w:rPr>
              <w:instrText xml:space="preserve"> FORMCHECKBOX </w:instrText>
            </w:r>
            <w:r w:rsidR="002E6B38">
              <w:rPr>
                <w:rFonts w:ascii="Arial" w:hAnsi="Arial" w:cs="Arial"/>
                <w:b/>
                <w:sz w:val="20"/>
              </w:rPr>
            </w:r>
            <w:r w:rsidR="002E6B38">
              <w:rPr>
                <w:rFonts w:ascii="Arial" w:hAnsi="Arial" w:cs="Arial"/>
                <w:b/>
                <w:sz w:val="20"/>
              </w:rPr>
              <w:fldChar w:fldCharType="separate"/>
            </w:r>
            <w:r w:rsidRPr="00F17A17">
              <w:rPr>
                <w:rFonts w:ascii="Arial" w:hAnsi="Arial" w:cs="Arial"/>
                <w:b/>
                <w:sz w:val="20"/>
              </w:rPr>
              <w:fldChar w:fldCharType="end"/>
            </w:r>
          </w:p>
        </w:tc>
        <w:tc>
          <w:tcPr>
            <w:tcW w:w="9108" w:type="dxa"/>
          </w:tcPr>
          <w:p w14:paraId="50209DDC" w14:textId="7FEAFDF3" w:rsidR="00CB5B3C" w:rsidRPr="00F17A17" w:rsidRDefault="00CB5B3C" w:rsidP="00122C2B">
            <w:pPr>
              <w:spacing w:before="100" w:after="40"/>
              <w:rPr>
                <w:rFonts w:ascii="Arial" w:hAnsi="Arial" w:cs="Arial"/>
                <w:sz w:val="20"/>
              </w:rPr>
            </w:pPr>
            <w:r w:rsidRPr="00F17A17">
              <w:rPr>
                <w:rFonts w:ascii="Arial" w:hAnsi="Arial" w:cs="Arial"/>
                <w:sz w:val="20"/>
              </w:rPr>
              <w:t>SDVOB Form 7564-107:</w:t>
            </w:r>
            <w:r w:rsidR="00122C2B">
              <w:rPr>
                <w:rFonts w:ascii="Arial" w:hAnsi="Arial" w:cs="Arial"/>
                <w:sz w:val="20"/>
              </w:rPr>
              <w:t xml:space="preserve"> </w:t>
            </w:r>
            <w:r w:rsidR="000608C6">
              <w:rPr>
                <w:rFonts w:ascii="Arial" w:hAnsi="Arial" w:cs="Arial"/>
                <w:sz w:val="20"/>
              </w:rPr>
              <w:t xml:space="preserve">University-Wide SDVOB Program </w:t>
            </w:r>
            <w:r w:rsidRPr="00F17A17">
              <w:rPr>
                <w:rFonts w:ascii="Arial" w:hAnsi="Arial" w:cs="Arial"/>
                <w:sz w:val="20"/>
              </w:rPr>
              <w:t>Utilization</w:t>
            </w:r>
          </w:p>
        </w:tc>
      </w:tr>
    </w:tbl>
    <w:p w14:paraId="0EF80C6A" w14:textId="303798EB" w:rsidR="002930D7" w:rsidRPr="002930D7" w:rsidRDefault="009975AF" w:rsidP="002930D7">
      <w:pPr>
        <w:spacing w:before="100" w:after="200"/>
        <w:jc w:val="center"/>
        <w:rPr>
          <w:bCs/>
          <w:i/>
          <w:iCs/>
        </w:rPr>
      </w:pPr>
      <w:r>
        <w:rPr>
          <w:b/>
        </w:rPr>
        <w:br w:type="page"/>
      </w:r>
      <w:bookmarkStart w:id="296" w:name="_Hlk146710291"/>
      <w:r w:rsidR="002930D7" w:rsidRPr="002930D7">
        <w:rPr>
          <w:bCs/>
          <w:i/>
          <w:iCs/>
        </w:rPr>
        <w:t>This page has been left blank intentionally.</w:t>
      </w:r>
    </w:p>
    <w:bookmarkEnd w:id="296"/>
    <w:p w14:paraId="5FF24218" w14:textId="77777777" w:rsidR="002930D7" w:rsidRDefault="002930D7">
      <w:pPr>
        <w:spacing w:before="100" w:after="200"/>
        <w:rPr>
          <w:b/>
        </w:rPr>
      </w:pPr>
      <w:r>
        <w:rPr>
          <w:b/>
        </w:rPr>
        <w:br w:type="page"/>
      </w:r>
    </w:p>
    <w:p w14:paraId="20414C54" w14:textId="77777777" w:rsidR="002930D7" w:rsidRPr="008C2FA5" w:rsidRDefault="002930D7" w:rsidP="002930D7">
      <w:pPr>
        <w:pStyle w:val="Heading1"/>
        <w:framePr w:wrap="notBeside" w:y="49"/>
        <w:numPr>
          <w:ilvl w:val="0"/>
          <w:numId w:val="0"/>
        </w:numPr>
        <w:rPr>
          <w:rFonts w:ascii="Arial" w:hAnsi="Arial" w:cs="Arial"/>
        </w:rPr>
      </w:pPr>
      <w:r w:rsidRPr="00F17A17">
        <w:rPr>
          <w:sz w:val="20"/>
        </w:rPr>
        <w:br w:type="page"/>
      </w:r>
      <w:bookmarkStart w:id="297" w:name="_Toc149637181"/>
      <w:r w:rsidRPr="008C2FA5">
        <w:rPr>
          <w:rFonts w:ascii="Arial" w:hAnsi="Arial" w:cs="Arial"/>
        </w:rPr>
        <w:t>Attachment 2:  Bidder Qualifications Submission Form</w:t>
      </w:r>
      <w:bookmarkEnd w:id="297"/>
      <w:r w:rsidRPr="008C2FA5">
        <w:rPr>
          <w:rFonts w:ascii="Arial" w:hAnsi="Arial" w:cs="Arial"/>
        </w:rPr>
        <w:fldChar w:fldCharType="begin"/>
      </w:r>
      <w:r w:rsidRPr="008C2FA5">
        <w:rPr>
          <w:rFonts w:ascii="Arial" w:hAnsi="Arial" w:cs="Arial"/>
        </w:rPr>
        <w:instrText xml:space="preserve"> TC "Attachment 2:  Bidder Qualifications Submission Form" \f C \l "1" </w:instrText>
      </w:r>
      <w:r w:rsidRPr="008C2FA5">
        <w:rPr>
          <w:rFonts w:ascii="Arial" w:hAnsi="Arial" w:cs="Arial"/>
        </w:rPr>
        <w:fldChar w:fldCharType="end"/>
      </w:r>
    </w:p>
    <w:p w14:paraId="044741AB" w14:textId="77777777" w:rsidR="00CB5B3C" w:rsidRPr="00F17A17" w:rsidRDefault="00CB5B3C" w:rsidP="00CB5B3C">
      <w:pPr>
        <w:spacing w:line="240" w:lineRule="auto"/>
        <w:jc w:val="center"/>
        <w:rPr>
          <w:rFonts w:ascii="Arial" w:hAnsi="Arial" w:cs="Arial"/>
          <w:b/>
          <w:szCs w:val="22"/>
        </w:rPr>
      </w:pPr>
    </w:p>
    <w:p w14:paraId="3CAEFD56" w14:textId="77777777" w:rsidR="00CB5B3C" w:rsidRPr="00F17A17" w:rsidRDefault="00CB5B3C" w:rsidP="00CB5B3C">
      <w:pPr>
        <w:spacing w:line="240" w:lineRule="auto"/>
        <w:rPr>
          <w:rFonts w:ascii="Arial" w:hAnsi="Arial" w:cs="Arial"/>
          <w:b/>
          <w:szCs w:val="22"/>
        </w:rPr>
      </w:pPr>
      <w:r w:rsidRPr="00F17A17">
        <w:rPr>
          <w:rFonts w:ascii="Arial" w:hAnsi="Arial" w:cs="Arial"/>
          <w:b/>
          <w:noProof/>
          <w:szCs w:val="22"/>
          <w:u w:val="single"/>
        </w:rPr>
        <mc:AlternateContent>
          <mc:Choice Requires="wps">
            <w:drawing>
              <wp:anchor distT="45720" distB="45720" distL="114300" distR="114300" simplePos="0" relativeHeight="251661824" behindDoc="0" locked="0" layoutInCell="1" allowOverlap="1" wp14:anchorId="1B833AE3" wp14:editId="643E07D0">
                <wp:simplePos x="0" y="0"/>
                <wp:positionH relativeFrom="margin">
                  <wp:align>left</wp:align>
                </wp:positionH>
                <wp:positionV relativeFrom="paragraph">
                  <wp:posOffset>234950</wp:posOffset>
                </wp:positionV>
                <wp:extent cx="5452745" cy="4330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2745" cy="433070"/>
                        </a:xfrm>
                        <a:prstGeom prst="rect">
                          <a:avLst/>
                        </a:prstGeom>
                        <a:solidFill>
                          <a:srgbClr val="FFFFFF"/>
                        </a:solidFill>
                        <a:ln w="9525">
                          <a:noFill/>
                          <a:miter lim="800000"/>
                          <a:headEnd/>
                          <a:tailEnd/>
                        </a:ln>
                      </wps:spPr>
                      <wps:txbx>
                        <w:txbxContent>
                          <w:p w14:paraId="0BC84295" w14:textId="7A1C8CC8" w:rsidR="00CB5B3C" w:rsidRPr="008B67F6" w:rsidRDefault="00CB5B3C" w:rsidP="00CB5B3C">
                            <w:pPr>
                              <w:spacing w:line="240" w:lineRule="exact"/>
                              <w:rPr>
                                <w:rFonts w:ascii="Arial" w:hAnsi="Arial" w:cs="Arial"/>
                                <w:bCs/>
                                <w:i/>
                                <w:szCs w:val="24"/>
                              </w:rPr>
                            </w:pPr>
                            <w:r w:rsidRPr="008B67F6">
                              <w:rPr>
                                <w:rFonts w:ascii="Arial" w:hAnsi="Arial" w:cs="Arial"/>
                                <w:bCs/>
                                <w:i/>
                                <w:szCs w:val="24"/>
                              </w:rPr>
                              <w:t>(Bidder is to enter a brief description of its qualifications below and elaborate in greater detail in the Executive Summary portion of its proposal.)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833AE3" id="_x0000_t202" coordsize="21600,21600" o:spt="202" path="m,l,21600r21600,l21600,xe">
                <v:stroke joinstyle="miter"/>
                <v:path gradientshapeok="t" o:connecttype="rect"/>
              </v:shapetype>
              <v:shape id="Text Box 2" o:spid="_x0000_s1026" type="#_x0000_t202" style="position:absolute;margin-left:0;margin-top:18.5pt;width:429.35pt;height:34.1pt;z-index:2516618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yBDgIAAPYDAAAOAAAAZHJzL2Uyb0RvYy54bWysU21v2yAQ/j5p/wHxfbGT2ktrxam6dJkm&#10;dS9Stx+AMY7RgGNAYme/vgdO06j7No0P6I47Hu6ee1jdjlqRg3BegqnpfJZTIgyHVppdTX/+2L67&#10;psQHZlqmwIiaHoWnt+u3b1aDrcQCelCtcARBjK8GW9M+BFtlmee90MzPwAqDwQ6cZgFdt8taxwZE&#10;1ypb5Pn7bADXWgdceI+n91OQrhN+1wkevnWdF4GommJtIe0u7U3cs/WKVTvHbC/5qQz2D1VoJg0+&#10;eoa6Z4GRvZN/QWnJHXjowoyDzqDrJBepB+xmnr/q5rFnVqRekBxvzzT5/wfLvx4e7XdHwvgBRhxg&#10;asLbB+C/PDGw6ZnZiTvnYOgFa/HheaQsG6yvTlcj1b7yEaQZvkCLQ2b7AAlo7JyOrGCfBNFxAMcz&#10;6WIMhONhWZSLZVFSwjFWXF3lyzSVjFXPt63z4ZMATaJRU4dDTejs8OBDrIZVzynxMQ9KtlupVHLc&#10;rtkoRw4MBbBNKzXwKk0ZMtT0plyUCdlAvJ+0oWVAgSqpa3qdxzVJJrLx0bQpJTCpJhsrUeZET2Rk&#10;4iaMzYiJkaYG2iMS5WASIn4cNHpwfygZUIQ19b/3zAlK1GeDZN/MiyKqNjlFuVyg4y4jzWWEGY5Q&#10;NQ2UTOYmJKVHHgzc4VA6mfh6qeRUK4or0Xj6CFG9l37Kevmu6ycAAAD//wMAUEsDBBQABgAIAAAA&#10;IQBUxuu53AAAAAcBAAAPAAAAZHJzL2Rvd25yZXYueG1sTI9BT4NAEIXvJv6HzZh4MXaxSkHK0qiJ&#10;xmtrf8AAUyBlZwm7LfTfO57s6WXyXt77Jt/MtldnGn3n2MDTIgJFXLm648bA/ufzMQXlA3KNvWMy&#10;cCEPm+L2JsesdhNv6bwLjZIS9hkaaEMYMq191ZJFv3ADsXgHN1oMco6NrkecpNz2ehlFK22xY1lo&#10;caCPlqrj7mQNHL6nh/h1Kr/CPtm+rN6xS0p3Meb+bn5bgwo0h/8w/OELOhTCVLoT1171BuSRYOA5&#10;ERU3jdMEVCmxKF6CLnJ9zV/8AgAA//8DAFBLAQItABQABgAIAAAAIQC2gziS/gAAAOEBAAATAAAA&#10;AAAAAAAAAAAAAAAAAABbQ29udGVudF9UeXBlc10ueG1sUEsBAi0AFAAGAAgAAAAhADj9If/WAAAA&#10;lAEAAAsAAAAAAAAAAAAAAAAALwEAAF9yZWxzLy5yZWxzUEsBAi0AFAAGAAgAAAAhAJ6xTIEOAgAA&#10;9gMAAA4AAAAAAAAAAAAAAAAALgIAAGRycy9lMm9Eb2MueG1sUEsBAi0AFAAGAAgAAAAhAFTG67nc&#10;AAAABwEAAA8AAAAAAAAAAAAAAAAAaAQAAGRycy9kb3ducmV2LnhtbFBLBQYAAAAABAAEAPMAAABx&#10;BQAAAAA=&#10;" stroked="f">
                <v:textbox>
                  <w:txbxContent>
                    <w:p w14:paraId="0BC84295" w14:textId="7A1C8CC8" w:rsidR="00CB5B3C" w:rsidRPr="008B67F6" w:rsidRDefault="00CB5B3C" w:rsidP="00CB5B3C">
                      <w:pPr>
                        <w:spacing w:line="240" w:lineRule="exact"/>
                        <w:rPr>
                          <w:rFonts w:ascii="Arial" w:hAnsi="Arial" w:cs="Arial"/>
                          <w:bCs/>
                          <w:i/>
                          <w:szCs w:val="24"/>
                        </w:rPr>
                      </w:pPr>
                      <w:r w:rsidRPr="008B67F6">
                        <w:rPr>
                          <w:rFonts w:ascii="Arial" w:hAnsi="Arial" w:cs="Arial"/>
                          <w:bCs/>
                          <w:i/>
                          <w:szCs w:val="24"/>
                        </w:rPr>
                        <w:t>(Bidder is to enter a brief description of its qualifications below and elaborate in greater detail in the Executive Summary portion of its proposal.)</w:t>
                      </w:r>
                    </w:p>
                  </w:txbxContent>
                </v:textbox>
                <w10:wrap type="square" anchorx="margin"/>
              </v:shape>
            </w:pict>
          </mc:Fallback>
        </mc:AlternateContent>
      </w:r>
      <w:r w:rsidRPr="00F17A17">
        <w:rPr>
          <w:rFonts w:ascii="Arial" w:hAnsi="Arial" w:cs="Arial"/>
          <w:b/>
          <w:szCs w:val="22"/>
          <w:u w:val="single"/>
        </w:rPr>
        <w:t>Minimum Bidder Qualifications</w:t>
      </w:r>
      <w:r w:rsidRPr="00F17A17">
        <w:rPr>
          <w:rFonts w:ascii="Arial" w:hAnsi="Arial" w:cs="Arial"/>
          <w:b/>
          <w:szCs w:val="22"/>
        </w:rPr>
        <w:t>:</w:t>
      </w:r>
    </w:p>
    <w:tbl>
      <w:tblPr>
        <w:tblStyle w:val="TableGrid"/>
        <w:tblW w:w="0" w:type="auto"/>
        <w:tblLook w:val="04A0" w:firstRow="1" w:lastRow="0" w:firstColumn="1" w:lastColumn="0" w:noHBand="0" w:noVBand="1"/>
      </w:tblPr>
      <w:tblGrid>
        <w:gridCol w:w="4315"/>
        <w:gridCol w:w="6475"/>
      </w:tblGrid>
      <w:tr w:rsidR="00CB5B3C" w:rsidRPr="00F17A17" w14:paraId="5C57B90F" w14:textId="77777777" w:rsidTr="007E0B01">
        <w:tc>
          <w:tcPr>
            <w:tcW w:w="4315" w:type="dxa"/>
            <w:shd w:val="clear" w:color="auto" w:fill="B3DEFF"/>
          </w:tcPr>
          <w:p w14:paraId="20399945" w14:textId="77777777" w:rsidR="00CB5B3C" w:rsidRPr="00F17A17" w:rsidRDefault="00CB5B3C" w:rsidP="007E0B01">
            <w:pPr>
              <w:rPr>
                <w:rFonts w:ascii="Arial" w:hAnsi="Arial" w:cs="Arial"/>
                <w:b/>
                <w:szCs w:val="22"/>
              </w:rPr>
            </w:pPr>
            <w:r w:rsidRPr="00F17A17">
              <w:rPr>
                <w:rFonts w:ascii="Arial" w:hAnsi="Arial" w:cs="Arial"/>
                <w:b/>
                <w:szCs w:val="22"/>
              </w:rPr>
              <w:t>Minimum Qualification Description</w:t>
            </w:r>
          </w:p>
        </w:tc>
        <w:tc>
          <w:tcPr>
            <w:tcW w:w="6475" w:type="dxa"/>
            <w:shd w:val="clear" w:color="auto" w:fill="B3DEFF"/>
          </w:tcPr>
          <w:p w14:paraId="5CB9BB6A" w14:textId="77777777" w:rsidR="00CB5B3C" w:rsidRPr="00F17A17" w:rsidRDefault="00CB5B3C" w:rsidP="007E0B01">
            <w:pPr>
              <w:jc w:val="center"/>
              <w:rPr>
                <w:rFonts w:ascii="Arial" w:hAnsi="Arial" w:cs="Arial"/>
                <w:b/>
                <w:szCs w:val="22"/>
              </w:rPr>
            </w:pPr>
            <w:r w:rsidRPr="00F17A17">
              <w:rPr>
                <w:rFonts w:ascii="Arial" w:hAnsi="Arial" w:cs="Arial"/>
                <w:b/>
                <w:szCs w:val="22"/>
              </w:rPr>
              <w:t>Bidder Response</w:t>
            </w:r>
          </w:p>
        </w:tc>
      </w:tr>
      <w:tr w:rsidR="00CB5B3C" w:rsidRPr="00F17A17" w14:paraId="14085F95" w14:textId="77777777" w:rsidTr="007E0B01">
        <w:trPr>
          <w:trHeight w:val="1655"/>
        </w:trPr>
        <w:tc>
          <w:tcPr>
            <w:tcW w:w="4315" w:type="dxa"/>
          </w:tcPr>
          <w:p w14:paraId="2C634F57" w14:textId="50082D5D" w:rsidR="00CB5B3C" w:rsidRPr="00F17A17" w:rsidRDefault="00CB5B3C" w:rsidP="00773925">
            <w:pPr>
              <w:ind w:left="288" w:hanging="288"/>
              <w:rPr>
                <w:rFonts w:ascii="Arial" w:hAnsi="Arial" w:cs="Arial"/>
                <w:b/>
                <w:bCs/>
                <w:szCs w:val="22"/>
              </w:rPr>
            </w:pPr>
            <w:r w:rsidRPr="00F17A17">
              <w:rPr>
                <w:rStyle w:val="Strong"/>
                <w:rFonts w:ascii="Arial" w:hAnsi="Arial" w:cs="Arial"/>
                <w:b w:val="0"/>
                <w:bCs w:val="0"/>
                <w:szCs w:val="22"/>
              </w:rPr>
              <w:t xml:space="preserve">1. </w:t>
            </w:r>
            <w:r w:rsidRPr="00F17A17">
              <w:rPr>
                <w:rStyle w:val="Strong"/>
                <w:rFonts w:ascii="Arial" w:hAnsi="Arial" w:cs="Arial"/>
                <w:szCs w:val="22"/>
              </w:rPr>
              <w:t xml:space="preserve"> </w:t>
            </w:r>
            <w:r w:rsidRPr="00F17A17">
              <w:rPr>
                <w:rStyle w:val="Strong"/>
                <w:rFonts w:ascii="Arial" w:hAnsi="Arial" w:cs="Arial"/>
                <w:b w:val="0"/>
                <w:bCs w:val="0"/>
                <w:szCs w:val="22"/>
              </w:rPr>
              <w:t>Experience working successfully with relevant federal agencies that fund institutions of higher education.</w:t>
            </w:r>
          </w:p>
        </w:tc>
        <w:tc>
          <w:tcPr>
            <w:tcW w:w="6475" w:type="dxa"/>
          </w:tcPr>
          <w:p w14:paraId="78E77CBE" w14:textId="77777777" w:rsidR="00CB5B3C" w:rsidRPr="00F17A17" w:rsidRDefault="00CB5B3C" w:rsidP="007E0B01">
            <w:pPr>
              <w:rPr>
                <w:rFonts w:ascii="Arial" w:hAnsi="Arial" w:cs="Arial"/>
                <w:b/>
                <w:szCs w:val="22"/>
              </w:rPr>
            </w:pPr>
          </w:p>
          <w:p w14:paraId="63A97171" w14:textId="77777777" w:rsidR="00CB5B3C" w:rsidRPr="00F17A17" w:rsidRDefault="00CB5B3C" w:rsidP="007E0B01">
            <w:pPr>
              <w:rPr>
                <w:rFonts w:ascii="Arial" w:hAnsi="Arial" w:cs="Arial"/>
                <w:b/>
                <w:szCs w:val="22"/>
              </w:rPr>
            </w:pPr>
          </w:p>
          <w:p w14:paraId="7671F5F5" w14:textId="77777777" w:rsidR="00CB5B3C" w:rsidRPr="00F17A17" w:rsidRDefault="00CB5B3C" w:rsidP="007E0B01">
            <w:pPr>
              <w:rPr>
                <w:rFonts w:ascii="Arial" w:hAnsi="Arial" w:cs="Arial"/>
                <w:b/>
                <w:szCs w:val="22"/>
              </w:rPr>
            </w:pPr>
          </w:p>
          <w:p w14:paraId="0CF5A627" w14:textId="77777777" w:rsidR="00CB5B3C" w:rsidRPr="00F17A17" w:rsidRDefault="00CB5B3C" w:rsidP="007E0B01">
            <w:pPr>
              <w:rPr>
                <w:rFonts w:ascii="Arial" w:hAnsi="Arial" w:cs="Arial"/>
                <w:b/>
                <w:szCs w:val="22"/>
              </w:rPr>
            </w:pPr>
          </w:p>
          <w:p w14:paraId="46F3DA3E" w14:textId="77777777" w:rsidR="00CB5B3C" w:rsidRPr="00F17A17" w:rsidRDefault="00CB5B3C" w:rsidP="007E0B01">
            <w:pPr>
              <w:rPr>
                <w:rFonts w:ascii="Arial" w:hAnsi="Arial" w:cs="Arial"/>
                <w:b/>
                <w:szCs w:val="22"/>
              </w:rPr>
            </w:pPr>
          </w:p>
        </w:tc>
      </w:tr>
      <w:tr w:rsidR="00CB5B3C" w:rsidRPr="00F17A17" w14:paraId="5E211C5B" w14:textId="77777777" w:rsidTr="007E0B01">
        <w:trPr>
          <w:trHeight w:val="1772"/>
        </w:trPr>
        <w:tc>
          <w:tcPr>
            <w:tcW w:w="4315" w:type="dxa"/>
          </w:tcPr>
          <w:p w14:paraId="20478F8D" w14:textId="481EC4FE" w:rsidR="00CB5B3C" w:rsidRPr="00F17A17" w:rsidRDefault="00CB5B3C" w:rsidP="00CB5B3C">
            <w:pPr>
              <w:ind w:left="288" w:hanging="288"/>
              <w:rPr>
                <w:rFonts w:ascii="Arial" w:hAnsi="Arial" w:cs="Arial"/>
                <w:b/>
                <w:bCs/>
                <w:szCs w:val="22"/>
              </w:rPr>
            </w:pPr>
            <w:r w:rsidRPr="00F17A17">
              <w:rPr>
                <w:rFonts w:ascii="Arial" w:hAnsi="Arial" w:cs="Arial"/>
                <w:szCs w:val="22"/>
              </w:rPr>
              <w:t>2.</w:t>
            </w:r>
            <w:r w:rsidRPr="00F17A17">
              <w:rPr>
                <w:rFonts w:ascii="Arial" w:hAnsi="Arial" w:cs="Arial"/>
                <w:b/>
                <w:bCs/>
                <w:szCs w:val="22"/>
              </w:rPr>
              <w:t xml:space="preserve">  </w:t>
            </w:r>
            <w:r w:rsidRPr="00F17A17">
              <w:rPr>
                <w:rStyle w:val="Strong"/>
                <w:rFonts w:ascii="Arial" w:hAnsi="Arial" w:cs="Arial"/>
                <w:b w:val="0"/>
                <w:bCs w:val="0"/>
                <w:szCs w:val="22"/>
              </w:rPr>
              <w:t>Experience working successfully with foundations that fund institutions of higher education.</w:t>
            </w:r>
          </w:p>
        </w:tc>
        <w:tc>
          <w:tcPr>
            <w:tcW w:w="6475" w:type="dxa"/>
          </w:tcPr>
          <w:p w14:paraId="745AE571" w14:textId="77777777" w:rsidR="00CB5B3C" w:rsidRPr="00F17A17" w:rsidRDefault="00CB5B3C" w:rsidP="007E0B01">
            <w:pPr>
              <w:rPr>
                <w:rFonts w:ascii="Arial" w:hAnsi="Arial" w:cs="Arial"/>
                <w:b/>
                <w:szCs w:val="22"/>
              </w:rPr>
            </w:pPr>
          </w:p>
        </w:tc>
      </w:tr>
      <w:tr w:rsidR="00CB5B3C" w:rsidRPr="00F17A17" w14:paraId="01E0E4BE" w14:textId="77777777" w:rsidTr="007E0B01">
        <w:tc>
          <w:tcPr>
            <w:tcW w:w="4315" w:type="dxa"/>
          </w:tcPr>
          <w:p w14:paraId="3749B616" w14:textId="69EF78EB" w:rsidR="00CB5B3C" w:rsidRPr="00F17A17" w:rsidRDefault="00CB5B3C" w:rsidP="00CB5B3C">
            <w:pPr>
              <w:ind w:left="288" w:hanging="288"/>
              <w:rPr>
                <w:rFonts w:ascii="Arial" w:hAnsi="Arial" w:cs="Arial"/>
                <w:b/>
                <w:bCs/>
                <w:szCs w:val="22"/>
              </w:rPr>
            </w:pPr>
            <w:r w:rsidRPr="00F17A17">
              <w:rPr>
                <w:rFonts w:ascii="Arial" w:hAnsi="Arial" w:cs="Arial"/>
                <w:szCs w:val="22"/>
              </w:rPr>
              <w:t>3.</w:t>
            </w:r>
            <w:r w:rsidRPr="00F17A17">
              <w:rPr>
                <w:rFonts w:ascii="Arial" w:hAnsi="Arial" w:cs="Arial"/>
                <w:b/>
                <w:bCs/>
                <w:szCs w:val="22"/>
              </w:rPr>
              <w:t xml:space="preserve">  </w:t>
            </w:r>
            <w:r w:rsidRPr="00F17A17">
              <w:rPr>
                <w:rStyle w:val="Strong"/>
                <w:rFonts w:ascii="Arial" w:hAnsi="Arial" w:cs="Arial"/>
                <w:b w:val="0"/>
                <w:bCs w:val="0"/>
                <w:szCs w:val="22"/>
              </w:rPr>
              <w:t>Knowledge and experience identifying and securing competitive grant dollars for small to mid-sized institutions of higher education.</w:t>
            </w:r>
          </w:p>
        </w:tc>
        <w:tc>
          <w:tcPr>
            <w:tcW w:w="6475" w:type="dxa"/>
          </w:tcPr>
          <w:p w14:paraId="21DB3A78" w14:textId="77777777" w:rsidR="00CB5B3C" w:rsidRPr="00F17A17" w:rsidRDefault="00CB5B3C" w:rsidP="007E0B01">
            <w:pPr>
              <w:rPr>
                <w:rFonts w:ascii="Arial" w:hAnsi="Arial" w:cs="Arial"/>
                <w:b/>
                <w:szCs w:val="22"/>
              </w:rPr>
            </w:pPr>
          </w:p>
          <w:p w14:paraId="725EC437" w14:textId="77777777" w:rsidR="00CB5B3C" w:rsidRPr="00F17A17" w:rsidRDefault="00CB5B3C" w:rsidP="007E0B01">
            <w:pPr>
              <w:rPr>
                <w:rFonts w:ascii="Arial" w:hAnsi="Arial" w:cs="Arial"/>
                <w:b/>
                <w:szCs w:val="22"/>
              </w:rPr>
            </w:pPr>
          </w:p>
          <w:p w14:paraId="389A5BC8" w14:textId="77777777" w:rsidR="00CB5B3C" w:rsidRPr="00F17A17" w:rsidRDefault="00CB5B3C" w:rsidP="007E0B01">
            <w:pPr>
              <w:rPr>
                <w:rFonts w:ascii="Arial" w:hAnsi="Arial" w:cs="Arial"/>
                <w:b/>
                <w:szCs w:val="22"/>
              </w:rPr>
            </w:pPr>
          </w:p>
          <w:p w14:paraId="14BFCD6B" w14:textId="77777777" w:rsidR="00CB5B3C" w:rsidRPr="00F17A17" w:rsidRDefault="00CB5B3C" w:rsidP="007E0B01">
            <w:pPr>
              <w:rPr>
                <w:rFonts w:ascii="Arial" w:hAnsi="Arial" w:cs="Arial"/>
                <w:b/>
                <w:szCs w:val="22"/>
              </w:rPr>
            </w:pPr>
          </w:p>
          <w:p w14:paraId="1D383978" w14:textId="77777777" w:rsidR="00CB5B3C" w:rsidRPr="00F17A17" w:rsidRDefault="00CB5B3C" w:rsidP="007E0B01">
            <w:pPr>
              <w:rPr>
                <w:rFonts w:ascii="Arial" w:hAnsi="Arial" w:cs="Arial"/>
                <w:b/>
                <w:szCs w:val="22"/>
              </w:rPr>
            </w:pPr>
          </w:p>
          <w:p w14:paraId="110181E5" w14:textId="77777777" w:rsidR="00CB5B3C" w:rsidRPr="00F17A17" w:rsidRDefault="00CB5B3C" w:rsidP="007E0B01">
            <w:pPr>
              <w:rPr>
                <w:rFonts w:ascii="Arial" w:hAnsi="Arial" w:cs="Arial"/>
                <w:b/>
                <w:szCs w:val="22"/>
              </w:rPr>
            </w:pPr>
          </w:p>
        </w:tc>
      </w:tr>
      <w:tr w:rsidR="00CB5B3C" w:rsidRPr="00F17A17" w14:paraId="3DD702F5" w14:textId="77777777" w:rsidTr="007E0B01">
        <w:tc>
          <w:tcPr>
            <w:tcW w:w="4315" w:type="dxa"/>
          </w:tcPr>
          <w:p w14:paraId="2BB4097E" w14:textId="43C0FE41" w:rsidR="00CB5B3C" w:rsidRPr="00F17A17" w:rsidRDefault="00CB5B3C" w:rsidP="00CB5B3C">
            <w:pPr>
              <w:ind w:left="288" w:hanging="288"/>
              <w:rPr>
                <w:rFonts w:ascii="Arial" w:hAnsi="Arial" w:cs="Arial"/>
                <w:b/>
                <w:bCs/>
                <w:szCs w:val="22"/>
              </w:rPr>
            </w:pPr>
            <w:r w:rsidRPr="00F17A17">
              <w:rPr>
                <w:rStyle w:val="Strong"/>
                <w:rFonts w:ascii="Arial" w:hAnsi="Arial" w:cs="Arial"/>
                <w:b w:val="0"/>
                <w:bCs w:val="0"/>
                <w:szCs w:val="22"/>
              </w:rPr>
              <w:t xml:space="preserve">4.  A strong track record of successfully assisting small to mid-sized institutions of higher education to obtain competitive federal and foundation grant funding in the last three (3) years.  </w:t>
            </w:r>
          </w:p>
        </w:tc>
        <w:tc>
          <w:tcPr>
            <w:tcW w:w="6475" w:type="dxa"/>
          </w:tcPr>
          <w:p w14:paraId="34DCF0A8" w14:textId="77777777" w:rsidR="00CB5B3C" w:rsidRPr="00F17A17" w:rsidRDefault="00CB5B3C" w:rsidP="007E0B01">
            <w:pPr>
              <w:rPr>
                <w:rFonts w:ascii="Arial" w:hAnsi="Arial" w:cs="Arial"/>
                <w:b/>
                <w:szCs w:val="22"/>
              </w:rPr>
            </w:pPr>
          </w:p>
          <w:p w14:paraId="1B092B42" w14:textId="77777777" w:rsidR="00CB5B3C" w:rsidRPr="00F17A17" w:rsidRDefault="00CB5B3C" w:rsidP="007E0B01">
            <w:pPr>
              <w:rPr>
                <w:rFonts w:ascii="Arial" w:hAnsi="Arial" w:cs="Arial"/>
                <w:b/>
                <w:szCs w:val="22"/>
              </w:rPr>
            </w:pPr>
          </w:p>
          <w:p w14:paraId="49CD4EBB" w14:textId="77777777" w:rsidR="00CB5B3C" w:rsidRPr="00F17A17" w:rsidRDefault="00CB5B3C" w:rsidP="007E0B01">
            <w:pPr>
              <w:rPr>
                <w:rFonts w:ascii="Arial" w:hAnsi="Arial" w:cs="Arial"/>
                <w:b/>
                <w:szCs w:val="22"/>
              </w:rPr>
            </w:pPr>
          </w:p>
          <w:p w14:paraId="645227E9" w14:textId="77777777" w:rsidR="00CB5B3C" w:rsidRPr="00F17A17" w:rsidRDefault="00CB5B3C" w:rsidP="007E0B01">
            <w:pPr>
              <w:rPr>
                <w:rFonts w:ascii="Arial" w:hAnsi="Arial" w:cs="Arial"/>
                <w:b/>
                <w:szCs w:val="22"/>
              </w:rPr>
            </w:pPr>
          </w:p>
          <w:p w14:paraId="3ED1F687" w14:textId="77777777" w:rsidR="00CB5B3C" w:rsidRPr="00F17A17" w:rsidRDefault="00CB5B3C" w:rsidP="007E0B01">
            <w:pPr>
              <w:rPr>
                <w:rFonts w:ascii="Arial" w:hAnsi="Arial" w:cs="Arial"/>
                <w:b/>
                <w:szCs w:val="22"/>
              </w:rPr>
            </w:pPr>
          </w:p>
          <w:p w14:paraId="17EB6D91" w14:textId="77777777" w:rsidR="00CB5B3C" w:rsidRPr="00F17A17" w:rsidRDefault="00CB5B3C" w:rsidP="007E0B01">
            <w:pPr>
              <w:rPr>
                <w:rFonts w:ascii="Arial" w:hAnsi="Arial" w:cs="Arial"/>
                <w:b/>
                <w:szCs w:val="22"/>
              </w:rPr>
            </w:pPr>
          </w:p>
        </w:tc>
      </w:tr>
      <w:tr w:rsidR="00CB5B3C" w:rsidRPr="00F17A17" w14:paraId="357BD048" w14:textId="77777777" w:rsidTr="007E0B01">
        <w:tc>
          <w:tcPr>
            <w:tcW w:w="4315" w:type="dxa"/>
          </w:tcPr>
          <w:p w14:paraId="7C993C14" w14:textId="40B93EE8" w:rsidR="00CB5B3C" w:rsidRPr="00F17A17" w:rsidRDefault="00CB5B3C" w:rsidP="00CB5B3C">
            <w:pPr>
              <w:ind w:left="288" w:hanging="288"/>
              <w:rPr>
                <w:rStyle w:val="Strong"/>
                <w:rFonts w:ascii="Arial" w:hAnsi="Arial" w:cs="Arial"/>
                <w:b w:val="0"/>
                <w:bCs w:val="0"/>
                <w:szCs w:val="22"/>
              </w:rPr>
            </w:pPr>
            <w:r w:rsidRPr="00F17A17">
              <w:rPr>
                <w:rStyle w:val="Strong"/>
                <w:rFonts w:ascii="Arial" w:hAnsi="Arial" w:cs="Arial"/>
                <w:b w:val="0"/>
                <w:bCs w:val="0"/>
                <w:szCs w:val="22"/>
              </w:rPr>
              <w:t xml:space="preserve">5.  Experience working directly with faculty, staff, and administrators on grant proposals. </w:t>
            </w:r>
          </w:p>
          <w:p w14:paraId="1DA2CB9F" w14:textId="77777777" w:rsidR="00CB5B3C" w:rsidRPr="00F17A17" w:rsidRDefault="00CB5B3C" w:rsidP="00CB5B3C">
            <w:pPr>
              <w:ind w:hanging="360"/>
              <w:rPr>
                <w:rStyle w:val="Strong"/>
                <w:rFonts w:ascii="Arial" w:hAnsi="Arial" w:cs="Arial"/>
                <w:b w:val="0"/>
                <w:bCs w:val="0"/>
                <w:szCs w:val="22"/>
              </w:rPr>
            </w:pPr>
          </w:p>
          <w:p w14:paraId="096A4C16" w14:textId="77777777" w:rsidR="00CB5B3C" w:rsidRPr="00F17A17" w:rsidRDefault="00CB5B3C" w:rsidP="00CB5B3C">
            <w:pPr>
              <w:ind w:hanging="360"/>
              <w:rPr>
                <w:rStyle w:val="Strong"/>
                <w:rFonts w:ascii="Arial" w:hAnsi="Arial" w:cs="Arial"/>
                <w:b w:val="0"/>
                <w:bCs w:val="0"/>
                <w:szCs w:val="22"/>
              </w:rPr>
            </w:pPr>
          </w:p>
          <w:p w14:paraId="4DF599BE" w14:textId="77777777" w:rsidR="00CB5B3C" w:rsidRPr="00F17A17" w:rsidRDefault="00CB5B3C" w:rsidP="00CB5B3C">
            <w:pPr>
              <w:ind w:hanging="360"/>
              <w:rPr>
                <w:rStyle w:val="Strong"/>
                <w:rFonts w:ascii="Arial" w:hAnsi="Arial" w:cs="Arial"/>
                <w:b w:val="0"/>
                <w:bCs w:val="0"/>
                <w:szCs w:val="22"/>
              </w:rPr>
            </w:pPr>
          </w:p>
          <w:p w14:paraId="6217FF3D" w14:textId="77777777" w:rsidR="00CB5B3C" w:rsidRPr="00F17A17" w:rsidRDefault="00CB5B3C" w:rsidP="00CB5B3C">
            <w:pPr>
              <w:ind w:hanging="360"/>
              <w:rPr>
                <w:rStyle w:val="Strong"/>
                <w:rFonts w:ascii="Arial" w:hAnsi="Arial" w:cs="Arial"/>
                <w:b w:val="0"/>
                <w:bCs w:val="0"/>
                <w:szCs w:val="22"/>
              </w:rPr>
            </w:pPr>
          </w:p>
        </w:tc>
        <w:tc>
          <w:tcPr>
            <w:tcW w:w="6475" w:type="dxa"/>
          </w:tcPr>
          <w:p w14:paraId="4DA7B29B" w14:textId="77777777" w:rsidR="00CB5B3C" w:rsidRPr="00F17A17" w:rsidRDefault="00CB5B3C" w:rsidP="007E0B01">
            <w:pPr>
              <w:rPr>
                <w:rFonts w:ascii="Arial" w:hAnsi="Arial" w:cs="Arial"/>
                <w:b/>
                <w:szCs w:val="22"/>
              </w:rPr>
            </w:pPr>
          </w:p>
        </w:tc>
      </w:tr>
      <w:tr w:rsidR="00CB5B3C" w:rsidRPr="00F17A17" w14:paraId="150E258C" w14:textId="77777777" w:rsidTr="007E0B01">
        <w:tc>
          <w:tcPr>
            <w:tcW w:w="4315" w:type="dxa"/>
          </w:tcPr>
          <w:p w14:paraId="69F22A2D" w14:textId="342EFDEE" w:rsidR="00CB5B3C" w:rsidRPr="00F17A17" w:rsidRDefault="00CB5B3C" w:rsidP="00CB5B3C">
            <w:pPr>
              <w:ind w:left="288" w:hanging="288"/>
              <w:rPr>
                <w:rStyle w:val="Strong"/>
                <w:rFonts w:ascii="Arial" w:hAnsi="Arial" w:cs="Arial"/>
                <w:b w:val="0"/>
                <w:bCs w:val="0"/>
                <w:szCs w:val="22"/>
              </w:rPr>
            </w:pPr>
            <w:r w:rsidRPr="00F17A17">
              <w:rPr>
                <w:rStyle w:val="Strong"/>
                <w:rFonts w:ascii="Arial" w:hAnsi="Arial" w:cs="Arial"/>
                <w:b w:val="0"/>
                <w:bCs w:val="0"/>
                <w:szCs w:val="22"/>
              </w:rPr>
              <w:t>6.  Experience training faculty, staff, and administrators in higher education in the areas of grant research, prioritization, writing, and management.</w:t>
            </w:r>
          </w:p>
          <w:p w14:paraId="0A490041" w14:textId="77777777" w:rsidR="00CB5B3C" w:rsidRPr="00F17A17" w:rsidRDefault="00CB5B3C" w:rsidP="00CB5B3C">
            <w:pPr>
              <w:ind w:hanging="360"/>
              <w:rPr>
                <w:rStyle w:val="Strong"/>
                <w:rFonts w:ascii="Arial" w:hAnsi="Arial" w:cs="Arial"/>
                <w:b w:val="0"/>
                <w:bCs w:val="0"/>
                <w:szCs w:val="22"/>
              </w:rPr>
            </w:pPr>
          </w:p>
          <w:p w14:paraId="2D9B736A" w14:textId="77777777" w:rsidR="00CB5B3C" w:rsidRPr="00F17A17" w:rsidRDefault="00CB5B3C" w:rsidP="00CB5B3C">
            <w:pPr>
              <w:ind w:left="1080" w:hanging="360"/>
              <w:rPr>
                <w:rStyle w:val="Strong"/>
                <w:rFonts w:ascii="Arial" w:hAnsi="Arial" w:cs="Arial"/>
                <w:b w:val="0"/>
                <w:bCs w:val="0"/>
                <w:szCs w:val="22"/>
              </w:rPr>
            </w:pPr>
          </w:p>
        </w:tc>
        <w:tc>
          <w:tcPr>
            <w:tcW w:w="6475" w:type="dxa"/>
          </w:tcPr>
          <w:p w14:paraId="3FA76D05" w14:textId="77777777" w:rsidR="00CB5B3C" w:rsidRPr="00F17A17" w:rsidRDefault="00CB5B3C" w:rsidP="007E0B01">
            <w:pPr>
              <w:rPr>
                <w:rFonts w:ascii="Arial" w:hAnsi="Arial" w:cs="Arial"/>
                <w:b/>
                <w:szCs w:val="22"/>
              </w:rPr>
            </w:pPr>
          </w:p>
        </w:tc>
      </w:tr>
    </w:tbl>
    <w:p w14:paraId="5AC31F55" w14:textId="77777777" w:rsidR="00CB5B3C" w:rsidRPr="00F17A17" w:rsidRDefault="00CB5B3C" w:rsidP="00CB5B3C">
      <w:pPr>
        <w:jc w:val="center"/>
        <w:rPr>
          <w:rFonts w:ascii="Arial" w:hAnsi="Arial" w:cs="Arial"/>
          <w:b/>
          <w:color w:val="C00000"/>
          <w:szCs w:val="22"/>
        </w:rPr>
      </w:pPr>
    </w:p>
    <w:p w14:paraId="0A95F7EB" w14:textId="77777777" w:rsidR="00CB5B3C" w:rsidRPr="00F17A17" w:rsidRDefault="00CB5B3C" w:rsidP="00CB5B3C">
      <w:pPr>
        <w:jc w:val="center"/>
        <w:rPr>
          <w:rFonts w:ascii="Arial" w:hAnsi="Arial" w:cs="Arial"/>
          <w:b/>
          <w:color w:val="FF0000"/>
          <w:szCs w:val="22"/>
        </w:rPr>
      </w:pPr>
      <w:r w:rsidRPr="00F17A17">
        <w:rPr>
          <w:rFonts w:ascii="Arial" w:hAnsi="Arial" w:cs="Arial"/>
          <w:b/>
          <w:color w:val="FF0000"/>
          <w:szCs w:val="22"/>
        </w:rPr>
        <w:t>**CONTINUED ON REVERSE SIDE**</w:t>
      </w:r>
    </w:p>
    <w:p w14:paraId="3654A566" w14:textId="77777777" w:rsidR="00CB5B3C" w:rsidRPr="00F17A17" w:rsidRDefault="00CB5B3C" w:rsidP="00CB5B3C">
      <w:pPr>
        <w:rPr>
          <w:rFonts w:ascii="Arial" w:hAnsi="Arial" w:cs="Arial"/>
          <w:b/>
          <w:szCs w:val="22"/>
          <w:u w:val="single"/>
        </w:rPr>
      </w:pPr>
    </w:p>
    <w:p w14:paraId="685A0847" w14:textId="77777777" w:rsidR="00CB5B3C" w:rsidRPr="00F17A17" w:rsidRDefault="00CB5B3C" w:rsidP="00CB5B3C">
      <w:pPr>
        <w:rPr>
          <w:rFonts w:ascii="Arial" w:hAnsi="Arial" w:cs="Arial"/>
          <w:b/>
          <w:szCs w:val="22"/>
          <w:u w:val="single"/>
        </w:rPr>
      </w:pPr>
    </w:p>
    <w:p w14:paraId="3F5C0016" w14:textId="77777777" w:rsidR="00F17A17" w:rsidRDefault="00F17A17">
      <w:pPr>
        <w:spacing w:before="100" w:after="200"/>
        <w:rPr>
          <w:rFonts w:ascii="Arial" w:hAnsi="Arial" w:cs="Arial"/>
          <w:b/>
          <w:szCs w:val="22"/>
        </w:rPr>
      </w:pPr>
      <w:r>
        <w:rPr>
          <w:rFonts w:ascii="Arial" w:hAnsi="Arial" w:cs="Arial"/>
          <w:b/>
          <w:szCs w:val="22"/>
        </w:rPr>
        <w:br w:type="page"/>
      </w:r>
    </w:p>
    <w:p w14:paraId="60FC7DE8" w14:textId="1B55A307" w:rsidR="00CB5B3C" w:rsidRPr="00F17A17" w:rsidRDefault="00CB5B3C" w:rsidP="008C2FA5">
      <w:pPr>
        <w:rPr>
          <w:rFonts w:ascii="Arial" w:hAnsi="Arial" w:cs="Arial"/>
          <w:b/>
          <w:szCs w:val="22"/>
          <w:u w:val="single"/>
        </w:rPr>
      </w:pPr>
      <w:r w:rsidRPr="00F17A17">
        <w:rPr>
          <w:rFonts w:ascii="Arial" w:hAnsi="Arial" w:cs="Arial"/>
          <w:b/>
          <w:szCs w:val="22"/>
        </w:rPr>
        <w:t xml:space="preserve">Attachment 2 </w:t>
      </w:r>
      <w:r w:rsidRPr="00F17A17">
        <w:rPr>
          <w:rFonts w:ascii="Arial" w:hAnsi="Arial" w:cs="Arial"/>
          <w:i/>
          <w:szCs w:val="22"/>
        </w:rPr>
        <w:t>(continued)</w:t>
      </w:r>
      <w:r w:rsidRPr="00F17A17">
        <w:rPr>
          <w:rFonts w:ascii="Arial" w:hAnsi="Arial" w:cs="Arial"/>
          <w:b/>
          <w:szCs w:val="22"/>
        </w:rPr>
        <w:t xml:space="preserve"> - References</w:t>
      </w:r>
    </w:p>
    <w:p w14:paraId="51771F9F" w14:textId="77777777" w:rsidR="00CB5B3C" w:rsidRPr="00F17A17" w:rsidRDefault="00CB5B3C" w:rsidP="00CB5B3C">
      <w:pPr>
        <w:rPr>
          <w:rFonts w:ascii="Arial" w:hAnsi="Arial" w:cs="Arial"/>
          <w:b/>
          <w:szCs w:val="22"/>
        </w:rPr>
      </w:pPr>
      <w:r w:rsidRPr="00F17A17">
        <w:rPr>
          <w:rFonts w:ascii="Arial" w:hAnsi="Arial" w:cs="Arial"/>
          <w:b/>
          <w:szCs w:val="22"/>
          <w:u w:val="single"/>
        </w:rPr>
        <w:t>References</w:t>
      </w:r>
      <w:r w:rsidRPr="00F17A17">
        <w:rPr>
          <w:rFonts w:ascii="Arial" w:hAnsi="Arial" w:cs="Arial"/>
          <w:b/>
          <w:szCs w:val="22"/>
        </w:rPr>
        <w:t>:</w:t>
      </w:r>
    </w:p>
    <w:tbl>
      <w:tblPr>
        <w:tblStyle w:val="TableGrid"/>
        <w:tblW w:w="10795" w:type="dxa"/>
        <w:tblLook w:val="04A0" w:firstRow="1" w:lastRow="0" w:firstColumn="1" w:lastColumn="0" w:noHBand="0" w:noVBand="1"/>
      </w:tblPr>
      <w:tblGrid>
        <w:gridCol w:w="535"/>
        <w:gridCol w:w="2790"/>
        <w:gridCol w:w="2790"/>
        <w:gridCol w:w="2430"/>
        <w:gridCol w:w="2250"/>
      </w:tblGrid>
      <w:tr w:rsidR="00CB5B3C" w:rsidRPr="00F17A17" w14:paraId="739D4975" w14:textId="77777777" w:rsidTr="007E0B01">
        <w:tc>
          <w:tcPr>
            <w:tcW w:w="10795" w:type="dxa"/>
            <w:gridSpan w:val="5"/>
            <w:shd w:val="clear" w:color="auto" w:fill="B3DEFF"/>
          </w:tcPr>
          <w:p w14:paraId="6204F7A4" w14:textId="77777777" w:rsidR="00CB5B3C" w:rsidRPr="00F17A17" w:rsidRDefault="00CB5B3C" w:rsidP="007E0B01">
            <w:pPr>
              <w:rPr>
                <w:rFonts w:ascii="Arial" w:hAnsi="Arial" w:cs="Arial"/>
                <w:b/>
                <w:szCs w:val="22"/>
              </w:rPr>
            </w:pPr>
            <w:r w:rsidRPr="00F17A17">
              <w:rPr>
                <w:rFonts w:ascii="Arial" w:hAnsi="Arial" w:cs="Arial"/>
                <w:b/>
                <w:szCs w:val="22"/>
              </w:rPr>
              <w:t xml:space="preserve">REFERENCES </w:t>
            </w:r>
          </w:p>
        </w:tc>
      </w:tr>
      <w:tr w:rsidR="00CB5B3C" w:rsidRPr="00F17A17" w14:paraId="7BB157B1" w14:textId="77777777" w:rsidTr="007E0B01">
        <w:tc>
          <w:tcPr>
            <w:tcW w:w="535" w:type="dxa"/>
          </w:tcPr>
          <w:p w14:paraId="74180982" w14:textId="77777777" w:rsidR="00CB5B3C" w:rsidRPr="00F17A17" w:rsidRDefault="00CB5B3C" w:rsidP="007E0B01">
            <w:pPr>
              <w:rPr>
                <w:rFonts w:ascii="Arial" w:hAnsi="Arial" w:cs="Arial"/>
                <w:b/>
                <w:szCs w:val="22"/>
              </w:rPr>
            </w:pPr>
          </w:p>
        </w:tc>
        <w:tc>
          <w:tcPr>
            <w:tcW w:w="2790" w:type="dxa"/>
          </w:tcPr>
          <w:p w14:paraId="5931B1BE" w14:textId="77777777" w:rsidR="00CB5B3C" w:rsidRPr="008B67F6" w:rsidRDefault="00CB5B3C" w:rsidP="007E0B01">
            <w:pPr>
              <w:rPr>
                <w:rFonts w:ascii="Arial" w:hAnsi="Arial" w:cs="Arial"/>
                <w:b/>
                <w:sz w:val="20"/>
              </w:rPr>
            </w:pPr>
          </w:p>
          <w:p w14:paraId="627CA70E" w14:textId="77777777" w:rsidR="00CB5B3C" w:rsidRPr="008B67F6" w:rsidRDefault="00CB5B3C" w:rsidP="007E0B01">
            <w:pPr>
              <w:rPr>
                <w:rFonts w:ascii="Arial" w:hAnsi="Arial" w:cs="Arial"/>
                <w:b/>
                <w:sz w:val="20"/>
              </w:rPr>
            </w:pPr>
            <w:r w:rsidRPr="008B67F6">
              <w:rPr>
                <w:rFonts w:ascii="Arial" w:hAnsi="Arial" w:cs="Arial"/>
                <w:b/>
                <w:sz w:val="20"/>
              </w:rPr>
              <w:t>Name of Institution:</w:t>
            </w:r>
          </w:p>
        </w:tc>
        <w:tc>
          <w:tcPr>
            <w:tcW w:w="2790" w:type="dxa"/>
          </w:tcPr>
          <w:p w14:paraId="6321A68A" w14:textId="77777777" w:rsidR="00CB5B3C" w:rsidRPr="008B67F6" w:rsidRDefault="00CB5B3C" w:rsidP="007E0B01">
            <w:pPr>
              <w:rPr>
                <w:rFonts w:ascii="Arial" w:hAnsi="Arial" w:cs="Arial"/>
                <w:b/>
                <w:sz w:val="20"/>
              </w:rPr>
            </w:pPr>
          </w:p>
          <w:p w14:paraId="1CFEEFE6" w14:textId="77777777" w:rsidR="00CB5B3C" w:rsidRPr="008B67F6" w:rsidRDefault="00CB5B3C" w:rsidP="007E0B01">
            <w:pPr>
              <w:rPr>
                <w:rFonts w:ascii="Arial" w:hAnsi="Arial" w:cs="Arial"/>
                <w:b/>
                <w:sz w:val="20"/>
              </w:rPr>
            </w:pPr>
            <w:r w:rsidRPr="008B67F6">
              <w:rPr>
                <w:rFonts w:ascii="Arial" w:hAnsi="Arial" w:cs="Arial"/>
                <w:b/>
                <w:sz w:val="20"/>
              </w:rPr>
              <w:t>Address:</w:t>
            </w:r>
          </w:p>
        </w:tc>
        <w:tc>
          <w:tcPr>
            <w:tcW w:w="2430" w:type="dxa"/>
          </w:tcPr>
          <w:p w14:paraId="7B461661" w14:textId="77777777" w:rsidR="00CB5B3C" w:rsidRPr="008B67F6" w:rsidRDefault="00CB5B3C" w:rsidP="007E0B01">
            <w:pPr>
              <w:rPr>
                <w:rFonts w:ascii="Arial" w:hAnsi="Arial" w:cs="Arial"/>
                <w:b/>
                <w:sz w:val="20"/>
              </w:rPr>
            </w:pPr>
            <w:r w:rsidRPr="008B67F6">
              <w:rPr>
                <w:rFonts w:ascii="Arial" w:hAnsi="Arial" w:cs="Arial"/>
                <w:b/>
                <w:sz w:val="20"/>
              </w:rPr>
              <w:t>Contact Name, Email Address, Phone #</w:t>
            </w:r>
          </w:p>
        </w:tc>
        <w:tc>
          <w:tcPr>
            <w:tcW w:w="2250" w:type="dxa"/>
          </w:tcPr>
          <w:p w14:paraId="4AD5808C" w14:textId="77777777" w:rsidR="00CB5B3C" w:rsidRPr="008B67F6" w:rsidRDefault="00CB5B3C" w:rsidP="007E0B01">
            <w:pPr>
              <w:rPr>
                <w:rFonts w:ascii="Arial" w:hAnsi="Arial" w:cs="Arial"/>
                <w:b/>
                <w:sz w:val="20"/>
              </w:rPr>
            </w:pPr>
            <w:r w:rsidRPr="008B67F6">
              <w:rPr>
                <w:rFonts w:ascii="Arial" w:hAnsi="Arial" w:cs="Arial"/>
                <w:b/>
                <w:sz w:val="20"/>
              </w:rPr>
              <w:t>Length of time as your client</w:t>
            </w:r>
          </w:p>
        </w:tc>
      </w:tr>
      <w:tr w:rsidR="00CB5B3C" w:rsidRPr="00F17A17" w14:paraId="75478BDB" w14:textId="77777777" w:rsidTr="007E0B01">
        <w:tc>
          <w:tcPr>
            <w:tcW w:w="535" w:type="dxa"/>
          </w:tcPr>
          <w:p w14:paraId="5D7E2386" w14:textId="77777777" w:rsidR="00CB5B3C" w:rsidRPr="00F17A17" w:rsidRDefault="00CB5B3C" w:rsidP="007E0B01">
            <w:pPr>
              <w:rPr>
                <w:rFonts w:ascii="Arial" w:hAnsi="Arial" w:cs="Arial"/>
                <w:szCs w:val="22"/>
              </w:rPr>
            </w:pPr>
            <w:r w:rsidRPr="00F17A17">
              <w:rPr>
                <w:rFonts w:ascii="Arial" w:hAnsi="Arial" w:cs="Arial"/>
                <w:szCs w:val="22"/>
              </w:rPr>
              <w:t>1.</w:t>
            </w:r>
          </w:p>
        </w:tc>
        <w:tc>
          <w:tcPr>
            <w:tcW w:w="2790" w:type="dxa"/>
          </w:tcPr>
          <w:p w14:paraId="4B25C031" w14:textId="77777777" w:rsidR="00CB5B3C" w:rsidRPr="00F17A17" w:rsidRDefault="00CB5B3C" w:rsidP="007E0B01">
            <w:pPr>
              <w:rPr>
                <w:rFonts w:ascii="Arial" w:hAnsi="Arial" w:cs="Arial"/>
                <w:szCs w:val="22"/>
              </w:rPr>
            </w:pPr>
          </w:p>
          <w:p w14:paraId="024B02F4" w14:textId="77777777" w:rsidR="00CB5B3C" w:rsidRPr="00F17A17" w:rsidRDefault="00CB5B3C" w:rsidP="007E0B01">
            <w:pPr>
              <w:rPr>
                <w:rFonts w:ascii="Arial" w:hAnsi="Arial" w:cs="Arial"/>
                <w:szCs w:val="22"/>
              </w:rPr>
            </w:pPr>
          </w:p>
          <w:p w14:paraId="12BCF461" w14:textId="77777777" w:rsidR="00CB5B3C" w:rsidRPr="00F17A17" w:rsidRDefault="00CB5B3C" w:rsidP="007E0B01">
            <w:pPr>
              <w:rPr>
                <w:rFonts w:ascii="Arial" w:hAnsi="Arial" w:cs="Arial"/>
                <w:szCs w:val="22"/>
              </w:rPr>
            </w:pPr>
          </w:p>
          <w:p w14:paraId="75F7E762" w14:textId="77777777" w:rsidR="00CB5B3C" w:rsidRPr="00F17A17" w:rsidRDefault="00CB5B3C" w:rsidP="007E0B01">
            <w:pPr>
              <w:rPr>
                <w:rFonts w:ascii="Arial" w:hAnsi="Arial" w:cs="Arial"/>
                <w:szCs w:val="22"/>
              </w:rPr>
            </w:pPr>
          </w:p>
        </w:tc>
        <w:tc>
          <w:tcPr>
            <w:tcW w:w="2790" w:type="dxa"/>
          </w:tcPr>
          <w:p w14:paraId="427489A5" w14:textId="77777777" w:rsidR="00CB5B3C" w:rsidRPr="00F17A17" w:rsidRDefault="00CB5B3C" w:rsidP="007E0B01">
            <w:pPr>
              <w:rPr>
                <w:rFonts w:ascii="Arial" w:hAnsi="Arial" w:cs="Arial"/>
                <w:szCs w:val="22"/>
              </w:rPr>
            </w:pPr>
          </w:p>
          <w:p w14:paraId="0BD16047" w14:textId="77777777" w:rsidR="00CB5B3C" w:rsidRPr="00F17A17" w:rsidRDefault="00CB5B3C" w:rsidP="007E0B01">
            <w:pPr>
              <w:rPr>
                <w:rFonts w:ascii="Arial" w:hAnsi="Arial" w:cs="Arial"/>
                <w:szCs w:val="22"/>
              </w:rPr>
            </w:pPr>
          </w:p>
        </w:tc>
        <w:tc>
          <w:tcPr>
            <w:tcW w:w="2430" w:type="dxa"/>
          </w:tcPr>
          <w:p w14:paraId="7A673564" w14:textId="77777777" w:rsidR="00CB5B3C" w:rsidRPr="00F17A17" w:rsidRDefault="00CB5B3C" w:rsidP="007E0B01">
            <w:pPr>
              <w:rPr>
                <w:rFonts w:ascii="Arial" w:hAnsi="Arial" w:cs="Arial"/>
                <w:szCs w:val="22"/>
              </w:rPr>
            </w:pPr>
          </w:p>
        </w:tc>
        <w:tc>
          <w:tcPr>
            <w:tcW w:w="2250" w:type="dxa"/>
          </w:tcPr>
          <w:p w14:paraId="647846F8" w14:textId="77777777" w:rsidR="00CB5B3C" w:rsidRPr="00F17A17" w:rsidRDefault="00CB5B3C" w:rsidP="007E0B01">
            <w:pPr>
              <w:rPr>
                <w:rFonts w:ascii="Arial" w:hAnsi="Arial" w:cs="Arial"/>
                <w:szCs w:val="22"/>
              </w:rPr>
            </w:pPr>
          </w:p>
        </w:tc>
      </w:tr>
      <w:tr w:rsidR="00CB5B3C" w:rsidRPr="00F17A17" w14:paraId="58C2691D" w14:textId="77777777" w:rsidTr="007E0B01">
        <w:tc>
          <w:tcPr>
            <w:tcW w:w="535" w:type="dxa"/>
          </w:tcPr>
          <w:p w14:paraId="54CD42C0" w14:textId="77777777" w:rsidR="00CB5B3C" w:rsidRPr="00F17A17" w:rsidRDefault="00CB5B3C" w:rsidP="007E0B01">
            <w:pPr>
              <w:rPr>
                <w:rFonts w:ascii="Arial" w:hAnsi="Arial" w:cs="Arial"/>
                <w:szCs w:val="22"/>
              </w:rPr>
            </w:pPr>
            <w:r w:rsidRPr="00F17A17">
              <w:rPr>
                <w:rFonts w:ascii="Arial" w:hAnsi="Arial" w:cs="Arial"/>
                <w:szCs w:val="22"/>
              </w:rPr>
              <w:t>2.</w:t>
            </w:r>
          </w:p>
        </w:tc>
        <w:tc>
          <w:tcPr>
            <w:tcW w:w="2790" w:type="dxa"/>
          </w:tcPr>
          <w:p w14:paraId="618692B2" w14:textId="77777777" w:rsidR="00CB5B3C" w:rsidRPr="00F17A17" w:rsidRDefault="00CB5B3C" w:rsidP="007E0B01">
            <w:pPr>
              <w:rPr>
                <w:rFonts w:ascii="Arial" w:hAnsi="Arial" w:cs="Arial"/>
                <w:szCs w:val="22"/>
              </w:rPr>
            </w:pPr>
          </w:p>
          <w:p w14:paraId="02B6936E" w14:textId="77777777" w:rsidR="00CB5B3C" w:rsidRPr="00F17A17" w:rsidRDefault="00CB5B3C" w:rsidP="007E0B01">
            <w:pPr>
              <w:rPr>
                <w:rFonts w:ascii="Arial" w:hAnsi="Arial" w:cs="Arial"/>
                <w:szCs w:val="22"/>
              </w:rPr>
            </w:pPr>
          </w:p>
          <w:p w14:paraId="3142917E" w14:textId="77777777" w:rsidR="00CB5B3C" w:rsidRPr="00F17A17" w:rsidRDefault="00CB5B3C" w:rsidP="007E0B01">
            <w:pPr>
              <w:rPr>
                <w:rFonts w:ascii="Arial" w:hAnsi="Arial" w:cs="Arial"/>
                <w:szCs w:val="22"/>
              </w:rPr>
            </w:pPr>
          </w:p>
          <w:p w14:paraId="61D460E5" w14:textId="77777777" w:rsidR="00CB5B3C" w:rsidRPr="00F17A17" w:rsidRDefault="00CB5B3C" w:rsidP="007E0B01">
            <w:pPr>
              <w:rPr>
                <w:rFonts w:ascii="Arial" w:hAnsi="Arial" w:cs="Arial"/>
                <w:szCs w:val="22"/>
              </w:rPr>
            </w:pPr>
          </w:p>
        </w:tc>
        <w:tc>
          <w:tcPr>
            <w:tcW w:w="2790" w:type="dxa"/>
          </w:tcPr>
          <w:p w14:paraId="2B962508" w14:textId="77777777" w:rsidR="00CB5B3C" w:rsidRPr="00F17A17" w:rsidRDefault="00CB5B3C" w:rsidP="007E0B01">
            <w:pPr>
              <w:rPr>
                <w:rFonts w:ascii="Arial" w:hAnsi="Arial" w:cs="Arial"/>
                <w:szCs w:val="22"/>
              </w:rPr>
            </w:pPr>
          </w:p>
        </w:tc>
        <w:tc>
          <w:tcPr>
            <w:tcW w:w="2430" w:type="dxa"/>
          </w:tcPr>
          <w:p w14:paraId="3A1776B4" w14:textId="77777777" w:rsidR="00CB5B3C" w:rsidRPr="00F17A17" w:rsidRDefault="00CB5B3C" w:rsidP="007E0B01">
            <w:pPr>
              <w:rPr>
                <w:rFonts w:ascii="Arial" w:hAnsi="Arial" w:cs="Arial"/>
                <w:szCs w:val="22"/>
              </w:rPr>
            </w:pPr>
          </w:p>
        </w:tc>
        <w:tc>
          <w:tcPr>
            <w:tcW w:w="2250" w:type="dxa"/>
          </w:tcPr>
          <w:p w14:paraId="3131A637" w14:textId="77777777" w:rsidR="00CB5B3C" w:rsidRPr="00F17A17" w:rsidRDefault="00CB5B3C" w:rsidP="007E0B01">
            <w:pPr>
              <w:rPr>
                <w:rFonts w:ascii="Arial" w:hAnsi="Arial" w:cs="Arial"/>
                <w:szCs w:val="22"/>
              </w:rPr>
            </w:pPr>
          </w:p>
        </w:tc>
      </w:tr>
      <w:tr w:rsidR="00CB5B3C" w:rsidRPr="00F17A17" w14:paraId="1ACBE123" w14:textId="77777777" w:rsidTr="007E0B01">
        <w:tc>
          <w:tcPr>
            <w:tcW w:w="535" w:type="dxa"/>
          </w:tcPr>
          <w:p w14:paraId="35477546" w14:textId="77777777" w:rsidR="00CB5B3C" w:rsidRPr="00F17A17" w:rsidRDefault="00CB5B3C" w:rsidP="007E0B01">
            <w:pPr>
              <w:rPr>
                <w:rFonts w:ascii="Arial" w:hAnsi="Arial" w:cs="Arial"/>
                <w:szCs w:val="22"/>
              </w:rPr>
            </w:pPr>
            <w:r w:rsidRPr="00F17A17">
              <w:rPr>
                <w:rFonts w:ascii="Arial" w:hAnsi="Arial" w:cs="Arial"/>
                <w:szCs w:val="22"/>
              </w:rPr>
              <w:t>3.</w:t>
            </w:r>
          </w:p>
        </w:tc>
        <w:tc>
          <w:tcPr>
            <w:tcW w:w="2790" w:type="dxa"/>
          </w:tcPr>
          <w:p w14:paraId="116ABBF3" w14:textId="77777777" w:rsidR="00CB5B3C" w:rsidRPr="00F17A17" w:rsidRDefault="00CB5B3C" w:rsidP="007E0B01">
            <w:pPr>
              <w:rPr>
                <w:rFonts w:ascii="Arial" w:hAnsi="Arial" w:cs="Arial"/>
                <w:szCs w:val="22"/>
              </w:rPr>
            </w:pPr>
          </w:p>
          <w:p w14:paraId="46B911A0" w14:textId="77777777" w:rsidR="00CB5B3C" w:rsidRPr="00F17A17" w:rsidRDefault="00CB5B3C" w:rsidP="007E0B01">
            <w:pPr>
              <w:rPr>
                <w:rFonts w:ascii="Arial" w:hAnsi="Arial" w:cs="Arial"/>
                <w:szCs w:val="22"/>
              </w:rPr>
            </w:pPr>
          </w:p>
          <w:p w14:paraId="44E5F161" w14:textId="77777777" w:rsidR="00CB5B3C" w:rsidRPr="00F17A17" w:rsidRDefault="00CB5B3C" w:rsidP="007E0B01">
            <w:pPr>
              <w:rPr>
                <w:rFonts w:ascii="Arial" w:hAnsi="Arial" w:cs="Arial"/>
                <w:szCs w:val="22"/>
              </w:rPr>
            </w:pPr>
          </w:p>
          <w:p w14:paraId="4469F04D" w14:textId="77777777" w:rsidR="00CB5B3C" w:rsidRPr="00F17A17" w:rsidRDefault="00CB5B3C" w:rsidP="007E0B01">
            <w:pPr>
              <w:rPr>
                <w:rFonts w:ascii="Arial" w:hAnsi="Arial" w:cs="Arial"/>
                <w:szCs w:val="22"/>
              </w:rPr>
            </w:pPr>
          </w:p>
        </w:tc>
        <w:tc>
          <w:tcPr>
            <w:tcW w:w="2790" w:type="dxa"/>
          </w:tcPr>
          <w:p w14:paraId="2F34A08D" w14:textId="77777777" w:rsidR="00CB5B3C" w:rsidRPr="00F17A17" w:rsidRDefault="00CB5B3C" w:rsidP="007E0B01">
            <w:pPr>
              <w:rPr>
                <w:rFonts w:ascii="Arial" w:hAnsi="Arial" w:cs="Arial"/>
                <w:szCs w:val="22"/>
              </w:rPr>
            </w:pPr>
          </w:p>
        </w:tc>
        <w:tc>
          <w:tcPr>
            <w:tcW w:w="2430" w:type="dxa"/>
          </w:tcPr>
          <w:p w14:paraId="11000E41" w14:textId="77777777" w:rsidR="00CB5B3C" w:rsidRPr="00F17A17" w:rsidRDefault="00CB5B3C" w:rsidP="007E0B01">
            <w:pPr>
              <w:rPr>
                <w:rFonts w:ascii="Arial" w:hAnsi="Arial" w:cs="Arial"/>
                <w:szCs w:val="22"/>
              </w:rPr>
            </w:pPr>
          </w:p>
        </w:tc>
        <w:tc>
          <w:tcPr>
            <w:tcW w:w="2250" w:type="dxa"/>
          </w:tcPr>
          <w:p w14:paraId="4A2F7C99" w14:textId="77777777" w:rsidR="00CB5B3C" w:rsidRPr="00F17A17" w:rsidRDefault="00CB5B3C" w:rsidP="007E0B01">
            <w:pPr>
              <w:rPr>
                <w:rFonts w:ascii="Arial" w:hAnsi="Arial" w:cs="Arial"/>
                <w:szCs w:val="22"/>
              </w:rPr>
            </w:pPr>
          </w:p>
        </w:tc>
      </w:tr>
      <w:tr w:rsidR="00CB5B3C" w:rsidRPr="00F17A17" w14:paraId="08DDFAAA" w14:textId="77777777" w:rsidTr="007E0B01">
        <w:tc>
          <w:tcPr>
            <w:tcW w:w="10795" w:type="dxa"/>
            <w:gridSpan w:val="5"/>
            <w:shd w:val="clear" w:color="auto" w:fill="B3DEFF"/>
          </w:tcPr>
          <w:p w14:paraId="1A88B03E" w14:textId="77777777" w:rsidR="00CB5B3C" w:rsidRPr="00F17A17" w:rsidRDefault="00CB5B3C" w:rsidP="007E0B01">
            <w:pPr>
              <w:rPr>
                <w:rFonts w:ascii="Arial" w:hAnsi="Arial" w:cs="Arial"/>
                <w:b/>
                <w:szCs w:val="22"/>
              </w:rPr>
            </w:pPr>
            <w:r w:rsidRPr="00F17A17">
              <w:rPr>
                <w:rFonts w:ascii="Arial" w:hAnsi="Arial" w:cs="Arial"/>
                <w:b/>
                <w:szCs w:val="22"/>
              </w:rPr>
              <w:t>CONTRACT TERMINATIONS</w:t>
            </w:r>
            <w:r w:rsidRPr="00F17A17">
              <w:rPr>
                <w:rFonts w:ascii="Arial" w:hAnsi="Arial" w:cs="Arial"/>
                <w:szCs w:val="22"/>
              </w:rPr>
              <w:t xml:space="preserve"> </w:t>
            </w:r>
            <w:r w:rsidRPr="00F17A17">
              <w:rPr>
                <w:rFonts w:ascii="Arial" w:hAnsi="Arial" w:cs="Arial"/>
                <w:i/>
                <w:szCs w:val="22"/>
              </w:rPr>
              <w:t>(within the past five (5) years)</w:t>
            </w:r>
          </w:p>
        </w:tc>
      </w:tr>
      <w:tr w:rsidR="00CB5B3C" w:rsidRPr="00F17A17" w14:paraId="20C7CD4E" w14:textId="77777777" w:rsidTr="007E0B01">
        <w:tc>
          <w:tcPr>
            <w:tcW w:w="535" w:type="dxa"/>
          </w:tcPr>
          <w:p w14:paraId="46E611D1" w14:textId="77777777" w:rsidR="00CB5B3C" w:rsidRPr="00F17A17" w:rsidRDefault="00CB5B3C" w:rsidP="007E0B01">
            <w:pPr>
              <w:rPr>
                <w:rFonts w:ascii="Arial" w:hAnsi="Arial" w:cs="Arial"/>
                <w:szCs w:val="22"/>
              </w:rPr>
            </w:pPr>
          </w:p>
          <w:p w14:paraId="03465266" w14:textId="77777777" w:rsidR="00CB5B3C" w:rsidRPr="00F17A17" w:rsidRDefault="00CB5B3C" w:rsidP="007E0B01">
            <w:pPr>
              <w:rPr>
                <w:rFonts w:ascii="Arial" w:hAnsi="Arial" w:cs="Arial"/>
                <w:szCs w:val="22"/>
              </w:rPr>
            </w:pPr>
          </w:p>
        </w:tc>
        <w:tc>
          <w:tcPr>
            <w:tcW w:w="2790" w:type="dxa"/>
          </w:tcPr>
          <w:p w14:paraId="3BD3D3DE" w14:textId="77777777" w:rsidR="00CB5B3C" w:rsidRPr="008B67F6" w:rsidRDefault="00CB5B3C" w:rsidP="007E0B01">
            <w:pPr>
              <w:rPr>
                <w:rFonts w:ascii="Arial" w:hAnsi="Arial" w:cs="Arial"/>
                <w:b/>
                <w:sz w:val="20"/>
              </w:rPr>
            </w:pPr>
          </w:p>
          <w:p w14:paraId="4873CA0F" w14:textId="77777777" w:rsidR="00CB5B3C" w:rsidRPr="008B67F6" w:rsidRDefault="00CB5B3C" w:rsidP="007E0B01">
            <w:pPr>
              <w:rPr>
                <w:rFonts w:ascii="Arial" w:hAnsi="Arial" w:cs="Arial"/>
                <w:b/>
                <w:sz w:val="20"/>
              </w:rPr>
            </w:pPr>
            <w:r w:rsidRPr="008B67F6">
              <w:rPr>
                <w:rFonts w:ascii="Arial" w:hAnsi="Arial" w:cs="Arial"/>
                <w:b/>
                <w:sz w:val="20"/>
              </w:rPr>
              <w:t>Name of Institution</w:t>
            </w:r>
          </w:p>
        </w:tc>
        <w:tc>
          <w:tcPr>
            <w:tcW w:w="2790" w:type="dxa"/>
          </w:tcPr>
          <w:p w14:paraId="1D1B8D33" w14:textId="77777777" w:rsidR="00CB5B3C" w:rsidRPr="008B67F6" w:rsidRDefault="00CB5B3C" w:rsidP="007E0B01">
            <w:pPr>
              <w:rPr>
                <w:rFonts w:ascii="Arial" w:hAnsi="Arial" w:cs="Arial"/>
                <w:b/>
                <w:sz w:val="20"/>
              </w:rPr>
            </w:pPr>
          </w:p>
          <w:p w14:paraId="450498A5" w14:textId="77777777" w:rsidR="00CB5B3C" w:rsidRPr="008B67F6" w:rsidRDefault="00CB5B3C" w:rsidP="007E0B01">
            <w:pPr>
              <w:rPr>
                <w:rFonts w:ascii="Arial" w:hAnsi="Arial" w:cs="Arial"/>
                <w:b/>
                <w:sz w:val="20"/>
              </w:rPr>
            </w:pPr>
            <w:r w:rsidRPr="008B67F6">
              <w:rPr>
                <w:rFonts w:ascii="Arial" w:hAnsi="Arial" w:cs="Arial"/>
                <w:b/>
                <w:sz w:val="20"/>
              </w:rPr>
              <w:t>Address:</w:t>
            </w:r>
          </w:p>
        </w:tc>
        <w:tc>
          <w:tcPr>
            <w:tcW w:w="2430" w:type="dxa"/>
          </w:tcPr>
          <w:p w14:paraId="5C60D7D8" w14:textId="77777777" w:rsidR="00CB5B3C" w:rsidRPr="008B67F6" w:rsidRDefault="00CB5B3C" w:rsidP="007E0B01">
            <w:pPr>
              <w:rPr>
                <w:rFonts w:ascii="Arial" w:hAnsi="Arial" w:cs="Arial"/>
                <w:b/>
                <w:sz w:val="20"/>
              </w:rPr>
            </w:pPr>
            <w:r w:rsidRPr="008B67F6">
              <w:rPr>
                <w:rFonts w:ascii="Arial" w:hAnsi="Arial" w:cs="Arial"/>
                <w:b/>
                <w:sz w:val="20"/>
              </w:rPr>
              <w:t>Contact Name, Email Address, Phone #</w:t>
            </w:r>
          </w:p>
        </w:tc>
        <w:tc>
          <w:tcPr>
            <w:tcW w:w="2250" w:type="dxa"/>
          </w:tcPr>
          <w:p w14:paraId="0A455483" w14:textId="77777777" w:rsidR="00CB5B3C" w:rsidRPr="00F17A17" w:rsidRDefault="00CB5B3C" w:rsidP="007E0B01">
            <w:pPr>
              <w:rPr>
                <w:rFonts w:ascii="Arial" w:hAnsi="Arial" w:cs="Arial"/>
                <w:b/>
                <w:szCs w:val="22"/>
              </w:rPr>
            </w:pPr>
            <w:r w:rsidRPr="008B67F6">
              <w:rPr>
                <w:rFonts w:ascii="Arial" w:hAnsi="Arial" w:cs="Arial"/>
                <w:b/>
                <w:sz w:val="20"/>
              </w:rPr>
              <w:t>Date of and Reason for Contract Termination</w:t>
            </w:r>
          </w:p>
        </w:tc>
      </w:tr>
      <w:tr w:rsidR="00CB5B3C" w:rsidRPr="00F17A17" w14:paraId="0A2E076C" w14:textId="77777777" w:rsidTr="007E0B01">
        <w:tc>
          <w:tcPr>
            <w:tcW w:w="535" w:type="dxa"/>
          </w:tcPr>
          <w:p w14:paraId="2C1BE727" w14:textId="77777777" w:rsidR="00CB5B3C" w:rsidRPr="00F17A17" w:rsidRDefault="00CB5B3C" w:rsidP="007E0B01">
            <w:pPr>
              <w:rPr>
                <w:rFonts w:ascii="Arial" w:hAnsi="Arial" w:cs="Arial"/>
                <w:szCs w:val="22"/>
              </w:rPr>
            </w:pPr>
            <w:r w:rsidRPr="00F17A17">
              <w:rPr>
                <w:rFonts w:ascii="Arial" w:hAnsi="Arial" w:cs="Arial"/>
                <w:szCs w:val="22"/>
              </w:rPr>
              <w:t>1.</w:t>
            </w:r>
          </w:p>
          <w:p w14:paraId="457F9763" w14:textId="77777777" w:rsidR="00CB5B3C" w:rsidRPr="00F17A17" w:rsidRDefault="00CB5B3C" w:rsidP="007E0B01">
            <w:pPr>
              <w:rPr>
                <w:rFonts w:ascii="Arial" w:hAnsi="Arial" w:cs="Arial"/>
                <w:szCs w:val="22"/>
              </w:rPr>
            </w:pPr>
          </w:p>
        </w:tc>
        <w:tc>
          <w:tcPr>
            <w:tcW w:w="2790" w:type="dxa"/>
          </w:tcPr>
          <w:p w14:paraId="4ADF9119" w14:textId="77777777" w:rsidR="00CB5B3C" w:rsidRPr="00F17A17" w:rsidRDefault="00CB5B3C" w:rsidP="007E0B01">
            <w:pPr>
              <w:rPr>
                <w:rFonts w:ascii="Arial" w:hAnsi="Arial" w:cs="Arial"/>
                <w:szCs w:val="22"/>
              </w:rPr>
            </w:pPr>
          </w:p>
          <w:p w14:paraId="7DCE47A4" w14:textId="77777777" w:rsidR="00CB5B3C" w:rsidRPr="00F17A17" w:rsidRDefault="00CB5B3C" w:rsidP="007E0B01">
            <w:pPr>
              <w:rPr>
                <w:rFonts w:ascii="Arial" w:hAnsi="Arial" w:cs="Arial"/>
                <w:szCs w:val="22"/>
              </w:rPr>
            </w:pPr>
          </w:p>
          <w:p w14:paraId="6D9F5D6E" w14:textId="77777777" w:rsidR="00CB5B3C" w:rsidRPr="00F17A17" w:rsidRDefault="00CB5B3C" w:rsidP="007E0B01">
            <w:pPr>
              <w:rPr>
                <w:rFonts w:ascii="Arial" w:hAnsi="Arial" w:cs="Arial"/>
                <w:szCs w:val="22"/>
              </w:rPr>
            </w:pPr>
          </w:p>
          <w:p w14:paraId="15D032BC" w14:textId="77777777" w:rsidR="00CB5B3C" w:rsidRPr="00F17A17" w:rsidRDefault="00CB5B3C" w:rsidP="007E0B01">
            <w:pPr>
              <w:rPr>
                <w:rFonts w:ascii="Arial" w:hAnsi="Arial" w:cs="Arial"/>
                <w:szCs w:val="22"/>
              </w:rPr>
            </w:pPr>
          </w:p>
        </w:tc>
        <w:tc>
          <w:tcPr>
            <w:tcW w:w="2790" w:type="dxa"/>
          </w:tcPr>
          <w:p w14:paraId="6F370DD1" w14:textId="77777777" w:rsidR="00CB5B3C" w:rsidRPr="00F17A17" w:rsidRDefault="00CB5B3C" w:rsidP="007E0B01">
            <w:pPr>
              <w:rPr>
                <w:rFonts w:ascii="Arial" w:hAnsi="Arial" w:cs="Arial"/>
                <w:szCs w:val="22"/>
              </w:rPr>
            </w:pPr>
          </w:p>
        </w:tc>
        <w:tc>
          <w:tcPr>
            <w:tcW w:w="2430" w:type="dxa"/>
          </w:tcPr>
          <w:p w14:paraId="2E19FB9F" w14:textId="77777777" w:rsidR="00CB5B3C" w:rsidRPr="00F17A17" w:rsidRDefault="00CB5B3C" w:rsidP="007E0B01">
            <w:pPr>
              <w:rPr>
                <w:rFonts w:ascii="Arial" w:hAnsi="Arial" w:cs="Arial"/>
                <w:szCs w:val="22"/>
              </w:rPr>
            </w:pPr>
          </w:p>
        </w:tc>
        <w:tc>
          <w:tcPr>
            <w:tcW w:w="2250" w:type="dxa"/>
          </w:tcPr>
          <w:p w14:paraId="35D6BD6E" w14:textId="77777777" w:rsidR="00CB5B3C" w:rsidRPr="00F17A17" w:rsidRDefault="00CB5B3C" w:rsidP="007E0B01">
            <w:pPr>
              <w:rPr>
                <w:rFonts w:ascii="Arial" w:hAnsi="Arial" w:cs="Arial"/>
                <w:szCs w:val="22"/>
              </w:rPr>
            </w:pPr>
          </w:p>
        </w:tc>
      </w:tr>
      <w:tr w:rsidR="00CB5B3C" w:rsidRPr="00F17A17" w14:paraId="1E3B1FC8" w14:textId="77777777" w:rsidTr="007E0B01">
        <w:tc>
          <w:tcPr>
            <w:tcW w:w="535" w:type="dxa"/>
          </w:tcPr>
          <w:p w14:paraId="22DF6146" w14:textId="77777777" w:rsidR="00CB5B3C" w:rsidRPr="00F17A17" w:rsidRDefault="00CB5B3C" w:rsidP="007E0B01">
            <w:pPr>
              <w:rPr>
                <w:rFonts w:ascii="Arial" w:hAnsi="Arial" w:cs="Arial"/>
                <w:szCs w:val="22"/>
              </w:rPr>
            </w:pPr>
            <w:r w:rsidRPr="00F17A17">
              <w:rPr>
                <w:rFonts w:ascii="Arial" w:hAnsi="Arial" w:cs="Arial"/>
                <w:szCs w:val="22"/>
              </w:rPr>
              <w:t xml:space="preserve">2. </w:t>
            </w:r>
          </w:p>
          <w:p w14:paraId="6EA38641" w14:textId="77777777" w:rsidR="00CB5B3C" w:rsidRPr="00F17A17" w:rsidRDefault="00CB5B3C" w:rsidP="007E0B01">
            <w:pPr>
              <w:rPr>
                <w:rFonts w:ascii="Arial" w:hAnsi="Arial" w:cs="Arial"/>
                <w:szCs w:val="22"/>
              </w:rPr>
            </w:pPr>
          </w:p>
        </w:tc>
        <w:tc>
          <w:tcPr>
            <w:tcW w:w="2790" w:type="dxa"/>
          </w:tcPr>
          <w:p w14:paraId="126264ED" w14:textId="77777777" w:rsidR="00CB5B3C" w:rsidRPr="00F17A17" w:rsidRDefault="00CB5B3C" w:rsidP="007E0B01">
            <w:pPr>
              <w:rPr>
                <w:rFonts w:ascii="Arial" w:hAnsi="Arial" w:cs="Arial"/>
                <w:szCs w:val="22"/>
              </w:rPr>
            </w:pPr>
          </w:p>
          <w:p w14:paraId="63C68E92" w14:textId="77777777" w:rsidR="00CB5B3C" w:rsidRPr="00F17A17" w:rsidRDefault="00CB5B3C" w:rsidP="007E0B01">
            <w:pPr>
              <w:rPr>
                <w:rFonts w:ascii="Arial" w:hAnsi="Arial" w:cs="Arial"/>
                <w:szCs w:val="22"/>
              </w:rPr>
            </w:pPr>
          </w:p>
          <w:p w14:paraId="535852E6" w14:textId="77777777" w:rsidR="00CB5B3C" w:rsidRPr="00F17A17" w:rsidRDefault="00CB5B3C" w:rsidP="007E0B01">
            <w:pPr>
              <w:rPr>
                <w:rFonts w:ascii="Arial" w:hAnsi="Arial" w:cs="Arial"/>
                <w:szCs w:val="22"/>
              </w:rPr>
            </w:pPr>
          </w:p>
          <w:p w14:paraId="7E7135EA" w14:textId="77777777" w:rsidR="00CB5B3C" w:rsidRPr="00F17A17" w:rsidRDefault="00CB5B3C" w:rsidP="007E0B01">
            <w:pPr>
              <w:rPr>
                <w:rFonts w:ascii="Arial" w:hAnsi="Arial" w:cs="Arial"/>
                <w:szCs w:val="22"/>
              </w:rPr>
            </w:pPr>
          </w:p>
        </w:tc>
        <w:tc>
          <w:tcPr>
            <w:tcW w:w="2790" w:type="dxa"/>
          </w:tcPr>
          <w:p w14:paraId="582E5595" w14:textId="77777777" w:rsidR="00CB5B3C" w:rsidRPr="00F17A17" w:rsidRDefault="00CB5B3C" w:rsidP="007E0B01">
            <w:pPr>
              <w:rPr>
                <w:rFonts w:ascii="Arial" w:hAnsi="Arial" w:cs="Arial"/>
                <w:szCs w:val="22"/>
              </w:rPr>
            </w:pPr>
          </w:p>
        </w:tc>
        <w:tc>
          <w:tcPr>
            <w:tcW w:w="2430" w:type="dxa"/>
          </w:tcPr>
          <w:p w14:paraId="04960D79" w14:textId="77777777" w:rsidR="00CB5B3C" w:rsidRPr="00F17A17" w:rsidRDefault="00CB5B3C" w:rsidP="007E0B01">
            <w:pPr>
              <w:rPr>
                <w:rFonts w:ascii="Arial" w:hAnsi="Arial" w:cs="Arial"/>
                <w:szCs w:val="22"/>
              </w:rPr>
            </w:pPr>
          </w:p>
        </w:tc>
        <w:tc>
          <w:tcPr>
            <w:tcW w:w="2250" w:type="dxa"/>
          </w:tcPr>
          <w:p w14:paraId="0B8F945B" w14:textId="77777777" w:rsidR="00CB5B3C" w:rsidRPr="00F17A17" w:rsidRDefault="00CB5B3C" w:rsidP="007E0B01">
            <w:pPr>
              <w:rPr>
                <w:rFonts w:ascii="Arial" w:hAnsi="Arial" w:cs="Arial"/>
                <w:szCs w:val="22"/>
              </w:rPr>
            </w:pPr>
          </w:p>
        </w:tc>
      </w:tr>
      <w:tr w:rsidR="00CB5B3C" w:rsidRPr="00F17A17" w14:paraId="45738E75" w14:textId="77777777" w:rsidTr="007E0B01">
        <w:tc>
          <w:tcPr>
            <w:tcW w:w="535" w:type="dxa"/>
          </w:tcPr>
          <w:p w14:paraId="5D3F0263" w14:textId="77777777" w:rsidR="00CB5B3C" w:rsidRPr="00F17A17" w:rsidRDefault="00CB5B3C" w:rsidP="007E0B01">
            <w:pPr>
              <w:rPr>
                <w:rFonts w:ascii="Arial" w:hAnsi="Arial" w:cs="Arial"/>
                <w:szCs w:val="22"/>
              </w:rPr>
            </w:pPr>
            <w:r w:rsidRPr="00F17A17">
              <w:rPr>
                <w:rFonts w:ascii="Arial" w:hAnsi="Arial" w:cs="Arial"/>
                <w:szCs w:val="22"/>
              </w:rPr>
              <w:t>3.</w:t>
            </w:r>
          </w:p>
          <w:p w14:paraId="554B7BC9" w14:textId="77777777" w:rsidR="00CB5B3C" w:rsidRPr="00F17A17" w:rsidRDefault="00CB5B3C" w:rsidP="007E0B01">
            <w:pPr>
              <w:rPr>
                <w:rFonts w:ascii="Arial" w:hAnsi="Arial" w:cs="Arial"/>
                <w:szCs w:val="22"/>
              </w:rPr>
            </w:pPr>
          </w:p>
        </w:tc>
        <w:tc>
          <w:tcPr>
            <w:tcW w:w="2790" w:type="dxa"/>
          </w:tcPr>
          <w:p w14:paraId="4BD8B678" w14:textId="77777777" w:rsidR="00CB5B3C" w:rsidRPr="00F17A17" w:rsidRDefault="00CB5B3C" w:rsidP="007E0B01">
            <w:pPr>
              <w:rPr>
                <w:rFonts w:ascii="Arial" w:hAnsi="Arial" w:cs="Arial"/>
                <w:szCs w:val="22"/>
              </w:rPr>
            </w:pPr>
          </w:p>
          <w:p w14:paraId="53DCFB60" w14:textId="77777777" w:rsidR="00CB5B3C" w:rsidRPr="00F17A17" w:rsidRDefault="00CB5B3C" w:rsidP="007E0B01">
            <w:pPr>
              <w:rPr>
                <w:rFonts w:ascii="Arial" w:hAnsi="Arial" w:cs="Arial"/>
                <w:szCs w:val="22"/>
              </w:rPr>
            </w:pPr>
          </w:p>
          <w:p w14:paraId="5FA46D49" w14:textId="77777777" w:rsidR="00CB5B3C" w:rsidRPr="00F17A17" w:rsidRDefault="00CB5B3C" w:rsidP="007E0B01">
            <w:pPr>
              <w:rPr>
                <w:rFonts w:ascii="Arial" w:hAnsi="Arial" w:cs="Arial"/>
                <w:szCs w:val="22"/>
              </w:rPr>
            </w:pPr>
          </w:p>
          <w:p w14:paraId="42017A70" w14:textId="77777777" w:rsidR="00CB5B3C" w:rsidRPr="00F17A17" w:rsidRDefault="00CB5B3C" w:rsidP="007E0B01">
            <w:pPr>
              <w:rPr>
                <w:rFonts w:ascii="Arial" w:hAnsi="Arial" w:cs="Arial"/>
                <w:szCs w:val="22"/>
              </w:rPr>
            </w:pPr>
          </w:p>
        </w:tc>
        <w:tc>
          <w:tcPr>
            <w:tcW w:w="2790" w:type="dxa"/>
          </w:tcPr>
          <w:p w14:paraId="4DC2EA43" w14:textId="77777777" w:rsidR="00CB5B3C" w:rsidRPr="00F17A17" w:rsidRDefault="00CB5B3C" w:rsidP="007E0B01">
            <w:pPr>
              <w:rPr>
                <w:rFonts w:ascii="Arial" w:hAnsi="Arial" w:cs="Arial"/>
                <w:szCs w:val="22"/>
              </w:rPr>
            </w:pPr>
          </w:p>
        </w:tc>
        <w:tc>
          <w:tcPr>
            <w:tcW w:w="2430" w:type="dxa"/>
          </w:tcPr>
          <w:p w14:paraId="49A1E26F" w14:textId="77777777" w:rsidR="00CB5B3C" w:rsidRPr="00F17A17" w:rsidRDefault="00CB5B3C" w:rsidP="007E0B01">
            <w:pPr>
              <w:rPr>
                <w:rFonts w:ascii="Arial" w:hAnsi="Arial" w:cs="Arial"/>
                <w:szCs w:val="22"/>
              </w:rPr>
            </w:pPr>
          </w:p>
        </w:tc>
        <w:tc>
          <w:tcPr>
            <w:tcW w:w="2250" w:type="dxa"/>
          </w:tcPr>
          <w:p w14:paraId="62788AD9" w14:textId="77777777" w:rsidR="00CB5B3C" w:rsidRPr="00F17A17" w:rsidRDefault="00CB5B3C" w:rsidP="007E0B01">
            <w:pPr>
              <w:rPr>
                <w:rFonts w:ascii="Arial" w:hAnsi="Arial" w:cs="Arial"/>
                <w:szCs w:val="22"/>
              </w:rPr>
            </w:pPr>
          </w:p>
        </w:tc>
      </w:tr>
    </w:tbl>
    <w:p w14:paraId="7D2D005B" w14:textId="77777777" w:rsidR="00CB5B3C" w:rsidRPr="00F17A17" w:rsidRDefault="00CB5B3C" w:rsidP="00CB5B3C">
      <w:pPr>
        <w:rPr>
          <w:rFonts w:ascii="Arial" w:hAnsi="Arial" w:cs="Arial"/>
          <w:b/>
          <w:szCs w:val="22"/>
        </w:rPr>
      </w:pPr>
    </w:p>
    <w:p w14:paraId="760E9F37" w14:textId="57F1C881" w:rsidR="00F85A1D" w:rsidRPr="00BA31C0" w:rsidRDefault="00CB5B3C" w:rsidP="00F17A17">
      <w:pPr>
        <w:rPr>
          <w:rFonts w:ascii="Arial" w:hAnsi="Arial" w:cs="Arial"/>
          <w:b/>
          <w:color w:val="FF0000"/>
          <w:sz w:val="24"/>
          <w:szCs w:val="24"/>
        </w:rPr>
      </w:pPr>
      <w:r w:rsidRPr="00F17A17">
        <w:rPr>
          <w:rFonts w:ascii="Arial" w:hAnsi="Arial" w:cs="Arial"/>
          <w:b/>
          <w:szCs w:val="22"/>
        </w:rPr>
        <w:br w:type="page"/>
      </w:r>
    </w:p>
    <w:p w14:paraId="00F83BC3" w14:textId="4F72746C" w:rsidR="00F85A1D" w:rsidRPr="00BA31C0" w:rsidRDefault="006577B9" w:rsidP="00D12B59">
      <w:pPr>
        <w:pStyle w:val="Heading1"/>
        <w:framePr w:wrap="notBeside"/>
        <w:numPr>
          <w:ilvl w:val="0"/>
          <w:numId w:val="0"/>
        </w:numPr>
        <w:rPr>
          <w:rFonts w:ascii="Arial" w:hAnsi="Arial" w:cs="Arial"/>
          <w:szCs w:val="24"/>
        </w:rPr>
      </w:pPr>
      <w:bookmarkStart w:id="298" w:name="_Toc149637182"/>
      <w:r w:rsidRPr="00BA31C0">
        <w:rPr>
          <w:rFonts w:ascii="Arial" w:hAnsi="Arial" w:cs="Arial"/>
          <w:szCs w:val="24"/>
        </w:rPr>
        <w:t>Attachment</w:t>
      </w:r>
      <w:r w:rsidR="0048723C">
        <w:rPr>
          <w:rFonts w:ascii="Arial" w:hAnsi="Arial" w:cs="Arial"/>
          <w:szCs w:val="24"/>
        </w:rPr>
        <w:t xml:space="preserve"> </w:t>
      </w:r>
      <w:r w:rsidR="003B506A">
        <w:rPr>
          <w:rFonts w:ascii="Arial" w:hAnsi="Arial" w:cs="Arial"/>
          <w:szCs w:val="24"/>
        </w:rPr>
        <w:t>3</w:t>
      </w:r>
      <w:r w:rsidRPr="00BA31C0">
        <w:rPr>
          <w:rFonts w:ascii="Arial" w:hAnsi="Arial" w:cs="Arial"/>
          <w:szCs w:val="24"/>
        </w:rPr>
        <w:t>: Diversity Practices Questionnaire</w:t>
      </w:r>
      <w:bookmarkEnd w:id="298"/>
    </w:p>
    <w:p w14:paraId="4E1960DC" w14:textId="5E6F7AE0" w:rsidR="006577B9" w:rsidRPr="00BA31C0" w:rsidRDefault="006577B9" w:rsidP="00D12B59">
      <w:pPr>
        <w:spacing w:after="240"/>
        <w:jc w:val="both"/>
        <w:rPr>
          <w:rFonts w:ascii="Arial" w:hAnsi="Arial" w:cs="Arial"/>
          <w:sz w:val="24"/>
          <w:szCs w:val="24"/>
        </w:rPr>
      </w:pPr>
      <w:r w:rsidRPr="00BA31C0">
        <w:rPr>
          <w:rFonts w:ascii="Arial" w:hAnsi="Arial" w:cs="Arial"/>
          <w:sz w:val="24"/>
          <w:szCs w:val="24"/>
        </w:rPr>
        <w:t>I, ___________________, as __________________ (title) of _______________firm or company (hereafter referred to as the company), swear and/or affirm under penalty of perjury that the answers submitted to the following questions are complete and accurate to the best of my knowledge:</w:t>
      </w:r>
    </w:p>
    <w:p w14:paraId="3EA5BA87" w14:textId="4D96AE10" w:rsidR="006577B9" w:rsidRPr="00BA31C0" w:rsidRDefault="006577B9" w:rsidP="00827EC0">
      <w:pPr>
        <w:pStyle w:val="ListParagraph"/>
        <w:numPr>
          <w:ilvl w:val="3"/>
          <w:numId w:val="5"/>
        </w:numPr>
        <w:spacing w:after="240"/>
        <w:ind w:left="360"/>
        <w:contextualSpacing w:val="0"/>
        <w:jc w:val="both"/>
        <w:rPr>
          <w:rFonts w:ascii="Arial" w:hAnsi="Arial" w:cs="Arial"/>
          <w:sz w:val="24"/>
          <w:szCs w:val="24"/>
        </w:rPr>
      </w:pPr>
      <w:r w:rsidRPr="00BA31C0">
        <w:rPr>
          <w:rFonts w:ascii="Arial" w:hAnsi="Arial" w:cs="Arial"/>
          <w:sz w:val="24"/>
          <w:szCs w:val="24"/>
        </w:rPr>
        <w:t xml:space="preserve">Does your company have a Chief Diversity Officer or other individual who is tasked with supplier diversity initiatives? </w:t>
      </w:r>
      <w:r w:rsidR="008D1346">
        <w:rPr>
          <w:rFonts w:ascii="Arial" w:hAnsi="Arial" w:cs="Arial"/>
          <w:sz w:val="24"/>
          <w:szCs w:val="24"/>
        </w:rPr>
        <w:t>Check one:</w:t>
      </w:r>
      <w:r w:rsidRPr="00BA31C0">
        <w:rPr>
          <w:rFonts w:ascii="Arial" w:hAnsi="Arial" w:cs="Arial"/>
          <w:sz w:val="24"/>
          <w:szCs w:val="24"/>
        </w:rPr>
        <w:t xml:space="preserve">  </w:t>
      </w:r>
      <w:sdt>
        <w:sdtPr>
          <w:rPr>
            <w:rFonts w:ascii="Arial" w:hAnsi="Arial" w:cs="Arial"/>
            <w:sz w:val="24"/>
            <w:szCs w:val="24"/>
          </w:rPr>
          <w:id w:val="312144185"/>
          <w14:checkbox>
            <w14:checked w14:val="0"/>
            <w14:checkedState w14:val="2612" w14:font="MS Gothic"/>
            <w14:uncheckedState w14:val="2610" w14:font="MS Gothic"/>
          </w14:checkbox>
        </w:sdtPr>
        <w:sdtEndPr/>
        <w:sdtContent>
          <w:r w:rsidR="008D1346">
            <w:rPr>
              <w:rFonts w:ascii="MS Gothic" w:eastAsia="MS Gothic" w:hAnsi="MS Gothic" w:cs="Arial" w:hint="eastAsia"/>
              <w:sz w:val="24"/>
              <w:szCs w:val="24"/>
            </w:rPr>
            <w:t>☐</w:t>
          </w:r>
        </w:sdtContent>
      </w:sdt>
      <w:r w:rsidRPr="00BA31C0">
        <w:rPr>
          <w:rFonts w:ascii="Arial" w:hAnsi="Arial" w:cs="Arial"/>
          <w:sz w:val="24"/>
          <w:szCs w:val="24"/>
        </w:rPr>
        <w:t xml:space="preserve">  </w:t>
      </w:r>
      <w:r w:rsidRPr="00BA31C0">
        <w:rPr>
          <w:rFonts w:ascii="Arial" w:hAnsi="Arial" w:cs="Arial"/>
          <w:b/>
          <w:sz w:val="24"/>
          <w:szCs w:val="24"/>
        </w:rPr>
        <w:t xml:space="preserve">Yes  / </w:t>
      </w:r>
      <w:r w:rsidRPr="00BA31C0">
        <w:rPr>
          <w:rFonts w:ascii="Arial" w:hAnsi="Arial" w:cs="Arial"/>
          <w:sz w:val="24"/>
          <w:szCs w:val="24"/>
        </w:rPr>
        <w:t xml:space="preserve"> </w:t>
      </w:r>
      <w:sdt>
        <w:sdtPr>
          <w:rPr>
            <w:rFonts w:ascii="Arial" w:hAnsi="Arial" w:cs="Arial"/>
            <w:sz w:val="24"/>
            <w:szCs w:val="24"/>
          </w:rPr>
          <w:id w:val="-576045287"/>
          <w14:checkbox>
            <w14:checked w14:val="0"/>
            <w14:checkedState w14:val="2612" w14:font="MS Gothic"/>
            <w14:uncheckedState w14:val="2610" w14:font="MS Gothic"/>
          </w14:checkbox>
        </w:sdtPr>
        <w:sdtEndPr/>
        <w:sdtContent>
          <w:r w:rsidR="008D1346">
            <w:rPr>
              <w:rFonts w:ascii="MS Gothic" w:eastAsia="MS Gothic" w:hAnsi="MS Gothic" w:cs="Arial" w:hint="eastAsia"/>
              <w:sz w:val="24"/>
              <w:szCs w:val="24"/>
            </w:rPr>
            <w:t>☐</w:t>
          </w:r>
        </w:sdtContent>
      </w:sdt>
      <w:r w:rsidRPr="00BA31C0">
        <w:rPr>
          <w:rFonts w:ascii="Arial" w:hAnsi="Arial" w:cs="Arial"/>
          <w:b/>
          <w:sz w:val="24"/>
          <w:szCs w:val="24"/>
        </w:rPr>
        <w:t>No</w:t>
      </w:r>
      <w:r w:rsidRPr="00BA31C0">
        <w:rPr>
          <w:rFonts w:ascii="Arial" w:hAnsi="Arial" w:cs="Arial"/>
          <w:sz w:val="24"/>
          <w:szCs w:val="24"/>
        </w:rPr>
        <w:t xml:space="preserve"> </w:t>
      </w:r>
    </w:p>
    <w:p w14:paraId="76F1B3D7" w14:textId="77777777" w:rsidR="006577B9" w:rsidRPr="00BA31C0" w:rsidRDefault="006577B9" w:rsidP="00D12B59">
      <w:pPr>
        <w:spacing w:after="240"/>
        <w:ind w:left="720"/>
        <w:jc w:val="both"/>
        <w:rPr>
          <w:rFonts w:ascii="Arial" w:hAnsi="Arial" w:cs="Arial"/>
          <w:sz w:val="24"/>
          <w:szCs w:val="24"/>
        </w:rPr>
      </w:pPr>
      <w:r w:rsidRPr="00BA31C0">
        <w:rPr>
          <w:rFonts w:ascii="Arial" w:hAnsi="Arial" w:cs="Arial"/>
          <w:sz w:val="24"/>
          <w:szCs w:val="24"/>
        </w:rPr>
        <w:t xml:space="preserve">If </w:t>
      </w:r>
      <w:r w:rsidRPr="00BA31C0">
        <w:rPr>
          <w:rFonts w:ascii="Arial" w:hAnsi="Arial" w:cs="Arial"/>
          <w:b/>
          <w:sz w:val="24"/>
          <w:szCs w:val="24"/>
        </w:rPr>
        <w:t>Yes</w:t>
      </w:r>
      <w:r w:rsidRPr="00BA31C0">
        <w:rPr>
          <w:rFonts w:ascii="Arial" w:hAnsi="Arial" w:cs="Arial"/>
          <w:sz w:val="24"/>
          <w:szCs w:val="24"/>
        </w:rPr>
        <w:t xml:space="preserve">, provide the name, title, description of duties, and evidence of initiatives performed by this individual or individuals.  </w:t>
      </w:r>
    </w:p>
    <w:p w14:paraId="13F8FD7B" w14:textId="7E3A44F4" w:rsidR="006577B9" w:rsidRPr="00BA31C0" w:rsidRDefault="006577B9" w:rsidP="00827EC0">
      <w:pPr>
        <w:pStyle w:val="ListParagraph"/>
        <w:numPr>
          <w:ilvl w:val="3"/>
          <w:numId w:val="5"/>
        </w:numPr>
        <w:spacing w:after="240"/>
        <w:ind w:left="360"/>
        <w:contextualSpacing w:val="0"/>
        <w:jc w:val="both"/>
        <w:rPr>
          <w:rFonts w:ascii="Arial" w:hAnsi="Arial" w:cs="Arial"/>
          <w:sz w:val="24"/>
          <w:szCs w:val="24"/>
        </w:rPr>
      </w:pPr>
      <w:r w:rsidRPr="00BA31C0">
        <w:rPr>
          <w:rFonts w:ascii="Arial" w:hAnsi="Arial" w:cs="Arial"/>
          <w:sz w:val="24"/>
          <w:szCs w:val="24"/>
        </w:rPr>
        <w:t>What percentage of your company’s gross revenues (from your prior fiscal year) was paid to New York State certified minority and/or women-owned business enterprises as subcontractors, suppliers, joint-</w:t>
      </w:r>
      <w:proofErr w:type="spellStart"/>
      <w:r w:rsidRPr="00BA31C0">
        <w:rPr>
          <w:rFonts w:ascii="Arial" w:hAnsi="Arial" w:cs="Arial"/>
          <w:sz w:val="24"/>
          <w:szCs w:val="24"/>
        </w:rPr>
        <w:t>venturers</w:t>
      </w:r>
      <w:proofErr w:type="spellEnd"/>
      <w:r w:rsidRPr="00BA31C0">
        <w:rPr>
          <w:rFonts w:ascii="Arial" w:hAnsi="Arial" w:cs="Arial"/>
          <w:sz w:val="24"/>
          <w:szCs w:val="24"/>
        </w:rPr>
        <w:t>, partners or other similar arrangement for the provision of goods or services to your company’s clients or customers?</w:t>
      </w:r>
      <w:r w:rsidR="008D1346">
        <w:rPr>
          <w:rFonts w:ascii="Arial" w:hAnsi="Arial" w:cs="Arial"/>
          <w:sz w:val="24"/>
          <w:szCs w:val="24"/>
        </w:rPr>
        <w:t xml:space="preserve"> </w:t>
      </w:r>
      <w:r w:rsidRPr="00BA31C0">
        <w:rPr>
          <w:rFonts w:ascii="Arial" w:hAnsi="Arial" w:cs="Arial"/>
          <w:b/>
          <w:sz w:val="24"/>
          <w:szCs w:val="24"/>
        </w:rPr>
        <w:t>__________%</w:t>
      </w:r>
    </w:p>
    <w:p w14:paraId="522120F6" w14:textId="77777777" w:rsidR="006577B9" w:rsidRPr="00BA31C0" w:rsidRDefault="006577B9" w:rsidP="00827EC0">
      <w:pPr>
        <w:pStyle w:val="ListParagraph"/>
        <w:numPr>
          <w:ilvl w:val="3"/>
          <w:numId w:val="5"/>
        </w:numPr>
        <w:spacing w:after="240"/>
        <w:ind w:left="360"/>
        <w:contextualSpacing w:val="0"/>
        <w:jc w:val="both"/>
        <w:rPr>
          <w:rFonts w:ascii="Arial" w:hAnsi="Arial" w:cs="Arial"/>
          <w:sz w:val="24"/>
          <w:szCs w:val="24"/>
        </w:rPr>
      </w:pPr>
      <w:r w:rsidRPr="00BA31C0">
        <w:rPr>
          <w:rFonts w:ascii="Arial" w:hAnsi="Arial" w:cs="Arial"/>
          <w:sz w:val="24"/>
          <w:szCs w:val="24"/>
        </w:rPr>
        <w:t xml:space="preserve"> What percentage of your company’s overhead (i.e. those expenditures that are not directly related to the provision of goods or services to your company’s clients or customers) or non-contract-related expenses (from your prior fiscal year) was paid to New York State certified minority- and women-owned business enterprises as suppliers/contractors?</w:t>
      </w:r>
      <w:r w:rsidRPr="00BA31C0">
        <w:rPr>
          <w:rStyle w:val="FootnoteReference"/>
          <w:rFonts w:ascii="Arial" w:hAnsi="Arial" w:cs="Arial"/>
          <w:sz w:val="24"/>
          <w:szCs w:val="24"/>
        </w:rPr>
        <w:footnoteReference w:id="1"/>
      </w:r>
      <w:r w:rsidRPr="00BA31C0">
        <w:rPr>
          <w:rFonts w:ascii="Arial" w:hAnsi="Arial" w:cs="Arial"/>
          <w:sz w:val="24"/>
          <w:szCs w:val="24"/>
        </w:rPr>
        <w:t xml:space="preserve"> </w:t>
      </w:r>
      <w:r w:rsidRPr="00BA31C0">
        <w:rPr>
          <w:rFonts w:ascii="Arial" w:hAnsi="Arial" w:cs="Arial"/>
          <w:b/>
          <w:sz w:val="24"/>
          <w:szCs w:val="24"/>
        </w:rPr>
        <w:t>__________%</w:t>
      </w:r>
    </w:p>
    <w:p w14:paraId="5BFA6FEE" w14:textId="10760D3E" w:rsidR="006577B9" w:rsidRPr="00BA31C0" w:rsidRDefault="006577B9" w:rsidP="00827EC0">
      <w:pPr>
        <w:pStyle w:val="ListParagraph"/>
        <w:numPr>
          <w:ilvl w:val="3"/>
          <w:numId w:val="5"/>
        </w:numPr>
        <w:spacing w:after="240"/>
        <w:ind w:left="360"/>
        <w:contextualSpacing w:val="0"/>
        <w:jc w:val="both"/>
        <w:rPr>
          <w:rFonts w:ascii="Arial" w:hAnsi="Arial" w:cs="Arial"/>
          <w:sz w:val="24"/>
          <w:szCs w:val="24"/>
        </w:rPr>
      </w:pPr>
      <w:r w:rsidRPr="00BA31C0">
        <w:rPr>
          <w:rFonts w:ascii="Arial" w:hAnsi="Arial" w:cs="Arial"/>
          <w:sz w:val="24"/>
          <w:szCs w:val="24"/>
        </w:rPr>
        <w:t>Does your company provide technical training</w:t>
      </w:r>
      <w:r w:rsidRPr="00BA31C0">
        <w:rPr>
          <w:rStyle w:val="FootnoteReference"/>
          <w:rFonts w:ascii="Arial" w:hAnsi="Arial" w:cs="Arial"/>
          <w:sz w:val="24"/>
          <w:szCs w:val="24"/>
        </w:rPr>
        <w:footnoteReference w:id="2"/>
      </w:r>
      <w:r w:rsidRPr="00BA31C0">
        <w:rPr>
          <w:rFonts w:ascii="Arial" w:hAnsi="Arial" w:cs="Arial"/>
          <w:sz w:val="24"/>
          <w:szCs w:val="24"/>
        </w:rPr>
        <w:t xml:space="preserve"> to minority- and women-owned business enterprises? C</w:t>
      </w:r>
      <w:r w:rsidR="008D1346">
        <w:rPr>
          <w:rFonts w:ascii="Arial" w:hAnsi="Arial" w:cs="Arial"/>
          <w:sz w:val="24"/>
          <w:szCs w:val="24"/>
        </w:rPr>
        <w:t>heck</w:t>
      </w:r>
      <w:r w:rsidRPr="00BA31C0">
        <w:rPr>
          <w:rFonts w:ascii="Arial" w:hAnsi="Arial" w:cs="Arial"/>
          <w:sz w:val="24"/>
          <w:szCs w:val="24"/>
        </w:rPr>
        <w:t xml:space="preserve"> one:   </w:t>
      </w:r>
      <w:sdt>
        <w:sdtPr>
          <w:rPr>
            <w:rFonts w:ascii="Arial" w:hAnsi="Arial" w:cs="Arial"/>
            <w:sz w:val="24"/>
            <w:szCs w:val="24"/>
          </w:rPr>
          <w:id w:val="-1468119880"/>
          <w14:checkbox>
            <w14:checked w14:val="0"/>
            <w14:checkedState w14:val="2612" w14:font="MS Gothic"/>
            <w14:uncheckedState w14:val="2610" w14:font="MS Gothic"/>
          </w14:checkbox>
        </w:sdtPr>
        <w:sdtEndPr/>
        <w:sdtContent>
          <w:r w:rsidR="008D1346">
            <w:rPr>
              <w:rFonts w:ascii="MS Gothic" w:eastAsia="MS Gothic" w:hAnsi="MS Gothic" w:cs="Arial" w:hint="eastAsia"/>
              <w:sz w:val="24"/>
              <w:szCs w:val="24"/>
            </w:rPr>
            <w:t>☐</w:t>
          </w:r>
        </w:sdtContent>
      </w:sdt>
      <w:r w:rsidRPr="00BA31C0">
        <w:rPr>
          <w:rFonts w:ascii="Arial" w:hAnsi="Arial" w:cs="Arial"/>
          <w:b/>
          <w:sz w:val="24"/>
          <w:szCs w:val="24"/>
        </w:rPr>
        <w:t xml:space="preserve">Yes  /  </w:t>
      </w:r>
      <w:sdt>
        <w:sdtPr>
          <w:rPr>
            <w:rFonts w:ascii="Arial" w:hAnsi="Arial" w:cs="Arial"/>
            <w:b/>
            <w:sz w:val="24"/>
            <w:szCs w:val="24"/>
          </w:rPr>
          <w:id w:val="1823699657"/>
          <w14:checkbox>
            <w14:checked w14:val="0"/>
            <w14:checkedState w14:val="2612" w14:font="MS Gothic"/>
            <w14:uncheckedState w14:val="2610" w14:font="MS Gothic"/>
          </w14:checkbox>
        </w:sdtPr>
        <w:sdtEndPr/>
        <w:sdtContent>
          <w:r w:rsidR="008D1346">
            <w:rPr>
              <w:rFonts w:ascii="MS Gothic" w:eastAsia="MS Gothic" w:hAnsi="MS Gothic" w:cs="Arial" w:hint="eastAsia"/>
              <w:b/>
              <w:sz w:val="24"/>
              <w:szCs w:val="24"/>
            </w:rPr>
            <w:t>☐</w:t>
          </w:r>
        </w:sdtContent>
      </w:sdt>
      <w:r w:rsidRPr="00BA31C0">
        <w:rPr>
          <w:rFonts w:ascii="Arial" w:hAnsi="Arial" w:cs="Arial"/>
          <w:b/>
          <w:sz w:val="24"/>
          <w:szCs w:val="24"/>
        </w:rPr>
        <w:t>No</w:t>
      </w:r>
      <w:r w:rsidRPr="00BA31C0">
        <w:rPr>
          <w:rFonts w:ascii="Arial" w:hAnsi="Arial" w:cs="Arial"/>
          <w:sz w:val="24"/>
          <w:szCs w:val="24"/>
        </w:rPr>
        <w:t xml:space="preserve"> </w:t>
      </w:r>
    </w:p>
    <w:p w14:paraId="31A4F340" w14:textId="77777777" w:rsidR="006577B9" w:rsidRPr="00BA31C0" w:rsidRDefault="006577B9" w:rsidP="00D12B59">
      <w:pPr>
        <w:spacing w:after="240"/>
        <w:ind w:left="720"/>
        <w:jc w:val="both"/>
        <w:rPr>
          <w:rFonts w:ascii="Arial" w:hAnsi="Arial" w:cs="Arial"/>
          <w:sz w:val="24"/>
          <w:szCs w:val="24"/>
        </w:rPr>
      </w:pPr>
      <w:r w:rsidRPr="00BA31C0">
        <w:rPr>
          <w:rFonts w:ascii="Arial" w:hAnsi="Arial" w:cs="Arial"/>
          <w:sz w:val="24"/>
          <w:szCs w:val="24"/>
        </w:rPr>
        <w:t xml:space="preserve">If </w:t>
      </w:r>
      <w:r w:rsidRPr="00BA31C0">
        <w:rPr>
          <w:rFonts w:ascii="Arial" w:hAnsi="Arial" w:cs="Arial"/>
          <w:b/>
          <w:sz w:val="24"/>
          <w:szCs w:val="24"/>
        </w:rPr>
        <w:t>Yes</w:t>
      </w:r>
      <w:r w:rsidRPr="00BA31C0">
        <w:rPr>
          <w:rFonts w:ascii="Arial" w:hAnsi="Arial" w:cs="Arial"/>
          <w:sz w:val="24"/>
          <w:szCs w:val="24"/>
        </w:rPr>
        <w:t>, provide a description of such training which should include, but not be limited to, the date the program was initiated, the names and the number of minority- and women-owned business enterprises participating in such training, the number of years such training has been offered and the number of hours per year for which such training occurs.</w:t>
      </w:r>
    </w:p>
    <w:p w14:paraId="24406DEA" w14:textId="41D78F18" w:rsidR="006577B9" w:rsidRPr="00BA31C0" w:rsidRDefault="006577B9" w:rsidP="00827EC0">
      <w:pPr>
        <w:pStyle w:val="ListParagraph"/>
        <w:numPr>
          <w:ilvl w:val="3"/>
          <w:numId w:val="5"/>
        </w:numPr>
        <w:spacing w:after="240"/>
        <w:ind w:left="360"/>
        <w:contextualSpacing w:val="0"/>
        <w:jc w:val="both"/>
        <w:rPr>
          <w:rFonts w:ascii="Arial" w:hAnsi="Arial" w:cs="Arial"/>
          <w:sz w:val="24"/>
          <w:szCs w:val="24"/>
        </w:rPr>
      </w:pPr>
      <w:r w:rsidRPr="00BA31C0">
        <w:rPr>
          <w:rFonts w:ascii="Arial" w:hAnsi="Arial" w:cs="Arial"/>
          <w:sz w:val="24"/>
          <w:szCs w:val="24"/>
        </w:rPr>
        <w:t>Is your company participating in a government approved minority- and women-owned business enterprise mentor-protégé program?  C</w:t>
      </w:r>
      <w:r w:rsidR="008D1346">
        <w:rPr>
          <w:rFonts w:ascii="Arial" w:hAnsi="Arial" w:cs="Arial"/>
          <w:sz w:val="24"/>
          <w:szCs w:val="24"/>
        </w:rPr>
        <w:t>heck</w:t>
      </w:r>
      <w:r w:rsidRPr="00BA31C0">
        <w:rPr>
          <w:rFonts w:ascii="Arial" w:hAnsi="Arial" w:cs="Arial"/>
          <w:sz w:val="24"/>
          <w:szCs w:val="24"/>
        </w:rPr>
        <w:t xml:space="preserve"> one:  </w:t>
      </w:r>
      <w:sdt>
        <w:sdtPr>
          <w:rPr>
            <w:rFonts w:ascii="Arial" w:hAnsi="Arial" w:cs="Arial"/>
            <w:sz w:val="24"/>
            <w:szCs w:val="24"/>
          </w:rPr>
          <w:id w:val="-1683730152"/>
          <w14:checkbox>
            <w14:checked w14:val="0"/>
            <w14:checkedState w14:val="2612" w14:font="MS Gothic"/>
            <w14:uncheckedState w14:val="2610" w14:font="MS Gothic"/>
          </w14:checkbox>
        </w:sdtPr>
        <w:sdtEndPr/>
        <w:sdtContent>
          <w:r w:rsidR="008D1346">
            <w:rPr>
              <w:rFonts w:ascii="MS Gothic" w:eastAsia="MS Gothic" w:hAnsi="MS Gothic" w:cs="Arial" w:hint="eastAsia"/>
              <w:sz w:val="24"/>
              <w:szCs w:val="24"/>
            </w:rPr>
            <w:t>☐</w:t>
          </w:r>
        </w:sdtContent>
      </w:sdt>
      <w:r w:rsidRPr="00BA31C0">
        <w:rPr>
          <w:rFonts w:ascii="Arial" w:hAnsi="Arial" w:cs="Arial"/>
          <w:sz w:val="24"/>
          <w:szCs w:val="24"/>
        </w:rPr>
        <w:t xml:space="preserve"> </w:t>
      </w:r>
      <w:r w:rsidRPr="00BA31C0">
        <w:rPr>
          <w:rFonts w:ascii="Arial" w:hAnsi="Arial" w:cs="Arial"/>
          <w:b/>
          <w:sz w:val="24"/>
          <w:szCs w:val="24"/>
        </w:rPr>
        <w:t xml:space="preserve">Yes  /  </w:t>
      </w:r>
      <w:sdt>
        <w:sdtPr>
          <w:rPr>
            <w:rFonts w:ascii="Arial" w:hAnsi="Arial" w:cs="Arial"/>
            <w:b/>
            <w:sz w:val="24"/>
            <w:szCs w:val="24"/>
          </w:rPr>
          <w:id w:val="-858114316"/>
          <w14:checkbox>
            <w14:checked w14:val="0"/>
            <w14:checkedState w14:val="2612" w14:font="MS Gothic"/>
            <w14:uncheckedState w14:val="2610" w14:font="MS Gothic"/>
          </w14:checkbox>
        </w:sdtPr>
        <w:sdtEndPr/>
        <w:sdtContent>
          <w:r w:rsidR="008D1346">
            <w:rPr>
              <w:rFonts w:ascii="MS Gothic" w:eastAsia="MS Gothic" w:hAnsi="MS Gothic" w:cs="Arial" w:hint="eastAsia"/>
              <w:b/>
              <w:sz w:val="24"/>
              <w:szCs w:val="24"/>
            </w:rPr>
            <w:t>☐</w:t>
          </w:r>
        </w:sdtContent>
      </w:sdt>
      <w:r w:rsidR="008D1346">
        <w:rPr>
          <w:rFonts w:ascii="Arial" w:hAnsi="Arial" w:cs="Arial"/>
          <w:b/>
          <w:sz w:val="24"/>
          <w:szCs w:val="24"/>
        </w:rPr>
        <w:t xml:space="preserve"> </w:t>
      </w:r>
      <w:r w:rsidRPr="00BA31C0">
        <w:rPr>
          <w:rFonts w:ascii="Arial" w:hAnsi="Arial" w:cs="Arial"/>
          <w:b/>
          <w:sz w:val="24"/>
          <w:szCs w:val="24"/>
        </w:rPr>
        <w:t>No</w:t>
      </w:r>
      <w:r w:rsidRPr="00BA31C0">
        <w:rPr>
          <w:rFonts w:ascii="Arial" w:hAnsi="Arial" w:cs="Arial"/>
          <w:sz w:val="24"/>
          <w:szCs w:val="24"/>
        </w:rPr>
        <w:t xml:space="preserve"> </w:t>
      </w:r>
    </w:p>
    <w:p w14:paraId="56C56055" w14:textId="77777777" w:rsidR="006577B9" w:rsidRPr="00BA31C0" w:rsidRDefault="006577B9" w:rsidP="00D12B59">
      <w:pPr>
        <w:spacing w:after="240"/>
        <w:ind w:left="720"/>
        <w:jc w:val="both"/>
        <w:rPr>
          <w:rFonts w:ascii="Arial" w:hAnsi="Arial" w:cs="Arial"/>
          <w:sz w:val="24"/>
          <w:szCs w:val="24"/>
        </w:rPr>
      </w:pPr>
      <w:r w:rsidRPr="00BA31C0">
        <w:rPr>
          <w:rFonts w:ascii="Arial" w:hAnsi="Arial" w:cs="Arial"/>
          <w:sz w:val="24"/>
          <w:szCs w:val="24"/>
        </w:rPr>
        <w:t xml:space="preserve">If </w:t>
      </w:r>
      <w:r w:rsidRPr="00BA31C0">
        <w:rPr>
          <w:rFonts w:ascii="Arial" w:hAnsi="Arial" w:cs="Arial"/>
          <w:b/>
          <w:sz w:val="24"/>
          <w:szCs w:val="24"/>
        </w:rPr>
        <w:t>Yes</w:t>
      </w:r>
      <w:r w:rsidRPr="00BA31C0">
        <w:rPr>
          <w:rFonts w:ascii="Arial" w:hAnsi="Arial" w:cs="Arial"/>
          <w:sz w:val="24"/>
          <w:szCs w:val="24"/>
        </w:rPr>
        <w:t xml:space="preserve">, identify the governmental mentoring program in which your company participates and provide evidence demonstrating the extent of your company’s commitment to the governmental mentoring program.  </w:t>
      </w:r>
    </w:p>
    <w:p w14:paraId="79A81EE6" w14:textId="49A7B609" w:rsidR="006577B9" w:rsidRPr="00BA31C0" w:rsidRDefault="006577B9" w:rsidP="00827EC0">
      <w:pPr>
        <w:pStyle w:val="ListParagraph"/>
        <w:numPr>
          <w:ilvl w:val="3"/>
          <w:numId w:val="5"/>
        </w:numPr>
        <w:spacing w:after="240"/>
        <w:ind w:left="360"/>
        <w:contextualSpacing w:val="0"/>
        <w:jc w:val="both"/>
        <w:rPr>
          <w:rFonts w:ascii="Arial" w:hAnsi="Arial" w:cs="Arial"/>
          <w:sz w:val="24"/>
          <w:szCs w:val="24"/>
        </w:rPr>
      </w:pPr>
      <w:r w:rsidRPr="00BA31C0">
        <w:rPr>
          <w:rFonts w:ascii="Arial" w:hAnsi="Arial" w:cs="Arial"/>
          <w:sz w:val="24"/>
          <w:szCs w:val="24"/>
        </w:rPr>
        <w:t xml:space="preserve"> Does your company include specific quantitative goals for the utilization of minority- and women-owned business enterprises in its non-government procurements?  C</w:t>
      </w:r>
      <w:r w:rsidR="008D1346">
        <w:rPr>
          <w:rFonts w:ascii="Arial" w:hAnsi="Arial" w:cs="Arial"/>
          <w:sz w:val="24"/>
          <w:szCs w:val="24"/>
        </w:rPr>
        <w:t>heck one</w:t>
      </w:r>
      <w:r w:rsidRPr="00BA31C0">
        <w:rPr>
          <w:rFonts w:ascii="Arial" w:hAnsi="Arial" w:cs="Arial"/>
          <w:sz w:val="24"/>
          <w:szCs w:val="24"/>
        </w:rPr>
        <w:t xml:space="preserve">: </w:t>
      </w:r>
      <w:sdt>
        <w:sdtPr>
          <w:rPr>
            <w:rFonts w:ascii="Arial" w:hAnsi="Arial" w:cs="Arial"/>
            <w:sz w:val="24"/>
            <w:szCs w:val="24"/>
          </w:rPr>
          <w:id w:val="1403104403"/>
          <w14:checkbox>
            <w14:checked w14:val="0"/>
            <w14:checkedState w14:val="2612" w14:font="MS Gothic"/>
            <w14:uncheckedState w14:val="2610" w14:font="MS Gothic"/>
          </w14:checkbox>
        </w:sdtPr>
        <w:sdtEndPr/>
        <w:sdtContent>
          <w:r w:rsidR="008D1346">
            <w:rPr>
              <w:rFonts w:ascii="MS Gothic" w:eastAsia="MS Gothic" w:hAnsi="MS Gothic" w:cs="Arial" w:hint="eastAsia"/>
              <w:sz w:val="24"/>
              <w:szCs w:val="24"/>
            </w:rPr>
            <w:t>☐</w:t>
          </w:r>
        </w:sdtContent>
      </w:sdt>
      <w:r w:rsidRPr="00BA31C0">
        <w:rPr>
          <w:rFonts w:ascii="Arial" w:hAnsi="Arial" w:cs="Arial"/>
          <w:sz w:val="24"/>
          <w:szCs w:val="24"/>
        </w:rPr>
        <w:t xml:space="preserve"> </w:t>
      </w:r>
      <w:r w:rsidRPr="00BA31C0">
        <w:rPr>
          <w:rFonts w:ascii="Arial" w:hAnsi="Arial" w:cs="Arial"/>
          <w:b/>
          <w:sz w:val="24"/>
          <w:szCs w:val="24"/>
        </w:rPr>
        <w:t xml:space="preserve">Yes  / </w:t>
      </w:r>
      <w:sdt>
        <w:sdtPr>
          <w:rPr>
            <w:rFonts w:ascii="Arial" w:hAnsi="Arial" w:cs="Arial"/>
            <w:b/>
            <w:sz w:val="24"/>
            <w:szCs w:val="24"/>
          </w:rPr>
          <w:id w:val="1902328677"/>
          <w14:checkbox>
            <w14:checked w14:val="0"/>
            <w14:checkedState w14:val="2612" w14:font="MS Gothic"/>
            <w14:uncheckedState w14:val="2610" w14:font="MS Gothic"/>
          </w14:checkbox>
        </w:sdtPr>
        <w:sdtEndPr/>
        <w:sdtContent>
          <w:r w:rsidR="008D1346">
            <w:rPr>
              <w:rFonts w:ascii="MS Gothic" w:eastAsia="MS Gothic" w:hAnsi="MS Gothic" w:cs="Arial" w:hint="eastAsia"/>
              <w:b/>
              <w:sz w:val="24"/>
              <w:szCs w:val="24"/>
            </w:rPr>
            <w:t>☐</w:t>
          </w:r>
        </w:sdtContent>
      </w:sdt>
      <w:r w:rsidRPr="00BA31C0">
        <w:rPr>
          <w:rFonts w:ascii="Arial" w:hAnsi="Arial" w:cs="Arial"/>
          <w:b/>
          <w:sz w:val="24"/>
          <w:szCs w:val="24"/>
        </w:rPr>
        <w:t xml:space="preserve"> No</w:t>
      </w:r>
      <w:r w:rsidRPr="00BA31C0">
        <w:rPr>
          <w:rFonts w:ascii="Arial" w:hAnsi="Arial" w:cs="Arial"/>
          <w:sz w:val="24"/>
          <w:szCs w:val="24"/>
        </w:rPr>
        <w:t xml:space="preserve"> </w:t>
      </w:r>
    </w:p>
    <w:p w14:paraId="41B661BA" w14:textId="77777777" w:rsidR="006577B9" w:rsidRPr="00BA31C0" w:rsidRDefault="006577B9" w:rsidP="00D12B59">
      <w:pPr>
        <w:spacing w:after="240"/>
        <w:ind w:left="720"/>
        <w:jc w:val="both"/>
        <w:rPr>
          <w:rFonts w:ascii="Arial" w:hAnsi="Arial" w:cs="Arial"/>
          <w:sz w:val="24"/>
          <w:szCs w:val="24"/>
        </w:rPr>
      </w:pPr>
      <w:r w:rsidRPr="00BA31C0">
        <w:rPr>
          <w:rFonts w:ascii="Arial" w:hAnsi="Arial" w:cs="Arial"/>
          <w:sz w:val="24"/>
          <w:szCs w:val="24"/>
        </w:rPr>
        <w:t xml:space="preserve">If </w:t>
      </w:r>
      <w:r w:rsidRPr="00BA31C0">
        <w:rPr>
          <w:rFonts w:ascii="Arial" w:hAnsi="Arial" w:cs="Arial"/>
          <w:b/>
          <w:sz w:val="24"/>
          <w:szCs w:val="24"/>
        </w:rPr>
        <w:t>Yes</w:t>
      </w:r>
      <w:r w:rsidRPr="00BA31C0">
        <w:rPr>
          <w:rFonts w:ascii="Arial" w:hAnsi="Arial" w:cs="Arial"/>
          <w:sz w:val="24"/>
          <w:szCs w:val="24"/>
        </w:rPr>
        <w:t>, provide a description of such non-government procurements (including time period, goal, scope and dollar amount) and indicate the percentage of the goals that were attained.</w:t>
      </w:r>
    </w:p>
    <w:p w14:paraId="25AF3B23" w14:textId="26BA61AE" w:rsidR="006577B9" w:rsidRPr="00BA31C0" w:rsidRDefault="006577B9" w:rsidP="00827EC0">
      <w:pPr>
        <w:pStyle w:val="ListParagraph"/>
        <w:numPr>
          <w:ilvl w:val="3"/>
          <w:numId w:val="5"/>
        </w:numPr>
        <w:spacing w:after="240"/>
        <w:ind w:left="360"/>
        <w:contextualSpacing w:val="0"/>
        <w:jc w:val="both"/>
        <w:rPr>
          <w:rFonts w:ascii="Arial" w:hAnsi="Arial" w:cs="Arial"/>
          <w:sz w:val="24"/>
          <w:szCs w:val="24"/>
        </w:rPr>
      </w:pPr>
      <w:r w:rsidRPr="00BA31C0">
        <w:rPr>
          <w:rFonts w:ascii="Arial" w:hAnsi="Arial" w:cs="Arial"/>
          <w:sz w:val="24"/>
          <w:szCs w:val="24"/>
        </w:rPr>
        <w:t>Does your company have a formal minority- and women-owned business enterprise supplier diversity program?  C</w:t>
      </w:r>
      <w:r w:rsidR="008D1346">
        <w:rPr>
          <w:rFonts w:ascii="Arial" w:hAnsi="Arial" w:cs="Arial"/>
          <w:sz w:val="24"/>
          <w:szCs w:val="24"/>
        </w:rPr>
        <w:t>heck</w:t>
      </w:r>
      <w:r w:rsidRPr="00BA31C0">
        <w:rPr>
          <w:rFonts w:ascii="Arial" w:hAnsi="Arial" w:cs="Arial"/>
          <w:sz w:val="24"/>
          <w:szCs w:val="24"/>
        </w:rPr>
        <w:t xml:space="preserve"> one:  </w:t>
      </w:r>
      <w:sdt>
        <w:sdtPr>
          <w:rPr>
            <w:rFonts w:ascii="Arial" w:hAnsi="Arial" w:cs="Arial"/>
            <w:sz w:val="24"/>
            <w:szCs w:val="24"/>
          </w:rPr>
          <w:id w:val="-794912197"/>
          <w14:checkbox>
            <w14:checked w14:val="0"/>
            <w14:checkedState w14:val="2612" w14:font="MS Gothic"/>
            <w14:uncheckedState w14:val="2610" w14:font="MS Gothic"/>
          </w14:checkbox>
        </w:sdtPr>
        <w:sdtEndPr/>
        <w:sdtContent>
          <w:r w:rsidR="008D1346">
            <w:rPr>
              <w:rFonts w:ascii="MS Gothic" w:eastAsia="MS Gothic" w:hAnsi="MS Gothic" w:cs="Arial" w:hint="eastAsia"/>
              <w:sz w:val="24"/>
              <w:szCs w:val="24"/>
            </w:rPr>
            <w:t>☐</w:t>
          </w:r>
        </w:sdtContent>
      </w:sdt>
      <w:r w:rsidRPr="00BA31C0">
        <w:rPr>
          <w:rFonts w:ascii="Arial" w:hAnsi="Arial" w:cs="Arial"/>
          <w:sz w:val="24"/>
          <w:szCs w:val="24"/>
        </w:rPr>
        <w:t xml:space="preserve"> </w:t>
      </w:r>
      <w:r w:rsidRPr="00BA31C0">
        <w:rPr>
          <w:rFonts w:ascii="Arial" w:hAnsi="Arial" w:cs="Arial"/>
          <w:b/>
          <w:sz w:val="24"/>
          <w:szCs w:val="24"/>
        </w:rPr>
        <w:t xml:space="preserve">Yes / </w:t>
      </w:r>
      <w:sdt>
        <w:sdtPr>
          <w:rPr>
            <w:rFonts w:ascii="Arial" w:hAnsi="Arial" w:cs="Arial"/>
            <w:b/>
            <w:sz w:val="24"/>
            <w:szCs w:val="24"/>
          </w:rPr>
          <w:id w:val="322086386"/>
          <w14:checkbox>
            <w14:checked w14:val="0"/>
            <w14:checkedState w14:val="2612" w14:font="MS Gothic"/>
            <w14:uncheckedState w14:val="2610" w14:font="MS Gothic"/>
          </w14:checkbox>
        </w:sdtPr>
        <w:sdtEndPr/>
        <w:sdtContent>
          <w:r w:rsidR="008D1346">
            <w:rPr>
              <w:rFonts w:ascii="MS Gothic" w:eastAsia="MS Gothic" w:hAnsi="MS Gothic" w:cs="Arial" w:hint="eastAsia"/>
              <w:b/>
              <w:sz w:val="24"/>
              <w:szCs w:val="24"/>
            </w:rPr>
            <w:t>☐</w:t>
          </w:r>
        </w:sdtContent>
      </w:sdt>
      <w:r w:rsidRPr="00BA31C0">
        <w:rPr>
          <w:rFonts w:ascii="Arial" w:hAnsi="Arial" w:cs="Arial"/>
          <w:b/>
          <w:sz w:val="24"/>
          <w:szCs w:val="24"/>
        </w:rPr>
        <w:t xml:space="preserve"> No</w:t>
      </w:r>
      <w:r w:rsidRPr="00BA31C0">
        <w:rPr>
          <w:rFonts w:ascii="Arial" w:hAnsi="Arial" w:cs="Arial"/>
          <w:sz w:val="24"/>
          <w:szCs w:val="24"/>
        </w:rPr>
        <w:t xml:space="preserve"> </w:t>
      </w:r>
    </w:p>
    <w:p w14:paraId="4E7C7EA3" w14:textId="77777777" w:rsidR="006577B9" w:rsidRPr="00BA31C0" w:rsidRDefault="006577B9" w:rsidP="00D12B59">
      <w:pPr>
        <w:spacing w:after="240"/>
        <w:ind w:left="720"/>
        <w:jc w:val="both"/>
        <w:rPr>
          <w:rFonts w:ascii="Arial" w:hAnsi="Arial" w:cs="Arial"/>
          <w:sz w:val="24"/>
          <w:szCs w:val="24"/>
        </w:rPr>
      </w:pPr>
      <w:r w:rsidRPr="00BA31C0">
        <w:rPr>
          <w:rFonts w:ascii="Arial" w:hAnsi="Arial" w:cs="Arial"/>
          <w:sz w:val="24"/>
          <w:szCs w:val="24"/>
        </w:rPr>
        <w:t>If Yes, provide documentation of program activities and a copy of policy or program materials.</w:t>
      </w:r>
    </w:p>
    <w:p w14:paraId="191313A6" w14:textId="23B11111" w:rsidR="006577B9" w:rsidRPr="00BA31C0" w:rsidRDefault="006577B9" w:rsidP="00827EC0">
      <w:pPr>
        <w:pStyle w:val="ListParagraph"/>
        <w:numPr>
          <w:ilvl w:val="3"/>
          <w:numId w:val="5"/>
        </w:numPr>
        <w:spacing w:after="240"/>
        <w:ind w:left="360"/>
        <w:contextualSpacing w:val="0"/>
        <w:jc w:val="both"/>
        <w:rPr>
          <w:rFonts w:ascii="Arial" w:hAnsi="Arial" w:cs="Arial"/>
          <w:sz w:val="24"/>
          <w:szCs w:val="24"/>
        </w:rPr>
      </w:pPr>
      <w:r w:rsidRPr="00BA31C0">
        <w:rPr>
          <w:rFonts w:ascii="Arial" w:hAnsi="Arial" w:cs="Arial"/>
          <w:sz w:val="24"/>
          <w:szCs w:val="24"/>
        </w:rPr>
        <w:t>Does your company plan to enter into partnering or subcontracting agreements with New York State certified minority- and women-owned business enterprises if selected as the successful respondent?  C</w:t>
      </w:r>
      <w:r w:rsidR="008D1346">
        <w:rPr>
          <w:rFonts w:ascii="Arial" w:hAnsi="Arial" w:cs="Arial"/>
          <w:sz w:val="24"/>
          <w:szCs w:val="24"/>
        </w:rPr>
        <w:t xml:space="preserve">heck </w:t>
      </w:r>
      <w:r w:rsidRPr="00BA31C0">
        <w:rPr>
          <w:rFonts w:ascii="Arial" w:hAnsi="Arial" w:cs="Arial"/>
          <w:sz w:val="24"/>
          <w:szCs w:val="24"/>
        </w:rPr>
        <w:t xml:space="preserve">one:  </w:t>
      </w:r>
      <w:sdt>
        <w:sdtPr>
          <w:rPr>
            <w:rFonts w:ascii="Arial" w:hAnsi="Arial" w:cs="Arial"/>
            <w:sz w:val="24"/>
            <w:szCs w:val="24"/>
          </w:rPr>
          <w:id w:val="1886756701"/>
          <w14:checkbox>
            <w14:checked w14:val="0"/>
            <w14:checkedState w14:val="2612" w14:font="MS Gothic"/>
            <w14:uncheckedState w14:val="2610" w14:font="MS Gothic"/>
          </w14:checkbox>
        </w:sdtPr>
        <w:sdtEndPr/>
        <w:sdtContent>
          <w:r w:rsidR="008D1346">
            <w:rPr>
              <w:rFonts w:ascii="MS Gothic" w:eastAsia="MS Gothic" w:hAnsi="MS Gothic" w:cs="Arial" w:hint="eastAsia"/>
              <w:sz w:val="24"/>
              <w:szCs w:val="24"/>
            </w:rPr>
            <w:t>☐</w:t>
          </w:r>
        </w:sdtContent>
      </w:sdt>
      <w:r w:rsidRPr="00BA31C0">
        <w:rPr>
          <w:rFonts w:ascii="Arial" w:hAnsi="Arial" w:cs="Arial"/>
          <w:sz w:val="24"/>
          <w:szCs w:val="24"/>
        </w:rPr>
        <w:t xml:space="preserve"> </w:t>
      </w:r>
      <w:r w:rsidRPr="00BA31C0">
        <w:rPr>
          <w:rFonts w:ascii="Arial" w:hAnsi="Arial" w:cs="Arial"/>
          <w:b/>
          <w:sz w:val="24"/>
          <w:szCs w:val="24"/>
        </w:rPr>
        <w:t xml:space="preserve">Yes / </w:t>
      </w:r>
      <w:sdt>
        <w:sdtPr>
          <w:rPr>
            <w:rFonts w:ascii="Arial" w:hAnsi="Arial" w:cs="Arial"/>
            <w:b/>
            <w:sz w:val="24"/>
            <w:szCs w:val="24"/>
          </w:rPr>
          <w:id w:val="-622615974"/>
          <w14:checkbox>
            <w14:checked w14:val="0"/>
            <w14:checkedState w14:val="2612" w14:font="MS Gothic"/>
            <w14:uncheckedState w14:val="2610" w14:font="MS Gothic"/>
          </w14:checkbox>
        </w:sdtPr>
        <w:sdtEndPr/>
        <w:sdtContent>
          <w:r w:rsidR="008D1346">
            <w:rPr>
              <w:rFonts w:ascii="MS Gothic" w:eastAsia="MS Gothic" w:hAnsi="MS Gothic" w:cs="Arial" w:hint="eastAsia"/>
              <w:b/>
              <w:sz w:val="24"/>
              <w:szCs w:val="24"/>
            </w:rPr>
            <w:t>☐</w:t>
          </w:r>
        </w:sdtContent>
      </w:sdt>
      <w:r w:rsidRPr="00BA31C0">
        <w:rPr>
          <w:rFonts w:ascii="Arial" w:hAnsi="Arial" w:cs="Arial"/>
          <w:b/>
          <w:sz w:val="24"/>
          <w:szCs w:val="24"/>
        </w:rPr>
        <w:t xml:space="preserve"> No</w:t>
      </w:r>
      <w:r w:rsidRPr="00BA31C0">
        <w:rPr>
          <w:rFonts w:ascii="Arial" w:hAnsi="Arial" w:cs="Arial"/>
          <w:sz w:val="24"/>
          <w:szCs w:val="24"/>
        </w:rPr>
        <w:t xml:space="preserve"> </w:t>
      </w:r>
    </w:p>
    <w:p w14:paraId="0BE59861" w14:textId="77777777" w:rsidR="006577B9" w:rsidRPr="00BA31C0" w:rsidRDefault="006577B9" w:rsidP="00D12B59">
      <w:pPr>
        <w:spacing w:after="240"/>
        <w:ind w:left="720"/>
        <w:jc w:val="both"/>
        <w:rPr>
          <w:rFonts w:ascii="Arial" w:hAnsi="Arial" w:cs="Arial"/>
          <w:sz w:val="24"/>
          <w:szCs w:val="24"/>
        </w:rPr>
      </w:pPr>
      <w:r w:rsidRPr="00BA31C0">
        <w:rPr>
          <w:rFonts w:ascii="Arial" w:hAnsi="Arial" w:cs="Arial"/>
          <w:sz w:val="24"/>
          <w:szCs w:val="24"/>
        </w:rPr>
        <w:t>If Yes, complete the MWBE Utilization Plan, Form No. 7557-107.</w:t>
      </w:r>
    </w:p>
    <w:p w14:paraId="4284FEB8" w14:textId="77777777" w:rsidR="006577B9" w:rsidRPr="00BA31C0" w:rsidRDefault="006577B9" w:rsidP="00D12B59">
      <w:pPr>
        <w:spacing w:after="240"/>
        <w:jc w:val="both"/>
        <w:rPr>
          <w:rFonts w:ascii="Arial" w:hAnsi="Arial" w:cs="Arial"/>
          <w:sz w:val="24"/>
          <w:szCs w:val="24"/>
        </w:rPr>
      </w:pPr>
      <w:r w:rsidRPr="00BA31C0">
        <w:rPr>
          <w:rFonts w:ascii="Arial" w:hAnsi="Arial" w:cs="Arial"/>
          <w:sz w:val="24"/>
          <w:szCs w:val="24"/>
        </w:rPr>
        <w:t>All information provided in connection with the questionnaire is subject to audit and any fraudulent statements are subject to criminal prosecution and debarment.</w:t>
      </w:r>
    </w:p>
    <w:tbl>
      <w:tblPr>
        <w:tblW w:w="11016" w:type="dxa"/>
        <w:tblInd w:w="-4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28"/>
        <w:gridCol w:w="8388"/>
      </w:tblGrid>
      <w:tr w:rsidR="006577B9" w:rsidRPr="00BA31C0" w14:paraId="5C253481" w14:textId="77777777" w:rsidTr="003D49ED">
        <w:trPr>
          <w:trHeight w:hRule="exact" w:val="703"/>
        </w:trPr>
        <w:tc>
          <w:tcPr>
            <w:tcW w:w="2628" w:type="dxa"/>
            <w:shd w:val="clear" w:color="auto" w:fill="auto"/>
            <w:vAlign w:val="bottom"/>
          </w:tcPr>
          <w:p w14:paraId="032CA19B" w14:textId="77777777" w:rsidR="006577B9" w:rsidRPr="00BA31C0" w:rsidRDefault="006577B9" w:rsidP="00D12B59">
            <w:pPr>
              <w:rPr>
                <w:rFonts w:ascii="Arial" w:eastAsia="Times New Roman" w:hAnsi="Arial" w:cs="Arial"/>
                <w:sz w:val="24"/>
                <w:szCs w:val="24"/>
              </w:rPr>
            </w:pPr>
            <w:r w:rsidRPr="00BA31C0">
              <w:rPr>
                <w:rFonts w:ascii="Arial" w:eastAsia="Times New Roman" w:hAnsi="Arial" w:cs="Arial"/>
                <w:sz w:val="24"/>
                <w:szCs w:val="24"/>
              </w:rPr>
              <w:t>Signature of Owner/Official</w:t>
            </w:r>
          </w:p>
        </w:tc>
        <w:tc>
          <w:tcPr>
            <w:tcW w:w="8388" w:type="dxa"/>
            <w:tcBorders>
              <w:bottom w:val="single" w:sz="4" w:space="0" w:color="auto"/>
            </w:tcBorders>
            <w:shd w:val="clear" w:color="auto" w:fill="auto"/>
            <w:vAlign w:val="bottom"/>
          </w:tcPr>
          <w:p w14:paraId="624069BC" w14:textId="77777777" w:rsidR="006577B9" w:rsidRPr="00BA31C0" w:rsidRDefault="006577B9" w:rsidP="00D12B59">
            <w:pPr>
              <w:rPr>
                <w:rFonts w:ascii="Arial" w:eastAsia="Times New Roman" w:hAnsi="Arial" w:cs="Arial"/>
                <w:iCs/>
                <w:sz w:val="24"/>
                <w:szCs w:val="24"/>
              </w:rPr>
            </w:pPr>
          </w:p>
        </w:tc>
      </w:tr>
      <w:tr w:rsidR="006577B9" w:rsidRPr="00BA31C0" w14:paraId="39279110" w14:textId="77777777" w:rsidTr="00175B3A">
        <w:trPr>
          <w:trHeight w:hRule="exact" w:val="865"/>
        </w:trPr>
        <w:tc>
          <w:tcPr>
            <w:tcW w:w="2628" w:type="dxa"/>
            <w:shd w:val="clear" w:color="auto" w:fill="auto"/>
            <w:vAlign w:val="bottom"/>
          </w:tcPr>
          <w:p w14:paraId="1A5C163A" w14:textId="77777777" w:rsidR="006577B9" w:rsidRPr="00BA31C0" w:rsidRDefault="006577B9" w:rsidP="00D12B59">
            <w:pPr>
              <w:rPr>
                <w:rFonts w:ascii="Arial" w:eastAsia="Times New Roman" w:hAnsi="Arial" w:cs="Arial"/>
                <w:sz w:val="24"/>
                <w:szCs w:val="24"/>
              </w:rPr>
            </w:pPr>
            <w:r w:rsidRPr="00BA31C0">
              <w:rPr>
                <w:rFonts w:ascii="Arial" w:eastAsia="Times New Roman" w:hAnsi="Arial" w:cs="Arial"/>
                <w:sz w:val="24"/>
                <w:szCs w:val="24"/>
              </w:rPr>
              <w:t>Printed Name of Signatory</w:t>
            </w:r>
          </w:p>
        </w:tc>
        <w:tc>
          <w:tcPr>
            <w:tcW w:w="8388" w:type="dxa"/>
            <w:tcBorders>
              <w:bottom w:val="single" w:sz="4" w:space="0" w:color="auto"/>
            </w:tcBorders>
            <w:shd w:val="clear" w:color="auto" w:fill="auto"/>
            <w:vAlign w:val="bottom"/>
          </w:tcPr>
          <w:p w14:paraId="59CD6EFC" w14:textId="77777777" w:rsidR="006577B9" w:rsidRPr="00BA31C0" w:rsidRDefault="006577B9" w:rsidP="00D12B59">
            <w:pPr>
              <w:rPr>
                <w:rFonts w:ascii="Arial" w:eastAsia="Times New Roman" w:hAnsi="Arial" w:cs="Arial"/>
                <w:iCs/>
                <w:sz w:val="24"/>
                <w:szCs w:val="24"/>
              </w:rPr>
            </w:pPr>
          </w:p>
        </w:tc>
      </w:tr>
      <w:tr w:rsidR="006577B9" w:rsidRPr="00BA31C0" w14:paraId="1773BE40" w14:textId="77777777" w:rsidTr="00DF5EA0">
        <w:trPr>
          <w:trHeight w:hRule="exact" w:val="504"/>
        </w:trPr>
        <w:tc>
          <w:tcPr>
            <w:tcW w:w="2628" w:type="dxa"/>
            <w:shd w:val="clear" w:color="auto" w:fill="auto"/>
            <w:vAlign w:val="bottom"/>
          </w:tcPr>
          <w:p w14:paraId="3DF4F2A5" w14:textId="77777777" w:rsidR="006577B9" w:rsidRPr="00BA31C0" w:rsidRDefault="006577B9" w:rsidP="00D12B59">
            <w:pPr>
              <w:rPr>
                <w:rFonts w:ascii="Arial" w:eastAsia="Times New Roman" w:hAnsi="Arial" w:cs="Arial"/>
                <w:sz w:val="24"/>
                <w:szCs w:val="24"/>
              </w:rPr>
            </w:pPr>
            <w:r w:rsidRPr="00BA31C0">
              <w:rPr>
                <w:rFonts w:ascii="Arial" w:eastAsia="Times New Roman" w:hAnsi="Arial" w:cs="Arial"/>
                <w:sz w:val="24"/>
                <w:szCs w:val="24"/>
              </w:rPr>
              <w:t>Title</w:t>
            </w:r>
          </w:p>
        </w:tc>
        <w:tc>
          <w:tcPr>
            <w:tcW w:w="8388" w:type="dxa"/>
            <w:tcBorders>
              <w:bottom w:val="single" w:sz="4" w:space="0" w:color="auto"/>
            </w:tcBorders>
            <w:shd w:val="clear" w:color="auto" w:fill="auto"/>
            <w:vAlign w:val="bottom"/>
          </w:tcPr>
          <w:p w14:paraId="790D89FE" w14:textId="77777777" w:rsidR="006577B9" w:rsidRPr="00BA31C0" w:rsidRDefault="006577B9" w:rsidP="00D12B59">
            <w:pPr>
              <w:rPr>
                <w:rFonts w:ascii="Arial" w:eastAsia="Times New Roman" w:hAnsi="Arial" w:cs="Arial"/>
                <w:iCs/>
                <w:sz w:val="24"/>
                <w:szCs w:val="24"/>
              </w:rPr>
            </w:pPr>
          </w:p>
        </w:tc>
      </w:tr>
      <w:tr w:rsidR="006577B9" w:rsidRPr="00BA31C0" w14:paraId="65A30204" w14:textId="77777777" w:rsidTr="00DF5EA0">
        <w:trPr>
          <w:trHeight w:hRule="exact" w:val="504"/>
        </w:trPr>
        <w:tc>
          <w:tcPr>
            <w:tcW w:w="2628" w:type="dxa"/>
            <w:shd w:val="clear" w:color="auto" w:fill="auto"/>
            <w:vAlign w:val="bottom"/>
          </w:tcPr>
          <w:p w14:paraId="4E566328" w14:textId="77777777" w:rsidR="006577B9" w:rsidRPr="00BA31C0" w:rsidRDefault="006577B9" w:rsidP="00D12B59">
            <w:pPr>
              <w:rPr>
                <w:rFonts w:ascii="Arial" w:eastAsia="Times New Roman" w:hAnsi="Arial" w:cs="Arial"/>
                <w:sz w:val="24"/>
                <w:szCs w:val="24"/>
              </w:rPr>
            </w:pPr>
            <w:r w:rsidRPr="00BA31C0">
              <w:rPr>
                <w:rFonts w:ascii="Arial" w:eastAsia="Times New Roman" w:hAnsi="Arial" w:cs="Arial"/>
                <w:sz w:val="24"/>
                <w:szCs w:val="24"/>
              </w:rPr>
              <w:t>Name of Business</w:t>
            </w:r>
          </w:p>
        </w:tc>
        <w:tc>
          <w:tcPr>
            <w:tcW w:w="8388" w:type="dxa"/>
            <w:tcBorders>
              <w:bottom w:val="single" w:sz="4" w:space="0" w:color="auto"/>
            </w:tcBorders>
            <w:shd w:val="clear" w:color="auto" w:fill="auto"/>
            <w:vAlign w:val="bottom"/>
          </w:tcPr>
          <w:p w14:paraId="6326E16D" w14:textId="77777777" w:rsidR="006577B9" w:rsidRPr="00BA31C0" w:rsidRDefault="006577B9" w:rsidP="00D12B59">
            <w:pPr>
              <w:rPr>
                <w:rFonts w:ascii="Arial" w:eastAsia="Times New Roman" w:hAnsi="Arial" w:cs="Arial"/>
                <w:iCs/>
                <w:sz w:val="24"/>
                <w:szCs w:val="24"/>
              </w:rPr>
            </w:pPr>
          </w:p>
        </w:tc>
      </w:tr>
      <w:tr w:rsidR="006577B9" w:rsidRPr="00BA31C0" w14:paraId="713D942F" w14:textId="77777777" w:rsidTr="00DF5EA0">
        <w:trPr>
          <w:trHeight w:hRule="exact" w:val="504"/>
        </w:trPr>
        <w:tc>
          <w:tcPr>
            <w:tcW w:w="2628" w:type="dxa"/>
            <w:shd w:val="clear" w:color="auto" w:fill="auto"/>
            <w:vAlign w:val="bottom"/>
          </w:tcPr>
          <w:p w14:paraId="3991311D" w14:textId="77777777" w:rsidR="006577B9" w:rsidRPr="00BA31C0" w:rsidRDefault="006577B9" w:rsidP="00D12B59">
            <w:pPr>
              <w:rPr>
                <w:rFonts w:ascii="Arial" w:eastAsia="Times New Roman" w:hAnsi="Arial" w:cs="Arial"/>
                <w:sz w:val="24"/>
                <w:szCs w:val="24"/>
              </w:rPr>
            </w:pPr>
            <w:r w:rsidRPr="00BA31C0">
              <w:rPr>
                <w:rFonts w:ascii="Arial" w:eastAsia="Times New Roman" w:hAnsi="Arial" w:cs="Arial"/>
                <w:sz w:val="24"/>
                <w:szCs w:val="24"/>
              </w:rPr>
              <w:t>Address</w:t>
            </w:r>
          </w:p>
        </w:tc>
        <w:tc>
          <w:tcPr>
            <w:tcW w:w="8388" w:type="dxa"/>
            <w:tcBorders>
              <w:bottom w:val="single" w:sz="4" w:space="0" w:color="auto"/>
            </w:tcBorders>
            <w:shd w:val="clear" w:color="auto" w:fill="auto"/>
            <w:vAlign w:val="bottom"/>
          </w:tcPr>
          <w:p w14:paraId="12160153" w14:textId="77777777" w:rsidR="006577B9" w:rsidRPr="00BA31C0" w:rsidRDefault="006577B9" w:rsidP="00D12B59">
            <w:pPr>
              <w:rPr>
                <w:rFonts w:ascii="Arial" w:eastAsia="Times New Roman" w:hAnsi="Arial" w:cs="Arial"/>
                <w:iCs/>
                <w:sz w:val="24"/>
                <w:szCs w:val="24"/>
              </w:rPr>
            </w:pPr>
          </w:p>
        </w:tc>
      </w:tr>
      <w:tr w:rsidR="006577B9" w:rsidRPr="00BA31C0" w14:paraId="06622B8B" w14:textId="77777777" w:rsidTr="00DF5EA0">
        <w:trPr>
          <w:trHeight w:hRule="exact" w:val="504"/>
        </w:trPr>
        <w:tc>
          <w:tcPr>
            <w:tcW w:w="2628" w:type="dxa"/>
            <w:shd w:val="clear" w:color="auto" w:fill="auto"/>
            <w:vAlign w:val="bottom"/>
          </w:tcPr>
          <w:p w14:paraId="626AB068" w14:textId="77777777" w:rsidR="006577B9" w:rsidRPr="00BA31C0" w:rsidRDefault="006577B9" w:rsidP="00D12B59">
            <w:pPr>
              <w:rPr>
                <w:rFonts w:ascii="Arial" w:eastAsia="Times New Roman" w:hAnsi="Arial" w:cs="Arial"/>
                <w:iCs/>
                <w:sz w:val="24"/>
                <w:szCs w:val="24"/>
              </w:rPr>
            </w:pPr>
            <w:r w:rsidRPr="00BA31C0">
              <w:rPr>
                <w:rFonts w:ascii="Arial" w:eastAsia="Times New Roman" w:hAnsi="Arial" w:cs="Arial"/>
                <w:iCs/>
                <w:sz w:val="24"/>
                <w:szCs w:val="24"/>
              </w:rPr>
              <w:t>City, State, Zip</w:t>
            </w:r>
          </w:p>
        </w:tc>
        <w:tc>
          <w:tcPr>
            <w:tcW w:w="8388" w:type="dxa"/>
            <w:tcBorders>
              <w:bottom w:val="single" w:sz="4" w:space="0" w:color="auto"/>
            </w:tcBorders>
            <w:shd w:val="clear" w:color="auto" w:fill="auto"/>
            <w:vAlign w:val="bottom"/>
          </w:tcPr>
          <w:p w14:paraId="31FE5DD3" w14:textId="77777777" w:rsidR="006577B9" w:rsidRPr="00BA31C0" w:rsidRDefault="006577B9" w:rsidP="00D12B59">
            <w:pPr>
              <w:rPr>
                <w:rFonts w:ascii="Arial" w:eastAsia="Times New Roman" w:hAnsi="Arial" w:cs="Arial"/>
                <w:iCs/>
                <w:sz w:val="24"/>
                <w:szCs w:val="24"/>
              </w:rPr>
            </w:pPr>
          </w:p>
        </w:tc>
      </w:tr>
    </w:tbl>
    <w:p w14:paraId="7F2D1656" w14:textId="77777777" w:rsidR="006577B9" w:rsidRPr="00BA31C0" w:rsidRDefault="006577B9" w:rsidP="00D12B59">
      <w:pPr>
        <w:rPr>
          <w:rFonts w:ascii="Arial" w:hAnsi="Arial" w:cs="Arial"/>
          <w:sz w:val="24"/>
          <w:szCs w:val="24"/>
        </w:rPr>
      </w:pPr>
    </w:p>
    <w:p w14:paraId="7FBECCD6" w14:textId="77777777" w:rsidR="006577B9" w:rsidRPr="00BA31C0" w:rsidRDefault="006577B9" w:rsidP="00D12B59">
      <w:pPr>
        <w:rPr>
          <w:rFonts w:ascii="Arial" w:hAnsi="Arial" w:cs="Arial"/>
          <w:sz w:val="24"/>
          <w:szCs w:val="24"/>
        </w:rPr>
      </w:pPr>
      <w:r w:rsidRPr="00BA31C0">
        <w:rPr>
          <w:rFonts w:ascii="Arial" w:hAnsi="Arial" w:cs="Arial"/>
          <w:sz w:val="24"/>
          <w:szCs w:val="24"/>
        </w:rPr>
        <w:br w:type="page"/>
      </w:r>
    </w:p>
    <w:p w14:paraId="55C527A6" w14:textId="33A63EB8" w:rsidR="006577B9" w:rsidRPr="00BA31C0" w:rsidRDefault="006577B9" w:rsidP="00D12B59">
      <w:pPr>
        <w:pStyle w:val="Heading1"/>
        <w:framePr w:wrap="notBeside"/>
        <w:numPr>
          <w:ilvl w:val="0"/>
          <w:numId w:val="0"/>
        </w:numPr>
        <w:rPr>
          <w:rFonts w:ascii="Arial" w:hAnsi="Arial" w:cs="Arial"/>
          <w:szCs w:val="24"/>
        </w:rPr>
      </w:pPr>
      <w:bookmarkStart w:id="299" w:name="_Toc149637183"/>
      <w:r w:rsidRPr="00BA31C0">
        <w:rPr>
          <w:rFonts w:ascii="Arial" w:hAnsi="Arial" w:cs="Arial"/>
          <w:szCs w:val="24"/>
        </w:rPr>
        <w:t xml:space="preserve">Attachment </w:t>
      </w:r>
      <w:r w:rsidR="003B506A">
        <w:rPr>
          <w:rFonts w:ascii="Arial" w:hAnsi="Arial" w:cs="Arial"/>
          <w:szCs w:val="24"/>
        </w:rPr>
        <w:t>4</w:t>
      </w:r>
      <w:r w:rsidRPr="00BA31C0">
        <w:rPr>
          <w:rFonts w:ascii="Arial" w:hAnsi="Arial" w:cs="Arial"/>
          <w:szCs w:val="24"/>
        </w:rPr>
        <w:t>: N</w:t>
      </w:r>
      <w:r w:rsidR="00AA599D">
        <w:rPr>
          <w:rFonts w:ascii="Arial" w:hAnsi="Arial" w:cs="Arial"/>
          <w:szCs w:val="24"/>
        </w:rPr>
        <w:t xml:space="preserve">ew York State Human </w:t>
      </w:r>
      <w:r w:rsidRPr="00BA31C0">
        <w:rPr>
          <w:rFonts w:ascii="Arial" w:hAnsi="Arial" w:cs="Arial"/>
          <w:szCs w:val="24"/>
        </w:rPr>
        <w:t>Rights Law Executive Order 177 Certification</w:t>
      </w:r>
      <w:bookmarkEnd w:id="299"/>
    </w:p>
    <w:p w14:paraId="49982D0D" w14:textId="77777777" w:rsidR="00AA599D" w:rsidRDefault="00AA599D" w:rsidP="00D12B59">
      <w:pPr>
        <w:rPr>
          <w:rFonts w:ascii="Arial" w:hAnsi="Arial" w:cs="Arial"/>
          <w:sz w:val="24"/>
          <w:szCs w:val="24"/>
        </w:rPr>
      </w:pPr>
    </w:p>
    <w:p w14:paraId="078EF987" w14:textId="5BE05E8D" w:rsidR="006577B9" w:rsidRPr="00BA31C0" w:rsidRDefault="006577B9" w:rsidP="00D12B59">
      <w:pPr>
        <w:rPr>
          <w:rFonts w:ascii="Arial" w:hAnsi="Arial" w:cs="Arial"/>
          <w:sz w:val="24"/>
          <w:szCs w:val="24"/>
        </w:rPr>
      </w:pPr>
      <w:r w:rsidRPr="00BA31C0">
        <w:rPr>
          <w:rFonts w:ascii="Arial" w:hAnsi="Arial" w:cs="Arial"/>
          <w:sz w:val="24"/>
          <w:szCs w:val="24"/>
        </w:rPr>
        <w:t>In accordance with Executive Order No. 177, the Bidder hereby certifies that it does not have institutional policies or practices that fail to address the harassment and discrimination of individuals on the basis of their age, race, creed, color, national origin, sex, sexual orientation, gender identity, disability, marital status, military status, or other protected status under the Human Rights Law.</w:t>
      </w:r>
    </w:p>
    <w:p w14:paraId="13076AF1" w14:textId="77777777" w:rsidR="006577B9" w:rsidRPr="00BA31C0" w:rsidRDefault="006577B9" w:rsidP="00D12B59">
      <w:pPr>
        <w:rPr>
          <w:rFonts w:ascii="Arial" w:hAnsi="Arial" w:cs="Arial"/>
          <w:sz w:val="24"/>
          <w:szCs w:val="24"/>
        </w:rPr>
      </w:pPr>
      <w:r w:rsidRPr="00BA31C0">
        <w:rPr>
          <w:rFonts w:ascii="Arial" w:hAnsi="Arial" w:cs="Arial"/>
          <w:sz w:val="24"/>
          <w:szCs w:val="24"/>
        </w:rPr>
        <w:t>Executive Order No. 177 and this certification do not affect institutional policies or practices that are protected by existing law, including but not limited to the First Amendment of the United States Constitution, Article 1, Section 3 of the New York State Constitution, and Section 296(11) of the New York State Human Rights Law.</w:t>
      </w:r>
    </w:p>
    <w:p w14:paraId="1E9E4A30" w14:textId="77777777" w:rsidR="006577B9" w:rsidRPr="00BA31C0" w:rsidRDefault="006577B9" w:rsidP="00D12B59">
      <w:pPr>
        <w:rPr>
          <w:rFonts w:ascii="Arial" w:hAnsi="Arial" w:cs="Arial"/>
          <w:sz w:val="24"/>
          <w:szCs w:val="24"/>
        </w:rPr>
      </w:pPr>
    </w:p>
    <w:p w14:paraId="3990D47A" w14:textId="77777777" w:rsidR="006577B9" w:rsidRPr="00BA31C0" w:rsidRDefault="006577B9" w:rsidP="00D12B59">
      <w:pPr>
        <w:rPr>
          <w:rFonts w:ascii="Arial" w:hAnsi="Arial" w:cs="Arial"/>
          <w:sz w:val="24"/>
          <w:szCs w:val="24"/>
        </w:rPr>
      </w:pPr>
      <w:r w:rsidRPr="00BA31C0">
        <w:rPr>
          <w:rFonts w:ascii="Arial" w:hAnsi="Arial" w:cs="Arial"/>
          <w:sz w:val="24"/>
          <w:szCs w:val="24"/>
        </w:rPr>
        <w:t xml:space="preserve">Bidder Name: </w:t>
      </w:r>
      <w:r w:rsidRPr="00BA31C0">
        <w:rPr>
          <w:rFonts w:ascii="Arial" w:hAnsi="Arial" w:cs="Arial"/>
          <w:sz w:val="24"/>
          <w:szCs w:val="24"/>
        </w:rPr>
        <w:tab/>
        <w:t>____________________________________________________</w:t>
      </w:r>
    </w:p>
    <w:p w14:paraId="04341947" w14:textId="77777777" w:rsidR="006577B9" w:rsidRPr="00BA31C0" w:rsidRDefault="006577B9" w:rsidP="00D12B59">
      <w:pPr>
        <w:rPr>
          <w:rFonts w:ascii="Arial" w:hAnsi="Arial" w:cs="Arial"/>
          <w:sz w:val="24"/>
          <w:szCs w:val="24"/>
        </w:rPr>
      </w:pPr>
      <w:r w:rsidRPr="00BA31C0">
        <w:rPr>
          <w:rFonts w:ascii="Arial" w:hAnsi="Arial" w:cs="Arial"/>
          <w:sz w:val="24"/>
          <w:szCs w:val="24"/>
        </w:rPr>
        <w:t xml:space="preserve">By (signature): </w:t>
      </w:r>
      <w:r w:rsidRPr="00BA31C0">
        <w:rPr>
          <w:rFonts w:ascii="Arial" w:hAnsi="Arial" w:cs="Arial"/>
          <w:sz w:val="24"/>
          <w:szCs w:val="24"/>
        </w:rPr>
        <w:tab/>
      </w:r>
      <w:r w:rsidRPr="00BA31C0">
        <w:rPr>
          <w:rFonts w:ascii="Arial" w:hAnsi="Arial" w:cs="Arial"/>
          <w:sz w:val="24"/>
          <w:szCs w:val="24"/>
        </w:rPr>
        <w:tab/>
        <w:t>____________________________________________________</w:t>
      </w:r>
    </w:p>
    <w:p w14:paraId="5DBA5ACF" w14:textId="77777777" w:rsidR="006577B9" w:rsidRPr="00BA31C0" w:rsidRDefault="006577B9" w:rsidP="00D12B59">
      <w:pPr>
        <w:rPr>
          <w:rFonts w:ascii="Arial" w:hAnsi="Arial" w:cs="Arial"/>
          <w:sz w:val="24"/>
          <w:szCs w:val="24"/>
        </w:rPr>
      </w:pPr>
      <w:r w:rsidRPr="00BA31C0">
        <w:rPr>
          <w:rFonts w:ascii="Arial" w:hAnsi="Arial" w:cs="Arial"/>
          <w:sz w:val="24"/>
          <w:szCs w:val="24"/>
        </w:rPr>
        <w:t>Name:</w:t>
      </w:r>
      <w:r w:rsidRPr="00BA31C0">
        <w:rPr>
          <w:rFonts w:ascii="Arial" w:hAnsi="Arial" w:cs="Arial"/>
          <w:sz w:val="24"/>
          <w:szCs w:val="24"/>
        </w:rPr>
        <w:tab/>
      </w:r>
      <w:r w:rsidRPr="00BA31C0">
        <w:rPr>
          <w:rFonts w:ascii="Arial" w:hAnsi="Arial" w:cs="Arial"/>
          <w:sz w:val="24"/>
          <w:szCs w:val="24"/>
        </w:rPr>
        <w:tab/>
        <w:t>____________________________________________________</w:t>
      </w:r>
    </w:p>
    <w:p w14:paraId="513AA2DF" w14:textId="77777777" w:rsidR="006577B9" w:rsidRPr="00BA31C0" w:rsidRDefault="006577B9" w:rsidP="00D12B59">
      <w:pPr>
        <w:rPr>
          <w:rFonts w:ascii="Arial" w:hAnsi="Arial" w:cs="Arial"/>
          <w:sz w:val="24"/>
          <w:szCs w:val="24"/>
        </w:rPr>
      </w:pPr>
      <w:r w:rsidRPr="00BA31C0">
        <w:rPr>
          <w:rFonts w:ascii="Arial" w:hAnsi="Arial" w:cs="Arial"/>
          <w:sz w:val="24"/>
          <w:szCs w:val="24"/>
        </w:rPr>
        <w:t xml:space="preserve">Title: </w:t>
      </w:r>
      <w:r w:rsidRPr="00BA31C0">
        <w:rPr>
          <w:rFonts w:ascii="Arial" w:hAnsi="Arial" w:cs="Arial"/>
          <w:sz w:val="24"/>
          <w:szCs w:val="24"/>
        </w:rPr>
        <w:tab/>
      </w:r>
      <w:r w:rsidRPr="00BA31C0">
        <w:rPr>
          <w:rFonts w:ascii="Arial" w:hAnsi="Arial" w:cs="Arial"/>
          <w:sz w:val="24"/>
          <w:szCs w:val="24"/>
        </w:rPr>
        <w:tab/>
        <w:t>____________________________________________________</w:t>
      </w:r>
    </w:p>
    <w:p w14:paraId="51871F86" w14:textId="122BA5D5" w:rsidR="006577B9" w:rsidRPr="00BA31C0" w:rsidRDefault="006577B9" w:rsidP="00D12B59">
      <w:pPr>
        <w:rPr>
          <w:rFonts w:ascii="Arial" w:hAnsi="Arial" w:cs="Arial"/>
          <w:sz w:val="24"/>
          <w:szCs w:val="24"/>
        </w:rPr>
      </w:pPr>
      <w:r w:rsidRPr="00BA31C0">
        <w:rPr>
          <w:rFonts w:ascii="Arial" w:hAnsi="Arial" w:cs="Arial"/>
          <w:sz w:val="24"/>
          <w:szCs w:val="24"/>
        </w:rPr>
        <w:t>Date:</w:t>
      </w:r>
      <w:r w:rsidRPr="00BA31C0">
        <w:rPr>
          <w:rFonts w:ascii="Arial" w:hAnsi="Arial" w:cs="Arial"/>
          <w:sz w:val="24"/>
          <w:szCs w:val="24"/>
        </w:rPr>
        <w:tab/>
      </w:r>
      <w:r w:rsidRPr="00BA31C0">
        <w:rPr>
          <w:rFonts w:ascii="Arial" w:hAnsi="Arial" w:cs="Arial"/>
          <w:sz w:val="24"/>
          <w:szCs w:val="24"/>
        </w:rPr>
        <w:tab/>
        <w:t>______________________, 20__</w:t>
      </w:r>
    </w:p>
    <w:p w14:paraId="5FA50966" w14:textId="77777777" w:rsidR="00DE33BC" w:rsidRPr="002930D7" w:rsidRDefault="006577B9" w:rsidP="00DE33BC">
      <w:pPr>
        <w:spacing w:before="100" w:after="200"/>
        <w:jc w:val="center"/>
        <w:rPr>
          <w:bCs/>
          <w:i/>
          <w:iCs/>
        </w:rPr>
      </w:pPr>
      <w:r w:rsidRPr="00BA31C0">
        <w:rPr>
          <w:rFonts w:ascii="Arial" w:hAnsi="Arial" w:cs="Arial"/>
          <w:sz w:val="24"/>
          <w:szCs w:val="24"/>
        </w:rPr>
        <w:br w:type="page"/>
      </w:r>
      <w:r w:rsidR="00DE33BC" w:rsidRPr="002930D7">
        <w:rPr>
          <w:bCs/>
          <w:i/>
          <w:iCs/>
        </w:rPr>
        <w:t>This page has been left blank intentionally.</w:t>
      </w:r>
    </w:p>
    <w:p w14:paraId="47D141B4" w14:textId="596668F1" w:rsidR="00DE33BC" w:rsidRDefault="00DE33BC">
      <w:pPr>
        <w:spacing w:before="100" w:after="200"/>
        <w:rPr>
          <w:rFonts w:ascii="Arial" w:hAnsi="Arial" w:cs="Arial"/>
          <w:sz w:val="24"/>
          <w:szCs w:val="24"/>
        </w:rPr>
      </w:pPr>
      <w:r>
        <w:rPr>
          <w:rFonts w:ascii="Arial" w:hAnsi="Arial" w:cs="Arial"/>
          <w:sz w:val="24"/>
          <w:szCs w:val="24"/>
        </w:rPr>
        <w:br w:type="page"/>
      </w:r>
    </w:p>
    <w:p w14:paraId="1589B9AE" w14:textId="77777777" w:rsidR="006577B9" w:rsidRPr="00BA31C0" w:rsidRDefault="006577B9" w:rsidP="00D12B59">
      <w:pPr>
        <w:rPr>
          <w:rFonts w:ascii="Arial" w:hAnsi="Arial" w:cs="Arial"/>
          <w:sz w:val="24"/>
          <w:szCs w:val="24"/>
        </w:rPr>
      </w:pPr>
    </w:p>
    <w:p w14:paraId="41D2710E" w14:textId="00931EA2" w:rsidR="006577B9" w:rsidRPr="00BA31C0" w:rsidRDefault="006577B9" w:rsidP="00D12B59">
      <w:pPr>
        <w:pStyle w:val="Heading1"/>
        <w:framePr w:wrap="notBeside"/>
        <w:numPr>
          <w:ilvl w:val="0"/>
          <w:numId w:val="0"/>
        </w:numPr>
        <w:rPr>
          <w:rFonts w:ascii="Arial" w:hAnsi="Arial" w:cs="Arial"/>
          <w:szCs w:val="24"/>
        </w:rPr>
      </w:pPr>
      <w:bookmarkStart w:id="300" w:name="_Toc149637184"/>
      <w:r w:rsidRPr="00BA31C0">
        <w:rPr>
          <w:rFonts w:ascii="Arial" w:hAnsi="Arial" w:cs="Arial"/>
          <w:szCs w:val="24"/>
        </w:rPr>
        <w:t xml:space="preserve">Attachment </w:t>
      </w:r>
      <w:r w:rsidR="003B506A">
        <w:rPr>
          <w:rFonts w:ascii="Arial" w:hAnsi="Arial" w:cs="Arial"/>
          <w:szCs w:val="24"/>
        </w:rPr>
        <w:t>5</w:t>
      </w:r>
      <w:r w:rsidRPr="00BA31C0">
        <w:rPr>
          <w:rFonts w:ascii="Arial" w:hAnsi="Arial" w:cs="Arial"/>
          <w:szCs w:val="24"/>
        </w:rPr>
        <w:t>: New York State Finance Law 139</w:t>
      </w:r>
      <w:r w:rsidR="00AA599D">
        <w:rPr>
          <w:rFonts w:ascii="Arial" w:hAnsi="Arial" w:cs="Arial"/>
          <w:szCs w:val="24"/>
        </w:rPr>
        <w:t>-</w:t>
      </w:r>
      <w:r w:rsidRPr="00BA31C0">
        <w:rPr>
          <w:rFonts w:ascii="Arial" w:hAnsi="Arial" w:cs="Arial"/>
          <w:szCs w:val="24"/>
        </w:rPr>
        <w:t>l Certification</w:t>
      </w:r>
      <w:bookmarkEnd w:id="300"/>
    </w:p>
    <w:p w14:paraId="067BC9F1" w14:textId="77777777" w:rsidR="00AA599D" w:rsidRDefault="00AA599D" w:rsidP="00D12B59">
      <w:pPr>
        <w:rPr>
          <w:rFonts w:ascii="Arial" w:hAnsi="Arial" w:cs="Arial"/>
          <w:sz w:val="24"/>
          <w:szCs w:val="24"/>
        </w:rPr>
      </w:pPr>
    </w:p>
    <w:p w14:paraId="4147F7AF" w14:textId="28FF4167" w:rsidR="006577B9" w:rsidRPr="00BA31C0" w:rsidRDefault="006577B9" w:rsidP="00D12B59">
      <w:pPr>
        <w:rPr>
          <w:rFonts w:ascii="Arial" w:hAnsi="Arial" w:cs="Arial"/>
          <w:sz w:val="24"/>
          <w:szCs w:val="24"/>
        </w:rPr>
      </w:pPr>
      <w:r w:rsidRPr="00BA31C0">
        <w:rPr>
          <w:rFonts w:ascii="Arial" w:hAnsi="Arial" w:cs="Arial"/>
          <w:sz w:val="24"/>
          <w:szCs w:val="24"/>
        </w:rPr>
        <w:t>By submission of this bid, each Bidder and each person signing on behalf of any Bidder certifies, and in the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a policy shall, at a minimum, meet the requirements of section two hundred one-g of the Labor Law.</w:t>
      </w:r>
    </w:p>
    <w:p w14:paraId="00F5C700" w14:textId="77777777" w:rsidR="006577B9" w:rsidRPr="00BA31C0" w:rsidRDefault="006577B9" w:rsidP="00D12B59">
      <w:pPr>
        <w:rPr>
          <w:rFonts w:ascii="Arial" w:hAnsi="Arial" w:cs="Arial"/>
          <w:sz w:val="24"/>
          <w:szCs w:val="24"/>
        </w:rPr>
      </w:pPr>
      <w:r w:rsidRPr="00BA31C0">
        <w:rPr>
          <w:rFonts w:ascii="Arial" w:hAnsi="Arial" w:cs="Arial"/>
          <w:sz w:val="24"/>
          <w:szCs w:val="24"/>
        </w:rPr>
        <w:t>If the Bidder cannot make the foregoing certification, such Bidder shall so state and shall furnish with the bid a signed statement that sets forth in detail the reasons that the Bidder cannot make the certification.</w:t>
      </w:r>
    </w:p>
    <w:p w14:paraId="6FDFF6FB" w14:textId="77777777" w:rsidR="006577B9" w:rsidRPr="00BA31C0" w:rsidRDefault="006577B9" w:rsidP="00D12B59">
      <w:pPr>
        <w:rPr>
          <w:rFonts w:ascii="Arial" w:hAnsi="Arial" w:cs="Arial"/>
          <w:sz w:val="24"/>
          <w:szCs w:val="24"/>
        </w:rPr>
      </w:pPr>
    </w:p>
    <w:p w14:paraId="7E12ECEC" w14:textId="77777777" w:rsidR="006577B9" w:rsidRPr="00BA31C0" w:rsidRDefault="006577B9" w:rsidP="00D12B59">
      <w:pPr>
        <w:rPr>
          <w:rFonts w:ascii="Arial" w:hAnsi="Arial" w:cs="Arial"/>
          <w:sz w:val="24"/>
          <w:szCs w:val="24"/>
        </w:rPr>
      </w:pPr>
      <w:r w:rsidRPr="00BA31C0">
        <w:rPr>
          <w:rFonts w:ascii="Arial" w:hAnsi="Arial" w:cs="Arial"/>
          <w:sz w:val="24"/>
          <w:szCs w:val="24"/>
        </w:rPr>
        <w:t xml:space="preserve">Bidder Name: </w:t>
      </w:r>
      <w:r w:rsidRPr="00BA31C0">
        <w:rPr>
          <w:rFonts w:ascii="Arial" w:hAnsi="Arial" w:cs="Arial"/>
          <w:sz w:val="24"/>
          <w:szCs w:val="24"/>
        </w:rPr>
        <w:tab/>
        <w:t>____________________________________________________</w:t>
      </w:r>
    </w:p>
    <w:p w14:paraId="37181B23" w14:textId="77EC9BB5" w:rsidR="006577B9" w:rsidRPr="00BA31C0" w:rsidRDefault="006577B9" w:rsidP="00D12B59">
      <w:pPr>
        <w:rPr>
          <w:rFonts w:ascii="Arial" w:hAnsi="Arial" w:cs="Arial"/>
          <w:sz w:val="24"/>
          <w:szCs w:val="24"/>
        </w:rPr>
      </w:pPr>
      <w:r w:rsidRPr="00BA31C0">
        <w:rPr>
          <w:rFonts w:ascii="Arial" w:hAnsi="Arial" w:cs="Arial"/>
          <w:sz w:val="24"/>
          <w:szCs w:val="24"/>
        </w:rPr>
        <w:t xml:space="preserve">By (signature): </w:t>
      </w:r>
      <w:r w:rsidRPr="00BA31C0">
        <w:rPr>
          <w:rFonts w:ascii="Arial" w:hAnsi="Arial" w:cs="Arial"/>
          <w:sz w:val="24"/>
          <w:szCs w:val="24"/>
        </w:rPr>
        <w:tab/>
        <w:t>____________________________________________________</w:t>
      </w:r>
    </w:p>
    <w:p w14:paraId="32D5DBDE" w14:textId="77777777" w:rsidR="006577B9" w:rsidRPr="00BA31C0" w:rsidRDefault="006577B9" w:rsidP="00D12B59">
      <w:pPr>
        <w:rPr>
          <w:rFonts w:ascii="Arial" w:hAnsi="Arial" w:cs="Arial"/>
          <w:sz w:val="24"/>
          <w:szCs w:val="24"/>
        </w:rPr>
      </w:pPr>
      <w:r w:rsidRPr="00BA31C0">
        <w:rPr>
          <w:rFonts w:ascii="Arial" w:hAnsi="Arial" w:cs="Arial"/>
          <w:sz w:val="24"/>
          <w:szCs w:val="24"/>
        </w:rPr>
        <w:t>Name:</w:t>
      </w:r>
      <w:r w:rsidRPr="00BA31C0">
        <w:rPr>
          <w:rFonts w:ascii="Arial" w:hAnsi="Arial" w:cs="Arial"/>
          <w:sz w:val="24"/>
          <w:szCs w:val="24"/>
        </w:rPr>
        <w:tab/>
      </w:r>
      <w:r w:rsidRPr="00BA31C0">
        <w:rPr>
          <w:rFonts w:ascii="Arial" w:hAnsi="Arial" w:cs="Arial"/>
          <w:sz w:val="24"/>
          <w:szCs w:val="24"/>
        </w:rPr>
        <w:tab/>
        <w:t>____________________________________________________</w:t>
      </w:r>
    </w:p>
    <w:p w14:paraId="5160986F" w14:textId="77777777" w:rsidR="006577B9" w:rsidRPr="00BA31C0" w:rsidRDefault="006577B9" w:rsidP="00D12B59">
      <w:pPr>
        <w:rPr>
          <w:rFonts w:ascii="Arial" w:hAnsi="Arial" w:cs="Arial"/>
          <w:sz w:val="24"/>
          <w:szCs w:val="24"/>
        </w:rPr>
      </w:pPr>
      <w:r w:rsidRPr="00BA31C0">
        <w:rPr>
          <w:rFonts w:ascii="Arial" w:hAnsi="Arial" w:cs="Arial"/>
          <w:sz w:val="24"/>
          <w:szCs w:val="24"/>
        </w:rPr>
        <w:t xml:space="preserve">Title: </w:t>
      </w:r>
      <w:r w:rsidRPr="00BA31C0">
        <w:rPr>
          <w:rFonts w:ascii="Arial" w:hAnsi="Arial" w:cs="Arial"/>
          <w:sz w:val="24"/>
          <w:szCs w:val="24"/>
        </w:rPr>
        <w:tab/>
      </w:r>
      <w:r w:rsidRPr="00BA31C0">
        <w:rPr>
          <w:rFonts w:ascii="Arial" w:hAnsi="Arial" w:cs="Arial"/>
          <w:sz w:val="24"/>
          <w:szCs w:val="24"/>
        </w:rPr>
        <w:tab/>
        <w:t>____________________________________________________</w:t>
      </w:r>
    </w:p>
    <w:p w14:paraId="01C4AA6D" w14:textId="57E2D529" w:rsidR="006577B9" w:rsidRPr="00BA31C0" w:rsidRDefault="006577B9" w:rsidP="00D12B59">
      <w:pPr>
        <w:rPr>
          <w:rFonts w:ascii="Arial" w:hAnsi="Arial" w:cs="Arial"/>
          <w:sz w:val="24"/>
          <w:szCs w:val="24"/>
        </w:rPr>
      </w:pPr>
      <w:r w:rsidRPr="00BA31C0">
        <w:rPr>
          <w:rFonts w:ascii="Arial" w:hAnsi="Arial" w:cs="Arial"/>
          <w:sz w:val="24"/>
          <w:szCs w:val="24"/>
        </w:rPr>
        <w:t>Date:</w:t>
      </w:r>
      <w:r w:rsidRPr="00BA31C0">
        <w:rPr>
          <w:rFonts w:ascii="Arial" w:hAnsi="Arial" w:cs="Arial"/>
          <w:sz w:val="24"/>
          <w:szCs w:val="24"/>
        </w:rPr>
        <w:tab/>
      </w:r>
      <w:r w:rsidRPr="00BA31C0">
        <w:rPr>
          <w:rFonts w:ascii="Arial" w:hAnsi="Arial" w:cs="Arial"/>
          <w:sz w:val="24"/>
          <w:szCs w:val="24"/>
        </w:rPr>
        <w:tab/>
        <w:t>______________________, 20__</w:t>
      </w:r>
    </w:p>
    <w:p w14:paraId="0B571DF5" w14:textId="77777777" w:rsidR="00DE33BC" w:rsidRPr="002930D7" w:rsidRDefault="006577B9" w:rsidP="00DE33BC">
      <w:pPr>
        <w:spacing w:before="100" w:after="200"/>
        <w:jc w:val="center"/>
        <w:rPr>
          <w:bCs/>
          <w:i/>
          <w:iCs/>
        </w:rPr>
      </w:pPr>
      <w:r w:rsidRPr="00BA31C0">
        <w:rPr>
          <w:rFonts w:ascii="Arial" w:hAnsi="Arial" w:cs="Arial"/>
          <w:sz w:val="24"/>
          <w:szCs w:val="24"/>
        </w:rPr>
        <w:br w:type="page"/>
      </w:r>
      <w:r w:rsidR="00DE33BC" w:rsidRPr="002930D7">
        <w:rPr>
          <w:bCs/>
          <w:i/>
          <w:iCs/>
        </w:rPr>
        <w:t>This page has been left blank intentionally.</w:t>
      </w:r>
    </w:p>
    <w:p w14:paraId="70CAD1BD" w14:textId="2824E612" w:rsidR="00DE33BC" w:rsidRDefault="00DE33BC">
      <w:pPr>
        <w:spacing w:before="100" w:after="200"/>
        <w:rPr>
          <w:rFonts w:ascii="Arial" w:hAnsi="Arial" w:cs="Arial"/>
          <w:sz w:val="24"/>
          <w:szCs w:val="24"/>
        </w:rPr>
      </w:pPr>
      <w:r>
        <w:rPr>
          <w:rFonts w:ascii="Arial" w:hAnsi="Arial" w:cs="Arial"/>
          <w:sz w:val="24"/>
          <w:szCs w:val="24"/>
        </w:rPr>
        <w:br w:type="page"/>
      </w:r>
    </w:p>
    <w:p w14:paraId="26A4FB25" w14:textId="77777777" w:rsidR="006577B9" w:rsidRPr="00BA31C0" w:rsidRDefault="006577B9" w:rsidP="00D12B59">
      <w:pPr>
        <w:rPr>
          <w:rFonts w:ascii="Arial" w:hAnsi="Arial" w:cs="Arial"/>
          <w:sz w:val="24"/>
          <w:szCs w:val="24"/>
        </w:rPr>
      </w:pPr>
    </w:p>
    <w:p w14:paraId="2FDD3E11" w14:textId="69637022" w:rsidR="006577B9" w:rsidRPr="00BA31C0" w:rsidRDefault="0048723C" w:rsidP="00E36FE9">
      <w:pPr>
        <w:pStyle w:val="Heading1"/>
        <w:framePr w:wrap="notBeside"/>
        <w:numPr>
          <w:ilvl w:val="0"/>
          <w:numId w:val="0"/>
        </w:numPr>
        <w:rPr>
          <w:rFonts w:ascii="Arial" w:hAnsi="Arial" w:cs="Arial"/>
          <w:szCs w:val="24"/>
        </w:rPr>
      </w:pPr>
      <w:bookmarkStart w:id="301" w:name="_Toc149637185"/>
      <w:r>
        <w:rPr>
          <w:rFonts w:ascii="Arial" w:hAnsi="Arial" w:cs="Arial"/>
          <w:szCs w:val="24"/>
        </w:rPr>
        <w:t xml:space="preserve">Attachment </w:t>
      </w:r>
      <w:r w:rsidR="003B506A">
        <w:rPr>
          <w:rFonts w:ascii="Arial" w:hAnsi="Arial" w:cs="Arial"/>
          <w:szCs w:val="24"/>
        </w:rPr>
        <w:t>6</w:t>
      </w:r>
      <w:r w:rsidR="006577B9" w:rsidRPr="00BA31C0">
        <w:rPr>
          <w:rFonts w:ascii="Arial" w:hAnsi="Arial" w:cs="Arial"/>
          <w:szCs w:val="24"/>
        </w:rPr>
        <w:t>:  Procurement Lobbying Act Certification</w:t>
      </w:r>
      <w:bookmarkEnd w:id="301"/>
    </w:p>
    <w:p w14:paraId="55A2ED10" w14:textId="1F8D149C" w:rsidR="006577B9" w:rsidRPr="00BA31C0" w:rsidRDefault="006577B9" w:rsidP="00D12B59">
      <w:pPr>
        <w:spacing w:after="240"/>
        <w:jc w:val="both"/>
        <w:rPr>
          <w:rFonts w:ascii="Arial" w:hAnsi="Arial" w:cs="Arial"/>
          <w:sz w:val="24"/>
          <w:szCs w:val="24"/>
        </w:rPr>
      </w:pPr>
      <w:r w:rsidRPr="00BA31C0">
        <w:rPr>
          <w:rFonts w:ascii="Arial" w:hAnsi="Arial" w:cs="Arial"/>
          <w:sz w:val="24"/>
          <w:szCs w:val="24"/>
        </w:rPr>
        <w:t>State Finance Law §§139-j and 139-k, enacted by Ch. 1 L. 2005, as amended by Ch. 596 L. 2005, effective January 1, 2006, regulate lobbying on government procurement, including procurements by State University to obtain commodities and services and to undertake real estate transactions.</w:t>
      </w:r>
    </w:p>
    <w:p w14:paraId="666D6550" w14:textId="77777777" w:rsidR="006577B9" w:rsidRPr="00BA31C0" w:rsidRDefault="006577B9" w:rsidP="00D12B59">
      <w:pPr>
        <w:spacing w:after="240"/>
        <w:jc w:val="both"/>
        <w:rPr>
          <w:rFonts w:ascii="Arial" w:hAnsi="Arial" w:cs="Arial"/>
          <w:sz w:val="24"/>
          <w:szCs w:val="24"/>
        </w:rPr>
      </w:pPr>
      <w:r w:rsidRPr="00BA31C0">
        <w:rPr>
          <w:rFonts w:ascii="Arial" w:hAnsi="Arial" w:cs="Arial"/>
          <w:sz w:val="24"/>
          <w:szCs w:val="24"/>
        </w:rPr>
        <w:t>Generally, the law restricts communications between a potential vendor or a person acting on behalf of the vendor, including its lobbyist, to communications with the officers and employees of the procuring agency designated in each solicitation to receive such communications.  Further, the law prohibits a communication (a “Contact”) which a reasonable person would infer as an attempt to unduly influence the award, denial or amendment of a contract.  These restrictions apply to each contract in excess of $15,000 during the “restricted period” (the time commencing with the earliest written notice of the proposed procurement and ending with the later of approval of the final contract by the agency, or, if applicable, the State Comptroller).  The agency must record all Contacts, and, generally, must deny an award of contract to a vendor involved in a knowing and willful Contact.  Each agency must develop guidelines and procedures regarding Contacts and procedures for the reporting and investigation of Contacts.  The agency’s procurement record must demonstrate compliance with these new requirements.</w:t>
      </w:r>
    </w:p>
    <w:p w14:paraId="0DD49A7D" w14:textId="77777777" w:rsidR="006577B9" w:rsidRPr="00BA31C0" w:rsidRDefault="006577B9" w:rsidP="00D12B59">
      <w:pPr>
        <w:spacing w:after="240"/>
        <w:jc w:val="both"/>
        <w:rPr>
          <w:rFonts w:ascii="Arial" w:hAnsi="Arial" w:cs="Arial"/>
          <w:sz w:val="24"/>
          <w:szCs w:val="24"/>
        </w:rPr>
      </w:pPr>
      <w:r w:rsidRPr="00BA31C0">
        <w:rPr>
          <w:rFonts w:ascii="Arial" w:hAnsi="Arial" w:cs="Arial"/>
          <w:sz w:val="24"/>
          <w:szCs w:val="24"/>
        </w:rPr>
        <w:t>Accordingly, neither a potential vendor nor a person acting on behalf of the vendor should contact any individual at State University other than the person designated in this solicitation as State University’s Designated Contact, nor attempt to unduly influence award of the contract.  State University will make a record of all Contacts, and such records of Contact will become part of the procurement record for this solicitation.  A determination that a vendor or a person acting on behalf of the vendor has made intentionally a Contact or provided inaccurate or incomplete information as to its past compliance with State Finance Law §§139-j and 139-k is likely to result in denial of the award of contract under this solicitation.  Additional sanctions may apply.</w:t>
      </w:r>
    </w:p>
    <w:p w14:paraId="30375A85" w14:textId="77777777" w:rsidR="006577B9" w:rsidRPr="00BA31C0" w:rsidRDefault="006577B9" w:rsidP="00D12B59">
      <w:pPr>
        <w:spacing w:after="240"/>
        <w:jc w:val="both"/>
        <w:rPr>
          <w:rFonts w:ascii="Arial" w:hAnsi="Arial" w:cs="Arial"/>
          <w:color w:val="000000"/>
          <w:sz w:val="24"/>
          <w:szCs w:val="24"/>
        </w:rPr>
      </w:pPr>
      <w:r w:rsidRPr="00BA31C0">
        <w:rPr>
          <w:rFonts w:ascii="Arial" w:hAnsi="Arial" w:cs="Arial"/>
          <w:color w:val="000000"/>
          <w:sz w:val="24"/>
          <w:szCs w:val="24"/>
        </w:rPr>
        <w:t>Please complete the following:</w:t>
      </w:r>
      <w:r w:rsidRPr="00BA31C0">
        <w:rPr>
          <w:rFonts w:ascii="Arial" w:hAnsi="Arial" w:cs="Arial"/>
          <w:color w:val="000000"/>
          <w:sz w:val="24"/>
          <w:szCs w:val="24"/>
        </w:rPr>
        <w:tab/>
        <w:t xml:space="preserve"> </w:t>
      </w:r>
    </w:p>
    <w:p w14:paraId="56986121" w14:textId="3447030E" w:rsidR="006577B9" w:rsidRPr="00BA31C0" w:rsidRDefault="006577B9" w:rsidP="00D12B59">
      <w:pPr>
        <w:spacing w:after="240"/>
        <w:jc w:val="both"/>
        <w:rPr>
          <w:rFonts w:ascii="Arial" w:hAnsi="Arial" w:cs="Arial"/>
          <w:sz w:val="24"/>
          <w:szCs w:val="24"/>
        </w:rPr>
      </w:pPr>
      <w:r w:rsidRPr="00BA31C0">
        <w:rPr>
          <w:rFonts w:ascii="Arial" w:hAnsi="Arial" w:cs="Arial"/>
          <w:sz w:val="24"/>
          <w:szCs w:val="24"/>
        </w:rPr>
        <w:t xml:space="preserve">1.  As defined in State Finance Law §§ 139-j (1)(a), has a governmental agency made a determination of non-responsibility with respect to the Offeror within the previous four years where such a finding was due to a violation of State Finance Law §§ 139-j or the intentional provision of false or incomplete information with respect to previous determinations of non-responsibility?   NO </w:t>
      </w:r>
      <w:sdt>
        <w:sdtPr>
          <w:rPr>
            <w:rFonts w:ascii="Arial" w:hAnsi="Arial" w:cs="Arial"/>
            <w:sz w:val="24"/>
            <w:szCs w:val="24"/>
          </w:rPr>
          <w:id w:val="906189350"/>
          <w14:checkbox>
            <w14:checked w14:val="0"/>
            <w14:checkedState w14:val="2612" w14:font="MS Gothic"/>
            <w14:uncheckedState w14:val="2610" w14:font="MS Gothic"/>
          </w14:checkbox>
        </w:sdtPr>
        <w:sdtEndPr/>
        <w:sdtContent>
          <w:r w:rsidRPr="00BA31C0">
            <w:rPr>
              <w:rFonts w:ascii="Segoe UI Symbol" w:eastAsia="MS Gothic" w:hAnsi="Segoe UI Symbol" w:cs="Segoe UI Symbol"/>
              <w:sz w:val="24"/>
              <w:szCs w:val="24"/>
            </w:rPr>
            <w:t>☐</w:t>
          </w:r>
        </w:sdtContent>
      </w:sdt>
      <w:r w:rsidRPr="00BA31C0">
        <w:rPr>
          <w:rFonts w:ascii="Arial" w:hAnsi="Arial" w:cs="Arial"/>
          <w:sz w:val="24"/>
          <w:szCs w:val="24"/>
        </w:rPr>
        <w:t xml:space="preserve">   YES </w:t>
      </w:r>
      <w:sdt>
        <w:sdtPr>
          <w:rPr>
            <w:rFonts w:ascii="Arial" w:hAnsi="Arial" w:cs="Arial"/>
            <w:sz w:val="24"/>
            <w:szCs w:val="24"/>
          </w:rPr>
          <w:id w:val="-998192481"/>
          <w14:checkbox>
            <w14:checked w14:val="0"/>
            <w14:checkedState w14:val="2612" w14:font="MS Gothic"/>
            <w14:uncheckedState w14:val="2610" w14:font="MS Gothic"/>
          </w14:checkbox>
        </w:sdtPr>
        <w:sdtEndPr/>
        <w:sdtContent>
          <w:r w:rsidRPr="00BA31C0">
            <w:rPr>
              <w:rFonts w:ascii="Segoe UI Symbol" w:eastAsia="MS Gothic" w:hAnsi="Segoe UI Symbol" w:cs="Segoe UI Symbol"/>
              <w:sz w:val="24"/>
              <w:szCs w:val="24"/>
            </w:rPr>
            <w:t>☐</w:t>
          </w:r>
        </w:sdtContent>
      </w:sdt>
      <w:r w:rsidRPr="00BA31C0">
        <w:rPr>
          <w:rFonts w:ascii="Arial" w:hAnsi="Arial" w:cs="Arial"/>
          <w:sz w:val="24"/>
          <w:szCs w:val="24"/>
        </w:rPr>
        <w:t xml:space="preserve">  If yes, attach explanation</w:t>
      </w:r>
    </w:p>
    <w:p w14:paraId="2ED30D66" w14:textId="1CFD37B9" w:rsidR="006577B9" w:rsidRPr="00BA31C0" w:rsidRDefault="006577B9" w:rsidP="00D12B59">
      <w:pPr>
        <w:spacing w:after="240"/>
        <w:jc w:val="both"/>
        <w:rPr>
          <w:rFonts w:ascii="Arial" w:hAnsi="Arial" w:cs="Arial"/>
          <w:sz w:val="24"/>
          <w:szCs w:val="24"/>
        </w:rPr>
      </w:pPr>
      <w:r w:rsidRPr="00BA31C0">
        <w:rPr>
          <w:rFonts w:ascii="Arial" w:hAnsi="Arial" w:cs="Arial"/>
          <w:sz w:val="24"/>
          <w:szCs w:val="24"/>
        </w:rPr>
        <w:t>2.  Has a governmental entity terminated or withheld a procurement contract with the Offeror because of violations of State Finance Law §§ 139-j or the intentional provision of false or incomplete information with respect to previous determinations of non-responsibility?</w:t>
      </w:r>
      <w:r w:rsidRPr="00BA31C0">
        <w:rPr>
          <w:rFonts w:ascii="Arial" w:hAnsi="Arial" w:cs="Arial"/>
          <w:sz w:val="24"/>
          <w:szCs w:val="24"/>
        </w:rPr>
        <w:tab/>
        <w:t xml:space="preserve">NO </w:t>
      </w:r>
      <w:sdt>
        <w:sdtPr>
          <w:rPr>
            <w:rFonts w:ascii="Arial" w:hAnsi="Arial" w:cs="Arial"/>
            <w:sz w:val="24"/>
            <w:szCs w:val="24"/>
          </w:rPr>
          <w:id w:val="-1698758429"/>
          <w14:checkbox>
            <w14:checked w14:val="0"/>
            <w14:checkedState w14:val="2612" w14:font="MS Gothic"/>
            <w14:uncheckedState w14:val="2610" w14:font="MS Gothic"/>
          </w14:checkbox>
        </w:sdtPr>
        <w:sdtEndPr/>
        <w:sdtContent>
          <w:r w:rsidRPr="00BA31C0">
            <w:rPr>
              <w:rFonts w:ascii="Segoe UI Symbol" w:eastAsia="MS Gothic" w:hAnsi="Segoe UI Symbol" w:cs="Segoe UI Symbol"/>
              <w:sz w:val="24"/>
              <w:szCs w:val="24"/>
            </w:rPr>
            <w:t>☐</w:t>
          </w:r>
        </w:sdtContent>
      </w:sdt>
      <w:r w:rsidRPr="00BA31C0">
        <w:rPr>
          <w:rFonts w:ascii="Arial" w:hAnsi="Arial" w:cs="Arial"/>
          <w:sz w:val="24"/>
          <w:szCs w:val="24"/>
        </w:rPr>
        <w:t xml:space="preserve">   YES </w:t>
      </w:r>
      <w:sdt>
        <w:sdtPr>
          <w:rPr>
            <w:rFonts w:ascii="Arial" w:hAnsi="Arial" w:cs="Arial"/>
            <w:sz w:val="24"/>
            <w:szCs w:val="24"/>
          </w:rPr>
          <w:id w:val="1141922406"/>
          <w14:checkbox>
            <w14:checked w14:val="0"/>
            <w14:checkedState w14:val="2612" w14:font="MS Gothic"/>
            <w14:uncheckedState w14:val="2610" w14:font="MS Gothic"/>
          </w14:checkbox>
        </w:sdtPr>
        <w:sdtEndPr/>
        <w:sdtContent>
          <w:r w:rsidRPr="00BA31C0">
            <w:rPr>
              <w:rFonts w:ascii="Segoe UI Symbol" w:eastAsia="MS Gothic" w:hAnsi="Segoe UI Symbol" w:cs="Segoe UI Symbol"/>
              <w:sz w:val="24"/>
              <w:szCs w:val="24"/>
            </w:rPr>
            <w:t>☐</w:t>
          </w:r>
        </w:sdtContent>
      </w:sdt>
      <w:r w:rsidRPr="00BA31C0">
        <w:rPr>
          <w:rFonts w:ascii="Arial" w:hAnsi="Arial" w:cs="Arial"/>
          <w:sz w:val="24"/>
          <w:szCs w:val="24"/>
        </w:rPr>
        <w:t xml:space="preserve">  If yes, attach explanation.</w:t>
      </w:r>
    </w:p>
    <w:p w14:paraId="71B5D6CC" w14:textId="77777777" w:rsidR="006577B9" w:rsidRPr="00BA31C0" w:rsidRDefault="006577B9" w:rsidP="00D12B59">
      <w:pPr>
        <w:tabs>
          <w:tab w:val="left" w:pos="4320"/>
        </w:tabs>
        <w:jc w:val="both"/>
        <w:rPr>
          <w:rFonts w:ascii="Arial" w:hAnsi="Arial" w:cs="Arial"/>
          <w:b/>
          <w:color w:val="000000"/>
          <w:sz w:val="24"/>
          <w:szCs w:val="24"/>
        </w:rPr>
      </w:pPr>
      <w:r w:rsidRPr="00BA31C0">
        <w:rPr>
          <w:rFonts w:ascii="Arial" w:hAnsi="Arial" w:cs="Arial"/>
          <w:b/>
          <w:color w:val="000000"/>
          <w:sz w:val="24"/>
          <w:szCs w:val="24"/>
        </w:rPr>
        <w:t>CERTIFICATION:</w:t>
      </w:r>
    </w:p>
    <w:p w14:paraId="67FE3AA8" w14:textId="77777777" w:rsidR="006577B9" w:rsidRPr="00BA31C0" w:rsidRDefault="006577B9" w:rsidP="00D12B59">
      <w:pPr>
        <w:spacing w:after="240"/>
        <w:jc w:val="both"/>
        <w:rPr>
          <w:rFonts w:ascii="Arial" w:hAnsi="Arial" w:cs="Arial"/>
          <w:color w:val="000000"/>
          <w:sz w:val="24"/>
          <w:szCs w:val="24"/>
        </w:rPr>
      </w:pPr>
      <w:r w:rsidRPr="00BA31C0">
        <w:rPr>
          <w:rFonts w:ascii="Arial" w:hAnsi="Arial" w:cs="Arial"/>
          <w:color w:val="000000"/>
          <w:sz w:val="24"/>
          <w:szCs w:val="24"/>
        </w:rPr>
        <w:t xml:space="preserve">By signing below the Bidder affirms and certifies that it: (1) has reviewed and understands the Policy and Procedure of SUNY, related to SFL </w:t>
      </w:r>
      <w:r w:rsidRPr="00BA31C0">
        <w:rPr>
          <w:rFonts w:ascii="Arial" w:hAnsi="Arial" w:cs="Arial"/>
          <w:sz w:val="24"/>
          <w:szCs w:val="24"/>
        </w:rPr>
        <w:t xml:space="preserve">§§ 139-j and 139-k, (2) agrees to comply with SUNY’s procedure relating to Contacts with respect to this procurement, and (3) has provided information that is complete, true, and accurate with respect to </w:t>
      </w:r>
      <w:r w:rsidRPr="00BA31C0">
        <w:rPr>
          <w:rFonts w:ascii="Arial" w:hAnsi="Arial" w:cs="Arial"/>
          <w:color w:val="000000"/>
          <w:sz w:val="24"/>
          <w:szCs w:val="24"/>
        </w:rPr>
        <w:t xml:space="preserve">SFL </w:t>
      </w:r>
      <w:r w:rsidRPr="00BA31C0">
        <w:rPr>
          <w:rFonts w:ascii="Arial" w:hAnsi="Arial" w:cs="Arial"/>
          <w:sz w:val="24"/>
          <w:szCs w:val="24"/>
        </w:rPr>
        <w:t xml:space="preserve">§§ 139-j and 139-k.  </w:t>
      </w:r>
      <w:r w:rsidRPr="00BA31C0">
        <w:rPr>
          <w:rFonts w:ascii="Arial" w:hAnsi="Arial" w:cs="Arial"/>
          <w:color w:val="000000"/>
          <w:sz w:val="24"/>
          <w:szCs w:val="24"/>
        </w:rPr>
        <w:t xml:space="preserve"> Bidder understands that SUNY reserves the right to terminate any resulting contract in the event it is found that the certification filed by the Bidder in accordance State Finance Law </w:t>
      </w:r>
      <w:r w:rsidRPr="00BA31C0">
        <w:rPr>
          <w:rFonts w:ascii="Arial" w:hAnsi="Arial" w:cs="Arial"/>
          <w:sz w:val="24"/>
          <w:szCs w:val="24"/>
        </w:rPr>
        <w:t>§§139-j and 139-k</w:t>
      </w:r>
      <w:r w:rsidRPr="00BA31C0">
        <w:rPr>
          <w:rFonts w:ascii="Arial" w:hAnsi="Arial" w:cs="Arial"/>
          <w:color w:val="000000"/>
          <w:sz w:val="24"/>
          <w:szCs w:val="24"/>
        </w:rPr>
        <w:t xml:space="preserve"> was intentionally false or intentionally incomplete.  Upon such finding, SUNY may exercise its termination right by providing written notification to the Bidder in accordance with the written notification terms of the contract.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3"/>
        <w:gridCol w:w="5995"/>
      </w:tblGrid>
      <w:tr w:rsidR="006577B9" w:rsidRPr="00BA31C0" w14:paraId="22399659" w14:textId="77777777" w:rsidTr="00DF5EA0">
        <w:trPr>
          <w:trHeight w:val="304"/>
          <w:jc w:val="center"/>
        </w:trPr>
        <w:tc>
          <w:tcPr>
            <w:tcW w:w="3463" w:type="dxa"/>
            <w:vAlign w:val="center"/>
          </w:tcPr>
          <w:p w14:paraId="1F1D2443" w14:textId="77777777" w:rsidR="006577B9" w:rsidRPr="00BA31C0" w:rsidRDefault="006577B9" w:rsidP="00D12B59">
            <w:pPr>
              <w:tabs>
                <w:tab w:val="left" w:pos="4320"/>
              </w:tabs>
              <w:rPr>
                <w:rFonts w:ascii="Arial" w:hAnsi="Arial" w:cs="Arial"/>
                <w:color w:val="000000"/>
                <w:sz w:val="24"/>
                <w:szCs w:val="24"/>
              </w:rPr>
            </w:pPr>
            <w:r w:rsidRPr="00BA31C0">
              <w:rPr>
                <w:rFonts w:ascii="Arial" w:hAnsi="Arial" w:cs="Arial"/>
                <w:color w:val="000000"/>
                <w:sz w:val="24"/>
                <w:szCs w:val="24"/>
              </w:rPr>
              <w:t>Firm Name and Address:</w:t>
            </w:r>
          </w:p>
        </w:tc>
        <w:tc>
          <w:tcPr>
            <w:tcW w:w="5995" w:type="dxa"/>
          </w:tcPr>
          <w:p w14:paraId="3C04E107" w14:textId="77777777" w:rsidR="006577B9" w:rsidRPr="00BA31C0" w:rsidRDefault="006577B9" w:rsidP="00D12B59">
            <w:pPr>
              <w:tabs>
                <w:tab w:val="left" w:pos="4320"/>
              </w:tabs>
              <w:jc w:val="both"/>
              <w:rPr>
                <w:rFonts w:ascii="Arial" w:hAnsi="Arial" w:cs="Arial"/>
                <w:color w:val="000000"/>
                <w:sz w:val="24"/>
                <w:szCs w:val="24"/>
              </w:rPr>
            </w:pPr>
          </w:p>
        </w:tc>
      </w:tr>
      <w:tr w:rsidR="006577B9" w:rsidRPr="00BA31C0" w14:paraId="0CD9793C" w14:textId="77777777" w:rsidTr="00DF5EA0">
        <w:trPr>
          <w:trHeight w:val="246"/>
          <w:jc w:val="center"/>
        </w:trPr>
        <w:tc>
          <w:tcPr>
            <w:tcW w:w="3463" w:type="dxa"/>
            <w:vAlign w:val="center"/>
          </w:tcPr>
          <w:p w14:paraId="16498EC7" w14:textId="77777777" w:rsidR="006577B9" w:rsidRPr="00BA31C0" w:rsidRDefault="006577B9" w:rsidP="00D12B59">
            <w:pPr>
              <w:tabs>
                <w:tab w:val="left" w:pos="4320"/>
              </w:tabs>
              <w:rPr>
                <w:rFonts w:ascii="Arial" w:hAnsi="Arial" w:cs="Arial"/>
                <w:color w:val="000000"/>
                <w:sz w:val="24"/>
                <w:szCs w:val="24"/>
              </w:rPr>
            </w:pPr>
            <w:r w:rsidRPr="00BA31C0">
              <w:rPr>
                <w:rFonts w:ascii="Arial" w:hAnsi="Arial" w:cs="Arial"/>
                <w:color w:val="000000"/>
                <w:sz w:val="24"/>
                <w:szCs w:val="24"/>
              </w:rPr>
              <w:t>FEIN #:</w:t>
            </w:r>
          </w:p>
        </w:tc>
        <w:tc>
          <w:tcPr>
            <w:tcW w:w="5995" w:type="dxa"/>
          </w:tcPr>
          <w:p w14:paraId="1EF735D9" w14:textId="77777777" w:rsidR="006577B9" w:rsidRPr="00BA31C0" w:rsidRDefault="006577B9" w:rsidP="00D12B59">
            <w:pPr>
              <w:tabs>
                <w:tab w:val="left" w:pos="4320"/>
              </w:tabs>
              <w:jc w:val="both"/>
              <w:rPr>
                <w:rFonts w:ascii="Arial" w:hAnsi="Arial" w:cs="Arial"/>
                <w:color w:val="000000"/>
                <w:sz w:val="24"/>
                <w:szCs w:val="24"/>
              </w:rPr>
            </w:pPr>
          </w:p>
        </w:tc>
      </w:tr>
      <w:tr w:rsidR="006577B9" w:rsidRPr="00BA31C0" w14:paraId="2A0301F1" w14:textId="77777777" w:rsidTr="00DF5EA0">
        <w:trPr>
          <w:trHeight w:val="266"/>
          <w:jc w:val="center"/>
        </w:trPr>
        <w:tc>
          <w:tcPr>
            <w:tcW w:w="3463" w:type="dxa"/>
            <w:vAlign w:val="center"/>
          </w:tcPr>
          <w:p w14:paraId="0E0CBD81" w14:textId="77777777" w:rsidR="006577B9" w:rsidRPr="00BA31C0" w:rsidRDefault="006577B9" w:rsidP="00D12B59">
            <w:pPr>
              <w:tabs>
                <w:tab w:val="left" w:pos="4320"/>
              </w:tabs>
              <w:rPr>
                <w:rFonts w:ascii="Arial" w:hAnsi="Arial" w:cs="Arial"/>
                <w:color w:val="000000"/>
                <w:sz w:val="24"/>
                <w:szCs w:val="24"/>
              </w:rPr>
            </w:pPr>
            <w:r w:rsidRPr="00BA31C0">
              <w:rPr>
                <w:rFonts w:ascii="Arial" w:hAnsi="Arial" w:cs="Arial"/>
                <w:color w:val="000000"/>
                <w:sz w:val="24"/>
                <w:szCs w:val="24"/>
              </w:rPr>
              <w:t xml:space="preserve">Telephone Number: </w:t>
            </w:r>
          </w:p>
        </w:tc>
        <w:tc>
          <w:tcPr>
            <w:tcW w:w="5995" w:type="dxa"/>
          </w:tcPr>
          <w:p w14:paraId="19CEB503" w14:textId="77777777" w:rsidR="006577B9" w:rsidRPr="00BA31C0" w:rsidRDefault="006577B9" w:rsidP="00D12B59">
            <w:pPr>
              <w:tabs>
                <w:tab w:val="left" w:pos="4320"/>
              </w:tabs>
              <w:jc w:val="both"/>
              <w:rPr>
                <w:rFonts w:ascii="Arial" w:hAnsi="Arial" w:cs="Arial"/>
                <w:color w:val="000000"/>
                <w:sz w:val="24"/>
                <w:szCs w:val="24"/>
              </w:rPr>
            </w:pPr>
          </w:p>
        </w:tc>
      </w:tr>
      <w:tr w:rsidR="006577B9" w:rsidRPr="00BA31C0" w14:paraId="1E9650CF" w14:textId="77777777" w:rsidTr="00DF5EA0">
        <w:trPr>
          <w:trHeight w:val="277"/>
          <w:jc w:val="center"/>
        </w:trPr>
        <w:tc>
          <w:tcPr>
            <w:tcW w:w="3463" w:type="dxa"/>
            <w:vAlign w:val="center"/>
          </w:tcPr>
          <w:p w14:paraId="506E49D3" w14:textId="77777777" w:rsidR="006577B9" w:rsidRPr="00BA31C0" w:rsidRDefault="006577B9" w:rsidP="00D12B59">
            <w:pPr>
              <w:tabs>
                <w:tab w:val="left" w:pos="4320"/>
              </w:tabs>
              <w:rPr>
                <w:rFonts w:ascii="Arial" w:hAnsi="Arial" w:cs="Arial"/>
                <w:color w:val="000000"/>
                <w:sz w:val="24"/>
                <w:szCs w:val="24"/>
              </w:rPr>
            </w:pPr>
            <w:r w:rsidRPr="00BA31C0">
              <w:rPr>
                <w:rFonts w:ascii="Arial" w:hAnsi="Arial" w:cs="Arial"/>
                <w:color w:val="000000"/>
                <w:sz w:val="24"/>
                <w:szCs w:val="24"/>
              </w:rPr>
              <w:t xml:space="preserve">Fax Number:  </w:t>
            </w:r>
          </w:p>
        </w:tc>
        <w:tc>
          <w:tcPr>
            <w:tcW w:w="5995" w:type="dxa"/>
          </w:tcPr>
          <w:p w14:paraId="3213043C" w14:textId="77777777" w:rsidR="006577B9" w:rsidRPr="00BA31C0" w:rsidRDefault="006577B9" w:rsidP="00D12B59">
            <w:pPr>
              <w:tabs>
                <w:tab w:val="left" w:pos="4320"/>
              </w:tabs>
              <w:jc w:val="both"/>
              <w:rPr>
                <w:rFonts w:ascii="Arial" w:hAnsi="Arial" w:cs="Arial"/>
                <w:color w:val="000000"/>
                <w:sz w:val="24"/>
                <w:szCs w:val="24"/>
              </w:rPr>
            </w:pPr>
          </w:p>
        </w:tc>
      </w:tr>
      <w:tr w:rsidR="006577B9" w:rsidRPr="00BA31C0" w14:paraId="391EABC6" w14:textId="77777777" w:rsidTr="00DF5EA0">
        <w:trPr>
          <w:trHeight w:val="288"/>
          <w:jc w:val="center"/>
        </w:trPr>
        <w:tc>
          <w:tcPr>
            <w:tcW w:w="3463" w:type="dxa"/>
            <w:vAlign w:val="center"/>
          </w:tcPr>
          <w:p w14:paraId="07A6D4F8" w14:textId="77777777" w:rsidR="006577B9" w:rsidRPr="00BA31C0" w:rsidRDefault="006577B9" w:rsidP="00D12B59">
            <w:pPr>
              <w:tabs>
                <w:tab w:val="left" w:pos="4320"/>
              </w:tabs>
              <w:rPr>
                <w:rFonts w:ascii="Arial" w:hAnsi="Arial" w:cs="Arial"/>
                <w:color w:val="000000"/>
                <w:sz w:val="24"/>
                <w:szCs w:val="24"/>
              </w:rPr>
            </w:pPr>
            <w:r w:rsidRPr="00BA31C0">
              <w:rPr>
                <w:rFonts w:ascii="Arial" w:hAnsi="Arial" w:cs="Arial"/>
                <w:color w:val="000000"/>
                <w:sz w:val="24"/>
                <w:szCs w:val="24"/>
              </w:rPr>
              <w:t>Email Address:</w:t>
            </w:r>
          </w:p>
        </w:tc>
        <w:tc>
          <w:tcPr>
            <w:tcW w:w="5995" w:type="dxa"/>
          </w:tcPr>
          <w:p w14:paraId="2644D150" w14:textId="77777777" w:rsidR="006577B9" w:rsidRPr="00BA31C0" w:rsidRDefault="006577B9" w:rsidP="00D12B59">
            <w:pPr>
              <w:tabs>
                <w:tab w:val="left" w:pos="4320"/>
              </w:tabs>
              <w:jc w:val="both"/>
              <w:rPr>
                <w:rFonts w:ascii="Arial" w:hAnsi="Arial" w:cs="Arial"/>
                <w:color w:val="000000"/>
                <w:sz w:val="24"/>
                <w:szCs w:val="24"/>
              </w:rPr>
            </w:pPr>
          </w:p>
        </w:tc>
      </w:tr>
      <w:tr w:rsidR="006577B9" w:rsidRPr="00BA31C0" w14:paraId="223BA5D3" w14:textId="77777777" w:rsidTr="00DF5EA0">
        <w:trPr>
          <w:trHeight w:val="308"/>
          <w:jc w:val="center"/>
        </w:trPr>
        <w:tc>
          <w:tcPr>
            <w:tcW w:w="3463" w:type="dxa"/>
            <w:vAlign w:val="center"/>
          </w:tcPr>
          <w:p w14:paraId="68B0B03B" w14:textId="77777777" w:rsidR="006577B9" w:rsidRPr="00BA31C0" w:rsidRDefault="006577B9" w:rsidP="00D12B59">
            <w:pPr>
              <w:tabs>
                <w:tab w:val="left" w:pos="4320"/>
              </w:tabs>
              <w:rPr>
                <w:rFonts w:ascii="Arial" w:hAnsi="Arial" w:cs="Arial"/>
                <w:color w:val="000000"/>
                <w:sz w:val="24"/>
                <w:szCs w:val="24"/>
              </w:rPr>
            </w:pPr>
            <w:r w:rsidRPr="00BA31C0">
              <w:rPr>
                <w:rFonts w:ascii="Arial" w:hAnsi="Arial" w:cs="Arial"/>
                <w:color w:val="000000"/>
                <w:sz w:val="24"/>
                <w:szCs w:val="24"/>
              </w:rPr>
              <w:t>Bidder’s Name and Title:</w:t>
            </w:r>
          </w:p>
        </w:tc>
        <w:tc>
          <w:tcPr>
            <w:tcW w:w="5995" w:type="dxa"/>
          </w:tcPr>
          <w:p w14:paraId="5D65B773" w14:textId="77777777" w:rsidR="006577B9" w:rsidRPr="00BA31C0" w:rsidRDefault="006577B9" w:rsidP="00D12B59">
            <w:pPr>
              <w:tabs>
                <w:tab w:val="left" w:pos="4320"/>
              </w:tabs>
              <w:jc w:val="both"/>
              <w:rPr>
                <w:rFonts w:ascii="Arial" w:hAnsi="Arial" w:cs="Arial"/>
                <w:color w:val="000000"/>
                <w:sz w:val="24"/>
                <w:szCs w:val="24"/>
              </w:rPr>
            </w:pPr>
          </w:p>
        </w:tc>
      </w:tr>
      <w:tr w:rsidR="006577B9" w:rsidRPr="00BA31C0" w14:paraId="49E92812" w14:textId="77777777" w:rsidTr="00DF5EA0">
        <w:trPr>
          <w:trHeight w:val="319"/>
          <w:jc w:val="center"/>
        </w:trPr>
        <w:tc>
          <w:tcPr>
            <w:tcW w:w="3463" w:type="dxa"/>
            <w:vAlign w:val="center"/>
          </w:tcPr>
          <w:p w14:paraId="65554A78" w14:textId="77777777" w:rsidR="006577B9" w:rsidRPr="00BA31C0" w:rsidRDefault="006577B9" w:rsidP="00D12B59">
            <w:pPr>
              <w:tabs>
                <w:tab w:val="left" w:pos="4320"/>
              </w:tabs>
              <w:rPr>
                <w:rFonts w:ascii="Arial" w:hAnsi="Arial" w:cs="Arial"/>
                <w:color w:val="000000"/>
                <w:sz w:val="24"/>
                <w:szCs w:val="24"/>
              </w:rPr>
            </w:pPr>
            <w:r w:rsidRPr="00BA31C0">
              <w:rPr>
                <w:rFonts w:ascii="Arial" w:hAnsi="Arial" w:cs="Arial"/>
                <w:color w:val="000000"/>
                <w:sz w:val="24"/>
                <w:szCs w:val="24"/>
              </w:rPr>
              <w:t>Bidder’s Signature:</w:t>
            </w:r>
          </w:p>
        </w:tc>
        <w:tc>
          <w:tcPr>
            <w:tcW w:w="5995" w:type="dxa"/>
          </w:tcPr>
          <w:p w14:paraId="1416CDFD" w14:textId="77777777" w:rsidR="006577B9" w:rsidRPr="00BA31C0" w:rsidRDefault="006577B9" w:rsidP="00D12B59">
            <w:pPr>
              <w:tabs>
                <w:tab w:val="left" w:pos="4320"/>
              </w:tabs>
              <w:jc w:val="both"/>
              <w:rPr>
                <w:rFonts w:ascii="Arial" w:hAnsi="Arial" w:cs="Arial"/>
                <w:color w:val="000000"/>
                <w:sz w:val="24"/>
                <w:szCs w:val="24"/>
              </w:rPr>
            </w:pPr>
          </w:p>
        </w:tc>
      </w:tr>
      <w:tr w:rsidR="006577B9" w:rsidRPr="00BA31C0" w14:paraId="032AF364" w14:textId="77777777" w:rsidTr="00DF5EA0">
        <w:trPr>
          <w:trHeight w:val="295"/>
          <w:jc w:val="center"/>
        </w:trPr>
        <w:tc>
          <w:tcPr>
            <w:tcW w:w="3463" w:type="dxa"/>
            <w:vAlign w:val="center"/>
          </w:tcPr>
          <w:p w14:paraId="10B3071E" w14:textId="77777777" w:rsidR="006577B9" w:rsidRPr="00BA31C0" w:rsidRDefault="006577B9" w:rsidP="00D12B59">
            <w:pPr>
              <w:tabs>
                <w:tab w:val="left" w:pos="4320"/>
              </w:tabs>
              <w:rPr>
                <w:rFonts w:ascii="Arial" w:hAnsi="Arial" w:cs="Arial"/>
                <w:color w:val="000000"/>
                <w:sz w:val="24"/>
                <w:szCs w:val="24"/>
              </w:rPr>
            </w:pPr>
            <w:r w:rsidRPr="00BA31C0">
              <w:rPr>
                <w:rFonts w:ascii="Arial" w:hAnsi="Arial" w:cs="Arial"/>
                <w:color w:val="000000"/>
                <w:sz w:val="24"/>
                <w:szCs w:val="24"/>
              </w:rPr>
              <w:t>Date:</w:t>
            </w:r>
          </w:p>
        </w:tc>
        <w:tc>
          <w:tcPr>
            <w:tcW w:w="5995" w:type="dxa"/>
          </w:tcPr>
          <w:p w14:paraId="3F24D5CD" w14:textId="77777777" w:rsidR="006577B9" w:rsidRPr="00BA31C0" w:rsidRDefault="006577B9" w:rsidP="00D12B59">
            <w:pPr>
              <w:tabs>
                <w:tab w:val="left" w:pos="4320"/>
              </w:tabs>
              <w:jc w:val="both"/>
              <w:rPr>
                <w:rFonts w:ascii="Arial" w:hAnsi="Arial" w:cs="Arial"/>
                <w:color w:val="000000"/>
                <w:sz w:val="24"/>
                <w:szCs w:val="24"/>
              </w:rPr>
            </w:pPr>
          </w:p>
        </w:tc>
      </w:tr>
    </w:tbl>
    <w:p w14:paraId="21C7F59B" w14:textId="77777777" w:rsidR="006577B9" w:rsidRPr="00BA31C0" w:rsidRDefault="006577B9" w:rsidP="00D12B59">
      <w:pPr>
        <w:spacing w:before="24"/>
        <w:ind w:left="1658" w:right="701" w:hanging="910"/>
        <w:jc w:val="center"/>
        <w:rPr>
          <w:rFonts w:ascii="Arial" w:eastAsia="Times New Roman" w:hAnsi="Arial" w:cs="Arial"/>
          <w:b/>
          <w:bCs/>
          <w:spacing w:val="-1"/>
          <w:sz w:val="24"/>
          <w:szCs w:val="24"/>
        </w:rPr>
      </w:pPr>
    </w:p>
    <w:p w14:paraId="0F261095" w14:textId="77777777" w:rsidR="006577B9" w:rsidRPr="00BA31C0" w:rsidRDefault="006577B9" w:rsidP="00D12B59">
      <w:pPr>
        <w:rPr>
          <w:rFonts w:ascii="Arial" w:hAnsi="Arial" w:cs="Arial"/>
          <w:sz w:val="24"/>
          <w:szCs w:val="24"/>
        </w:rPr>
      </w:pPr>
      <w:r w:rsidRPr="00BA31C0">
        <w:rPr>
          <w:rFonts w:ascii="Arial" w:hAnsi="Arial" w:cs="Arial"/>
          <w:sz w:val="24"/>
          <w:szCs w:val="24"/>
        </w:rPr>
        <w:br w:type="page"/>
      </w:r>
    </w:p>
    <w:p w14:paraId="78DEB975" w14:textId="550CBF24" w:rsidR="00DF5EA0" w:rsidRPr="00BA31C0" w:rsidRDefault="00DF5EA0" w:rsidP="00D12B59">
      <w:pPr>
        <w:pStyle w:val="Heading1"/>
        <w:framePr w:wrap="notBeside"/>
        <w:numPr>
          <w:ilvl w:val="0"/>
          <w:numId w:val="0"/>
        </w:numPr>
        <w:rPr>
          <w:rFonts w:ascii="Arial" w:hAnsi="Arial" w:cs="Arial"/>
          <w:szCs w:val="24"/>
        </w:rPr>
      </w:pPr>
      <w:bookmarkStart w:id="302" w:name="_Toc9501346"/>
      <w:bookmarkStart w:id="303" w:name="_Toc149637186"/>
      <w:r w:rsidRPr="00BA31C0">
        <w:rPr>
          <w:rFonts w:ascii="Arial" w:hAnsi="Arial" w:cs="Arial"/>
          <w:szCs w:val="24"/>
        </w:rPr>
        <w:t xml:space="preserve">Attachment </w:t>
      </w:r>
      <w:r w:rsidR="003B506A">
        <w:rPr>
          <w:rFonts w:ascii="Arial" w:hAnsi="Arial" w:cs="Arial"/>
          <w:szCs w:val="24"/>
        </w:rPr>
        <w:t>7</w:t>
      </w:r>
      <w:r w:rsidRPr="00BA31C0">
        <w:rPr>
          <w:rFonts w:ascii="Arial" w:hAnsi="Arial" w:cs="Arial"/>
          <w:szCs w:val="24"/>
        </w:rPr>
        <w:t>:  Non-Collusive Bidding Certification</w:t>
      </w:r>
      <w:bookmarkEnd w:id="302"/>
      <w:bookmarkEnd w:id="303"/>
    </w:p>
    <w:p w14:paraId="06EECBEE" w14:textId="77777777" w:rsidR="00722E20" w:rsidRDefault="00722E20" w:rsidP="00D12B59">
      <w:pPr>
        <w:rPr>
          <w:rFonts w:ascii="Arial" w:hAnsi="Arial" w:cs="Arial"/>
          <w:b/>
          <w:sz w:val="24"/>
          <w:szCs w:val="24"/>
        </w:rPr>
      </w:pPr>
    </w:p>
    <w:p w14:paraId="137DC62D" w14:textId="2D6B42CF" w:rsidR="00DF5EA0" w:rsidRPr="00BA31C0" w:rsidRDefault="00DF5EA0" w:rsidP="00D12B59">
      <w:pPr>
        <w:rPr>
          <w:rFonts w:ascii="Arial" w:hAnsi="Arial" w:cs="Arial"/>
          <w:b/>
          <w:sz w:val="24"/>
          <w:szCs w:val="24"/>
        </w:rPr>
      </w:pPr>
      <w:r w:rsidRPr="00BA31C0">
        <w:rPr>
          <w:rFonts w:ascii="Arial" w:hAnsi="Arial" w:cs="Arial"/>
          <w:b/>
          <w:sz w:val="24"/>
          <w:szCs w:val="24"/>
        </w:rPr>
        <w:t xml:space="preserve">By Submission Of This Bid, Bidder And Each Person Signing On Behalf Of Bidder Certifies, And In The Case Of Joint Bid, Each Party Thereto Certifies As To Its Own Organization, Under Penalty Of Perjury, That To The Best Of </w:t>
      </w:r>
      <w:proofErr w:type="spellStart"/>
      <w:r w:rsidRPr="00BA31C0">
        <w:rPr>
          <w:rFonts w:ascii="Arial" w:hAnsi="Arial" w:cs="Arial"/>
          <w:b/>
          <w:sz w:val="24"/>
          <w:szCs w:val="24"/>
        </w:rPr>
        <w:t>His/Her</w:t>
      </w:r>
      <w:proofErr w:type="spellEnd"/>
      <w:r w:rsidRPr="00BA31C0">
        <w:rPr>
          <w:rFonts w:ascii="Arial" w:hAnsi="Arial" w:cs="Arial"/>
          <w:b/>
          <w:sz w:val="24"/>
          <w:szCs w:val="24"/>
        </w:rPr>
        <w:t xml:space="preserve"> Knowledge And Belief:</w:t>
      </w:r>
    </w:p>
    <w:p w14:paraId="5B286BD0" w14:textId="77777777" w:rsidR="00DF5EA0" w:rsidRPr="00BA31C0" w:rsidRDefault="00DF5EA0" w:rsidP="00827EC0">
      <w:pPr>
        <w:pStyle w:val="ListParagraph"/>
        <w:numPr>
          <w:ilvl w:val="0"/>
          <w:numId w:val="6"/>
        </w:numPr>
        <w:rPr>
          <w:rFonts w:ascii="Arial" w:hAnsi="Arial" w:cs="Arial"/>
          <w:sz w:val="24"/>
          <w:szCs w:val="24"/>
        </w:rPr>
      </w:pPr>
      <w:r w:rsidRPr="00BA31C0">
        <w:rPr>
          <w:rFonts w:ascii="Arial" w:hAnsi="Arial" w:cs="Arial"/>
          <w:sz w:val="24"/>
          <w:szCs w:val="24"/>
        </w:rPr>
        <w:t>The  prices  of  this  bid  have  been  arrived  at  independently,  without  collusion, consultation, communication, or agreement, for the purposes of restricting competition, as to any matter relating to such prices with any other Bidder or with any competitor;</w:t>
      </w:r>
    </w:p>
    <w:p w14:paraId="38BCDEA2" w14:textId="77777777" w:rsidR="00DF5EA0" w:rsidRPr="00BA31C0" w:rsidRDefault="00DF5EA0" w:rsidP="00827EC0">
      <w:pPr>
        <w:pStyle w:val="ListParagraph"/>
        <w:numPr>
          <w:ilvl w:val="0"/>
          <w:numId w:val="6"/>
        </w:numPr>
        <w:rPr>
          <w:rFonts w:ascii="Arial" w:hAnsi="Arial" w:cs="Arial"/>
          <w:sz w:val="24"/>
          <w:szCs w:val="24"/>
        </w:rPr>
      </w:pPr>
      <w:r w:rsidRPr="00BA31C0">
        <w:rPr>
          <w:rFonts w:ascii="Arial" w:hAnsi="Arial" w:cs="Arial"/>
          <w:sz w:val="24"/>
          <w:szCs w:val="24"/>
        </w:rPr>
        <w:t>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40B5BF0C" w14:textId="77777777" w:rsidR="00DF5EA0" w:rsidRPr="00BA31C0" w:rsidRDefault="00DF5EA0" w:rsidP="00827EC0">
      <w:pPr>
        <w:pStyle w:val="ListParagraph"/>
        <w:numPr>
          <w:ilvl w:val="0"/>
          <w:numId w:val="6"/>
        </w:numPr>
        <w:rPr>
          <w:rFonts w:ascii="Arial" w:hAnsi="Arial" w:cs="Arial"/>
          <w:sz w:val="24"/>
          <w:szCs w:val="24"/>
        </w:rPr>
      </w:pPr>
      <w:r w:rsidRPr="00BA31C0">
        <w:rPr>
          <w:rFonts w:ascii="Arial" w:hAnsi="Arial" w:cs="Arial"/>
          <w:sz w:val="24"/>
          <w:szCs w:val="24"/>
        </w:rPr>
        <w:t>No attempt has been made or will be made by the Bidder to induce any other person, partnership or corporation to submit or not to submit a bid for the purpose of restricting competition.</w:t>
      </w:r>
    </w:p>
    <w:p w14:paraId="176F132B" w14:textId="77777777" w:rsidR="00DF5EA0" w:rsidRPr="00BA31C0" w:rsidRDefault="00DF5EA0" w:rsidP="00D12B59">
      <w:pPr>
        <w:rPr>
          <w:rFonts w:ascii="Arial" w:hAnsi="Arial" w:cs="Arial"/>
          <w:b/>
          <w:sz w:val="24"/>
          <w:szCs w:val="24"/>
          <w:u w:val="single"/>
        </w:rPr>
      </w:pPr>
      <w:r w:rsidRPr="00BA31C0">
        <w:rPr>
          <w:rFonts w:ascii="Arial" w:hAnsi="Arial" w:cs="Arial"/>
          <w:b/>
          <w:sz w:val="24"/>
          <w:szCs w:val="24"/>
          <w:u w:val="single"/>
        </w:rPr>
        <w:t>A Bid Shall Not Be Considered For Award Nor Shall Any Award  Be  Made  Where  [1],  [2],  [3]  Above  Have  Not  Been  Complied With; Provided However, That If In Any Case The Bidder(s) Cannot Make The Foregoing Certification, The Bidder Shall So State And Shall Furnish Below A Signed Statement Which Sets Forth In Detail The Reasons Therefor:</w:t>
      </w:r>
    </w:p>
    <w:p w14:paraId="5C6F7060" w14:textId="77777777" w:rsidR="00DF5EA0" w:rsidRPr="00BA31C0" w:rsidRDefault="00DF5EA0" w:rsidP="00D12B59">
      <w:pPr>
        <w:jc w:val="center"/>
        <w:rPr>
          <w:rFonts w:ascii="Arial" w:hAnsi="Arial" w:cs="Arial"/>
          <w:sz w:val="24"/>
          <w:szCs w:val="24"/>
        </w:rPr>
      </w:pPr>
      <w:r w:rsidRPr="00BA31C0">
        <w:rPr>
          <w:rFonts w:ascii="Arial" w:hAnsi="Arial" w:cs="Arial"/>
          <w:sz w:val="24"/>
          <w:szCs w:val="24"/>
        </w:rPr>
        <w:t>[AFFIX ADDENDUM TO THIS PAGE IF SPACE IS REQUIRED FOR STATEMENT.]</w:t>
      </w:r>
    </w:p>
    <w:p w14:paraId="26353FEC" w14:textId="77777777" w:rsidR="00DF5EA0" w:rsidRPr="00BA31C0" w:rsidRDefault="00DF5EA0" w:rsidP="00D12B59">
      <w:pPr>
        <w:ind w:right="-20"/>
        <w:rPr>
          <w:rFonts w:ascii="Arial" w:eastAsia="Times New Roman" w:hAnsi="Arial" w:cs="Arial"/>
          <w:sz w:val="24"/>
          <w:szCs w:val="24"/>
        </w:rPr>
      </w:pPr>
      <w:r w:rsidRPr="00BA31C0">
        <w:rPr>
          <w:rFonts w:ascii="Arial" w:eastAsia="Times New Roman" w:hAnsi="Arial" w:cs="Arial"/>
          <w:sz w:val="24"/>
          <w:szCs w:val="24"/>
        </w:rPr>
        <w:t>Subscribed</w:t>
      </w:r>
      <w:r w:rsidRPr="00BA31C0">
        <w:rPr>
          <w:rFonts w:ascii="Arial" w:eastAsia="Times New Roman" w:hAnsi="Arial" w:cs="Arial"/>
          <w:spacing w:val="38"/>
          <w:sz w:val="24"/>
          <w:szCs w:val="24"/>
        </w:rPr>
        <w:t xml:space="preserve"> </w:t>
      </w:r>
      <w:r w:rsidRPr="00BA31C0">
        <w:rPr>
          <w:rFonts w:ascii="Arial" w:eastAsia="Times New Roman" w:hAnsi="Arial" w:cs="Arial"/>
          <w:sz w:val="24"/>
          <w:szCs w:val="24"/>
        </w:rPr>
        <w:t>to</w:t>
      </w:r>
      <w:r w:rsidRPr="00BA31C0">
        <w:rPr>
          <w:rFonts w:ascii="Arial" w:eastAsia="Times New Roman" w:hAnsi="Arial" w:cs="Arial"/>
          <w:spacing w:val="38"/>
          <w:sz w:val="24"/>
          <w:szCs w:val="24"/>
        </w:rPr>
        <w:t xml:space="preserve"> </w:t>
      </w:r>
      <w:r w:rsidRPr="00BA31C0">
        <w:rPr>
          <w:rFonts w:ascii="Arial" w:eastAsia="Times New Roman" w:hAnsi="Arial" w:cs="Arial"/>
          <w:sz w:val="24"/>
          <w:szCs w:val="24"/>
        </w:rPr>
        <w:t>under</w:t>
      </w:r>
      <w:r w:rsidRPr="00BA31C0">
        <w:rPr>
          <w:rFonts w:ascii="Arial" w:eastAsia="Times New Roman" w:hAnsi="Arial" w:cs="Arial"/>
          <w:spacing w:val="38"/>
          <w:sz w:val="24"/>
          <w:szCs w:val="24"/>
        </w:rPr>
        <w:t xml:space="preserve"> </w:t>
      </w:r>
      <w:r w:rsidRPr="00BA31C0">
        <w:rPr>
          <w:rFonts w:ascii="Arial" w:eastAsia="Times New Roman" w:hAnsi="Arial" w:cs="Arial"/>
          <w:sz w:val="24"/>
          <w:szCs w:val="24"/>
        </w:rPr>
        <w:t>penalty</w:t>
      </w:r>
      <w:r w:rsidRPr="00BA31C0">
        <w:rPr>
          <w:rFonts w:ascii="Arial" w:eastAsia="Times New Roman" w:hAnsi="Arial" w:cs="Arial"/>
          <w:spacing w:val="31"/>
          <w:sz w:val="24"/>
          <w:szCs w:val="24"/>
        </w:rPr>
        <w:t xml:space="preserve"> </w:t>
      </w:r>
      <w:r w:rsidRPr="00BA31C0">
        <w:rPr>
          <w:rFonts w:ascii="Arial" w:eastAsia="Times New Roman" w:hAnsi="Arial" w:cs="Arial"/>
          <w:sz w:val="24"/>
          <w:szCs w:val="24"/>
        </w:rPr>
        <w:t>of</w:t>
      </w:r>
      <w:r w:rsidRPr="00BA31C0">
        <w:rPr>
          <w:rFonts w:ascii="Arial" w:eastAsia="Times New Roman" w:hAnsi="Arial" w:cs="Arial"/>
          <w:spacing w:val="38"/>
          <w:sz w:val="24"/>
          <w:szCs w:val="24"/>
        </w:rPr>
        <w:t xml:space="preserve"> </w:t>
      </w:r>
      <w:r w:rsidRPr="00BA31C0">
        <w:rPr>
          <w:rFonts w:ascii="Arial" w:eastAsia="Times New Roman" w:hAnsi="Arial" w:cs="Arial"/>
          <w:sz w:val="24"/>
          <w:szCs w:val="24"/>
        </w:rPr>
        <w:t>perjury</w:t>
      </w:r>
      <w:r w:rsidRPr="00BA31C0">
        <w:rPr>
          <w:rFonts w:ascii="Arial" w:eastAsia="Times New Roman" w:hAnsi="Arial" w:cs="Arial"/>
          <w:spacing w:val="31"/>
          <w:sz w:val="24"/>
          <w:szCs w:val="24"/>
        </w:rPr>
        <w:t xml:space="preserve"> </w:t>
      </w:r>
      <w:r w:rsidRPr="00BA31C0">
        <w:rPr>
          <w:rFonts w:ascii="Arial" w:eastAsia="Times New Roman" w:hAnsi="Arial" w:cs="Arial"/>
          <w:sz w:val="24"/>
          <w:szCs w:val="24"/>
        </w:rPr>
        <w:t>under</w:t>
      </w:r>
      <w:r w:rsidRPr="00BA31C0">
        <w:rPr>
          <w:rFonts w:ascii="Arial" w:eastAsia="Times New Roman" w:hAnsi="Arial" w:cs="Arial"/>
          <w:spacing w:val="38"/>
          <w:sz w:val="24"/>
          <w:szCs w:val="24"/>
        </w:rPr>
        <w:t xml:space="preserve"> </w:t>
      </w:r>
      <w:r w:rsidRPr="00BA31C0">
        <w:rPr>
          <w:rFonts w:ascii="Arial" w:eastAsia="Times New Roman" w:hAnsi="Arial" w:cs="Arial"/>
          <w:sz w:val="24"/>
          <w:szCs w:val="24"/>
        </w:rPr>
        <w:t>the</w:t>
      </w:r>
      <w:r w:rsidRPr="00BA31C0">
        <w:rPr>
          <w:rFonts w:ascii="Arial" w:eastAsia="Times New Roman" w:hAnsi="Arial" w:cs="Arial"/>
          <w:spacing w:val="38"/>
          <w:sz w:val="24"/>
          <w:szCs w:val="24"/>
        </w:rPr>
        <w:t xml:space="preserve"> </w:t>
      </w:r>
      <w:r w:rsidRPr="00BA31C0">
        <w:rPr>
          <w:rFonts w:ascii="Arial" w:eastAsia="Times New Roman" w:hAnsi="Arial" w:cs="Arial"/>
          <w:sz w:val="24"/>
          <w:szCs w:val="24"/>
        </w:rPr>
        <w:t>laws</w:t>
      </w:r>
      <w:r w:rsidRPr="00BA31C0">
        <w:rPr>
          <w:rFonts w:ascii="Arial" w:eastAsia="Times New Roman" w:hAnsi="Arial" w:cs="Arial"/>
          <w:spacing w:val="38"/>
          <w:sz w:val="24"/>
          <w:szCs w:val="24"/>
        </w:rPr>
        <w:t xml:space="preserve"> </w:t>
      </w:r>
      <w:r w:rsidRPr="00BA31C0">
        <w:rPr>
          <w:rFonts w:ascii="Arial" w:eastAsia="Times New Roman" w:hAnsi="Arial" w:cs="Arial"/>
          <w:sz w:val="24"/>
          <w:szCs w:val="24"/>
        </w:rPr>
        <w:t>of</w:t>
      </w:r>
      <w:r w:rsidRPr="00BA31C0">
        <w:rPr>
          <w:rFonts w:ascii="Arial" w:eastAsia="Times New Roman" w:hAnsi="Arial" w:cs="Arial"/>
          <w:spacing w:val="36"/>
          <w:sz w:val="24"/>
          <w:szCs w:val="24"/>
        </w:rPr>
        <w:t xml:space="preserve"> </w:t>
      </w:r>
      <w:r w:rsidRPr="00BA31C0">
        <w:rPr>
          <w:rFonts w:ascii="Arial" w:eastAsia="Times New Roman" w:hAnsi="Arial" w:cs="Arial"/>
          <w:sz w:val="24"/>
          <w:szCs w:val="24"/>
        </w:rPr>
        <w:t>the</w:t>
      </w:r>
      <w:r w:rsidRPr="00BA31C0">
        <w:rPr>
          <w:rFonts w:ascii="Arial" w:eastAsia="Times New Roman" w:hAnsi="Arial" w:cs="Arial"/>
          <w:spacing w:val="36"/>
          <w:sz w:val="24"/>
          <w:szCs w:val="24"/>
        </w:rPr>
        <w:t xml:space="preserve"> </w:t>
      </w:r>
      <w:r w:rsidRPr="00BA31C0">
        <w:rPr>
          <w:rFonts w:ascii="Arial" w:eastAsia="Times New Roman" w:hAnsi="Arial" w:cs="Arial"/>
          <w:sz w:val="24"/>
          <w:szCs w:val="24"/>
        </w:rPr>
        <w:t>State</w:t>
      </w:r>
      <w:r w:rsidRPr="00BA31C0">
        <w:rPr>
          <w:rFonts w:ascii="Arial" w:eastAsia="Times New Roman" w:hAnsi="Arial" w:cs="Arial"/>
          <w:spacing w:val="36"/>
          <w:sz w:val="24"/>
          <w:szCs w:val="24"/>
        </w:rPr>
        <w:t xml:space="preserve"> </w:t>
      </w:r>
      <w:r w:rsidRPr="00BA31C0">
        <w:rPr>
          <w:rFonts w:ascii="Arial" w:eastAsia="Times New Roman" w:hAnsi="Arial" w:cs="Arial"/>
          <w:sz w:val="24"/>
          <w:szCs w:val="24"/>
        </w:rPr>
        <w:t>of</w:t>
      </w:r>
      <w:r w:rsidRPr="00BA31C0">
        <w:rPr>
          <w:rFonts w:ascii="Arial" w:eastAsia="Times New Roman" w:hAnsi="Arial" w:cs="Arial"/>
          <w:spacing w:val="36"/>
          <w:sz w:val="24"/>
          <w:szCs w:val="24"/>
        </w:rPr>
        <w:t xml:space="preserve"> </w:t>
      </w:r>
      <w:r w:rsidRPr="00BA31C0">
        <w:rPr>
          <w:rFonts w:ascii="Arial" w:eastAsia="Times New Roman" w:hAnsi="Arial" w:cs="Arial"/>
          <w:sz w:val="24"/>
          <w:szCs w:val="24"/>
        </w:rPr>
        <w:t>New</w:t>
      </w:r>
      <w:r w:rsidRPr="00BA31C0">
        <w:rPr>
          <w:rFonts w:ascii="Arial" w:eastAsia="Times New Roman" w:hAnsi="Arial" w:cs="Arial"/>
          <w:spacing w:val="36"/>
          <w:sz w:val="24"/>
          <w:szCs w:val="24"/>
        </w:rPr>
        <w:t xml:space="preserve"> </w:t>
      </w:r>
      <w:r w:rsidRPr="00BA31C0">
        <w:rPr>
          <w:rFonts w:ascii="Arial" w:eastAsia="Times New Roman" w:hAnsi="Arial" w:cs="Arial"/>
          <w:sz w:val="24"/>
          <w:szCs w:val="24"/>
        </w:rPr>
        <w:t>York,</w:t>
      </w:r>
      <w:r w:rsidRPr="00BA31C0">
        <w:rPr>
          <w:rFonts w:ascii="Arial" w:eastAsia="Times New Roman" w:hAnsi="Arial" w:cs="Arial"/>
          <w:spacing w:val="36"/>
          <w:sz w:val="24"/>
          <w:szCs w:val="24"/>
        </w:rPr>
        <w:t xml:space="preserve"> </w:t>
      </w:r>
      <w:r w:rsidRPr="00BA31C0">
        <w:rPr>
          <w:rFonts w:ascii="Arial" w:eastAsia="Times New Roman" w:hAnsi="Arial" w:cs="Arial"/>
          <w:sz w:val="24"/>
          <w:szCs w:val="24"/>
        </w:rPr>
        <w:t xml:space="preserve">this </w:t>
      </w:r>
      <w:r w:rsidRPr="00BA31C0">
        <w:rPr>
          <w:rFonts w:ascii="Arial" w:eastAsia="Times New Roman" w:hAnsi="Arial" w:cs="Arial"/>
          <w:sz w:val="24"/>
          <w:szCs w:val="24"/>
          <w:u w:val="single" w:color="000000"/>
        </w:rPr>
        <w:t xml:space="preserve"> </w:t>
      </w:r>
      <w:r w:rsidRPr="00BA31C0">
        <w:rPr>
          <w:rFonts w:ascii="Arial" w:eastAsia="Times New Roman" w:hAnsi="Arial" w:cs="Arial"/>
          <w:sz w:val="24"/>
          <w:szCs w:val="24"/>
          <w:u w:val="single" w:color="000000"/>
        </w:rPr>
        <w:tab/>
      </w:r>
      <w:r w:rsidRPr="00BA31C0">
        <w:rPr>
          <w:rFonts w:ascii="Arial" w:eastAsia="Times New Roman" w:hAnsi="Arial" w:cs="Arial"/>
          <w:sz w:val="24"/>
          <w:szCs w:val="24"/>
        </w:rPr>
        <w:t xml:space="preserve"> day</w:t>
      </w:r>
      <w:r w:rsidRPr="00BA31C0">
        <w:rPr>
          <w:rFonts w:ascii="Arial" w:eastAsia="Times New Roman" w:hAnsi="Arial" w:cs="Arial"/>
          <w:spacing w:val="-7"/>
          <w:sz w:val="24"/>
          <w:szCs w:val="24"/>
        </w:rPr>
        <w:t xml:space="preserve"> </w:t>
      </w:r>
      <w:r w:rsidRPr="00BA31C0">
        <w:rPr>
          <w:rFonts w:ascii="Arial" w:eastAsia="Times New Roman" w:hAnsi="Arial" w:cs="Arial"/>
          <w:sz w:val="24"/>
          <w:szCs w:val="24"/>
        </w:rPr>
        <w:t>of</w:t>
      </w:r>
      <w:r w:rsidRPr="00BA31C0">
        <w:rPr>
          <w:rFonts w:ascii="Arial" w:eastAsia="Times New Roman" w:hAnsi="Arial" w:cs="Arial"/>
          <w:sz w:val="24"/>
          <w:szCs w:val="24"/>
        </w:rPr>
        <w:br/>
      </w:r>
      <w:r w:rsidRPr="00BA31C0">
        <w:rPr>
          <w:rFonts w:ascii="Arial" w:eastAsia="Times New Roman" w:hAnsi="Arial" w:cs="Arial"/>
          <w:sz w:val="24"/>
          <w:szCs w:val="24"/>
          <w:u w:val="single" w:color="000000"/>
        </w:rPr>
        <w:tab/>
      </w:r>
      <w:r w:rsidRPr="00BA31C0">
        <w:rPr>
          <w:rFonts w:ascii="Arial" w:eastAsia="Times New Roman" w:hAnsi="Arial" w:cs="Arial"/>
          <w:sz w:val="24"/>
          <w:szCs w:val="24"/>
        </w:rPr>
        <w:t>, 20</w:t>
      </w:r>
      <w:r w:rsidRPr="00BA31C0">
        <w:rPr>
          <w:rFonts w:ascii="Arial" w:eastAsia="Times New Roman" w:hAnsi="Arial" w:cs="Arial"/>
          <w:sz w:val="24"/>
          <w:szCs w:val="24"/>
          <w:u w:val="single" w:color="000000"/>
        </w:rPr>
        <w:t xml:space="preserve"> </w:t>
      </w:r>
      <w:r w:rsidRPr="00BA31C0">
        <w:rPr>
          <w:rFonts w:ascii="Arial" w:eastAsia="Times New Roman" w:hAnsi="Arial" w:cs="Arial"/>
          <w:sz w:val="24"/>
          <w:szCs w:val="24"/>
          <w:u w:val="single" w:color="000000"/>
        </w:rPr>
        <w:tab/>
      </w:r>
      <w:r w:rsidRPr="00BA31C0">
        <w:rPr>
          <w:rFonts w:ascii="Arial" w:eastAsia="Times New Roman" w:hAnsi="Arial" w:cs="Arial"/>
          <w:sz w:val="24"/>
          <w:szCs w:val="24"/>
        </w:rPr>
        <w:t xml:space="preserve"> as the act and deed of said corporation of partnershi</w:t>
      </w:r>
      <w:r w:rsidRPr="00BA31C0">
        <w:rPr>
          <w:rFonts w:ascii="Arial" w:eastAsia="Times New Roman" w:hAnsi="Arial" w:cs="Arial"/>
          <w:spacing w:val="-1"/>
          <w:sz w:val="24"/>
          <w:szCs w:val="24"/>
        </w:rPr>
        <w:t>p</w:t>
      </w:r>
      <w:r w:rsidRPr="00BA31C0">
        <w:rPr>
          <w:rFonts w:ascii="Arial" w:eastAsia="Times New Roman" w:hAnsi="Arial" w:cs="Arial"/>
          <w:sz w:val="24"/>
          <w:szCs w:val="24"/>
        </w:rPr>
        <w:t>.</w:t>
      </w:r>
    </w:p>
    <w:p w14:paraId="63E1F914" w14:textId="77777777" w:rsidR="00DF5EA0" w:rsidRPr="00BA31C0" w:rsidRDefault="00DF5EA0" w:rsidP="00D12B59">
      <w:pPr>
        <w:autoSpaceDE w:val="0"/>
        <w:autoSpaceDN w:val="0"/>
        <w:adjustRightInd w:val="0"/>
        <w:rPr>
          <w:rFonts w:ascii="Arial" w:hAnsi="Arial" w:cs="Arial"/>
          <w:b/>
          <w:bCs/>
          <w:sz w:val="24"/>
          <w:szCs w:val="24"/>
        </w:rPr>
      </w:pPr>
    </w:p>
    <w:p w14:paraId="55B40C2A" w14:textId="77777777" w:rsidR="00DF5EA0" w:rsidRPr="00BA31C0" w:rsidRDefault="00DF5EA0" w:rsidP="00D12B59">
      <w:pPr>
        <w:autoSpaceDE w:val="0"/>
        <w:autoSpaceDN w:val="0"/>
        <w:adjustRightInd w:val="0"/>
        <w:spacing w:after="120"/>
        <w:rPr>
          <w:rFonts w:ascii="Arial" w:hAnsi="Arial" w:cs="Arial"/>
          <w:b/>
          <w:bCs/>
          <w:sz w:val="24"/>
          <w:szCs w:val="24"/>
        </w:rPr>
      </w:pPr>
      <w:r w:rsidRPr="00BA31C0">
        <w:rPr>
          <w:rFonts w:ascii="Arial" w:hAnsi="Arial" w:cs="Arial"/>
          <w:b/>
          <w:bCs/>
          <w:sz w:val="24"/>
          <w:szCs w:val="24"/>
        </w:rPr>
        <w:t>IF BIDDER(S) (ARE) A PARTNERSHIP, COMPLETE THE FOLLOWING:</w:t>
      </w:r>
    </w:p>
    <w:p w14:paraId="77438DFB"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 xml:space="preserve">NAMES OF PARTNERS OR PRINCIPALS </w:t>
      </w:r>
      <w:r w:rsidRPr="00BA31C0">
        <w:rPr>
          <w:rFonts w:ascii="Arial" w:hAnsi="Arial" w:cs="Arial"/>
          <w:b/>
          <w:bCs/>
          <w:sz w:val="24"/>
          <w:szCs w:val="24"/>
        </w:rPr>
        <w:tab/>
      </w:r>
      <w:r w:rsidRPr="00BA31C0">
        <w:rPr>
          <w:rFonts w:ascii="Arial" w:hAnsi="Arial" w:cs="Arial"/>
          <w:b/>
          <w:bCs/>
          <w:sz w:val="24"/>
          <w:szCs w:val="24"/>
        </w:rPr>
        <w:tab/>
        <w:t>LEGAL RESIDENCE</w:t>
      </w:r>
    </w:p>
    <w:p w14:paraId="75AAD782"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 xml:space="preserve">____________________________________________ </w:t>
      </w:r>
      <w:r w:rsidRPr="00BA31C0">
        <w:rPr>
          <w:rFonts w:ascii="Arial" w:hAnsi="Arial" w:cs="Arial"/>
          <w:b/>
          <w:bCs/>
          <w:sz w:val="24"/>
          <w:szCs w:val="24"/>
        </w:rPr>
        <w:tab/>
        <w:t>_____________________________</w:t>
      </w:r>
    </w:p>
    <w:p w14:paraId="361A83D9"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 xml:space="preserve">____________________________________________ </w:t>
      </w:r>
      <w:r w:rsidRPr="00BA31C0">
        <w:rPr>
          <w:rFonts w:ascii="Arial" w:hAnsi="Arial" w:cs="Arial"/>
          <w:b/>
          <w:bCs/>
          <w:sz w:val="24"/>
          <w:szCs w:val="24"/>
        </w:rPr>
        <w:tab/>
        <w:t>_____________________________</w:t>
      </w:r>
    </w:p>
    <w:p w14:paraId="3240EBC8"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 xml:space="preserve">____________________________________________ </w:t>
      </w:r>
      <w:r w:rsidRPr="00BA31C0">
        <w:rPr>
          <w:rFonts w:ascii="Arial" w:hAnsi="Arial" w:cs="Arial"/>
          <w:b/>
          <w:bCs/>
          <w:sz w:val="24"/>
          <w:szCs w:val="24"/>
        </w:rPr>
        <w:tab/>
        <w:t>_____________________________</w:t>
      </w:r>
    </w:p>
    <w:p w14:paraId="7FA22A39"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 xml:space="preserve">____________________________________________ </w:t>
      </w:r>
      <w:r w:rsidRPr="00BA31C0">
        <w:rPr>
          <w:rFonts w:ascii="Arial" w:hAnsi="Arial" w:cs="Arial"/>
          <w:b/>
          <w:bCs/>
          <w:sz w:val="24"/>
          <w:szCs w:val="24"/>
        </w:rPr>
        <w:tab/>
        <w:t>_____________________________</w:t>
      </w:r>
      <w:r w:rsidRPr="00BA31C0">
        <w:rPr>
          <w:rFonts w:ascii="Arial" w:hAnsi="Arial" w:cs="Arial"/>
          <w:b/>
          <w:bCs/>
          <w:sz w:val="24"/>
          <w:szCs w:val="24"/>
        </w:rPr>
        <w:br w:type="page"/>
      </w:r>
    </w:p>
    <w:p w14:paraId="0B3AD35B"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IF BIDDER(S) (ARE) A CORPORATION, COMPLETE THE FOLLOWING:</w:t>
      </w:r>
    </w:p>
    <w:p w14:paraId="6ACB0D44"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 xml:space="preserve">NAME </w:t>
      </w:r>
      <w:r w:rsidRPr="00BA31C0">
        <w:rPr>
          <w:rFonts w:ascii="Arial" w:hAnsi="Arial" w:cs="Arial"/>
          <w:b/>
          <w:bCs/>
          <w:sz w:val="24"/>
          <w:szCs w:val="24"/>
        </w:rPr>
        <w:tab/>
      </w:r>
      <w:r w:rsidRPr="00BA31C0">
        <w:rPr>
          <w:rFonts w:ascii="Arial" w:hAnsi="Arial" w:cs="Arial"/>
          <w:b/>
          <w:bCs/>
          <w:sz w:val="24"/>
          <w:szCs w:val="24"/>
        </w:rPr>
        <w:tab/>
      </w:r>
      <w:r w:rsidRPr="00BA31C0">
        <w:rPr>
          <w:rFonts w:ascii="Arial" w:hAnsi="Arial" w:cs="Arial"/>
          <w:b/>
          <w:bCs/>
          <w:sz w:val="24"/>
          <w:szCs w:val="24"/>
        </w:rPr>
        <w:tab/>
      </w:r>
      <w:r w:rsidRPr="00BA31C0">
        <w:rPr>
          <w:rFonts w:ascii="Arial" w:hAnsi="Arial" w:cs="Arial"/>
          <w:b/>
          <w:bCs/>
          <w:sz w:val="24"/>
          <w:szCs w:val="24"/>
        </w:rPr>
        <w:tab/>
      </w:r>
      <w:r w:rsidRPr="00BA31C0">
        <w:rPr>
          <w:rFonts w:ascii="Arial" w:hAnsi="Arial" w:cs="Arial"/>
          <w:b/>
          <w:bCs/>
          <w:sz w:val="24"/>
          <w:szCs w:val="24"/>
        </w:rPr>
        <w:tab/>
      </w:r>
      <w:r w:rsidRPr="00BA31C0">
        <w:rPr>
          <w:rFonts w:ascii="Arial" w:hAnsi="Arial" w:cs="Arial"/>
          <w:b/>
          <w:bCs/>
          <w:sz w:val="24"/>
          <w:szCs w:val="24"/>
        </w:rPr>
        <w:tab/>
        <w:t>LEGAL RESIDENCE</w:t>
      </w:r>
    </w:p>
    <w:p w14:paraId="0AC8E749"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___________________________________________ _____________________________</w:t>
      </w:r>
    </w:p>
    <w:p w14:paraId="585D9F7A"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President:</w:t>
      </w:r>
    </w:p>
    <w:p w14:paraId="1ABC01DC"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___________________________________________ _____________________________</w:t>
      </w:r>
    </w:p>
    <w:p w14:paraId="39A01609"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Secretary:</w:t>
      </w:r>
    </w:p>
    <w:p w14:paraId="4D7A2B30"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___________________________________________ _____________________________</w:t>
      </w:r>
    </w:p>
    <w:p w14:paraId="62D7BB0F"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Treasurer:</w:t>
      </w:r>
    </w:p>
    <w:p w14:paraId="09301A80"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___________________________________________ _____________________________</w:t>
      </w:r>
    </w:p>
    <w:p w14:paraId="15755122"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President:</w:t>
      </w:r>
    </w:p>
    <w:p w14:paraId="50B63468"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___________________________________________ _____________________________</w:t>
      </w:r>
    </w:p>
    <w:p w14:paraId="79055651"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Secretary:</w:t>
      </w:r>
    </w:p>
    <w:p w14:paraId="5CCD47C7"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___________________________________________ _____________________________</w:t>
      </w:r>
    </w:p>
    <w:p w14:paraId="4A477BED" w14:textId="77777777" w:rsidR="00DF5EA0" w:rsidRPr="00BA31C0" w:rsidRDefault="00DF5EA0" w:rsidP="00D12B59">
      <w:pPr>
        <w:rPr>
          <w:rFonts w:ascii="Arial" w:hAnsi="Arial" w:cs="Arial"/>
          <w:b/>
          <w:bCs/>
          <w:sz w:val="24"/>
          <w:szCs w:val="24"/>
        </w:rPr>
      </w:pPr>
      <w:r w:rsidRPr="00BA31C0">
        <w:rPr>
          <w:rFonts w:ascii="Arial" w:hAnsi="Arial" w:cs="Arial"/>
          <w:b/>
          <w:bCs/>
          <w:sz w:val="24"/>
          <w:szCs w:val="24"/>
        </w:rPr>
        <w:t>Treasurer</w:t>
      </w:r>
    </w:p>
    <w:p w14:paraId="336A1CBF"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Identifying Data</w:t>
      </w:r>
    </w:p>
    <w:p w14:paraId="08DDA993" w14:textId="77777777" w:rsidR="00DF5EA0" w:rsidRPr="00BA31C0" w:rsidRDefault="00DF5EA0" w:rsidP="00D12B59">
      <w:pPr>
        <w:autoSpaceDE w:val="0"/>
        <w:autoSpaceDN w:val="0"/>
        <w:adjustRightInd w:val="0"/>
        <w:rPr>
          <w:rFonts w:ascii="Arial" w:hAnsi="Arial" w:cs="Arial"/>
          <w:sz w:val="24"/>
          <w:szCs w:val="24"/>
        </w:rPr>
      </w:pPr>
    </w:p>
    <w:tbl>
      <w:tblPr>
        <w:tblStyle w:val="TableGrid"/>
        <w:tblW w:w="0" w:type="auto"/>
        <w:tblLook w:val="04A0" w:firstRow="1" w:lastRow="0" w:firstColumn="1" w:lastColumn="0" w:noHBand="0" w:noVBand="1"/>
      </w:tblPr>
      <w:tblGrid>
        <w:gridCol w:w="3798"/>
        <w:gridCol w:w="5598"/>
      </w:tblGrid>
      <w:tr w:rsidR="00DF5EA0" w:rsidRPr="00BA31C0" w14:paraId="51AEF17E" w14:textId="77777777" w:rsidTr="00DF5EA0">
        <w:tc>
          <w:tcPr>
            <w:tcW w:w="3798" w:type="dxa"/>
          </w:tcPr>
          <w:p w14:paraId="3ABF2C3E" w14:textId="77777777" w:rsidR="00DF5EA0" w:rsidRPr="00BA31C0" w:rsidRDefault="00DF5EA0" w:rsidP="00D12B59">
            <w:pPr>
              <w:autoSpaceDE w:val="0"/>
              <w:autoSpaceDN w:val="0"/>
              <w:adjustRightInd w:val="0"/>
              <w:spacing w:line="276" w:lineRule="auto"/>
              <w:rPr>
                <w:rFonts w:ascii="Arial" w:hAnsi="Arial" w:cs="Arial"/>
                <w:sz w:val="24"/>
                <w:szCs w:val="24"/>
              </w:rPr>
            </w:pPr>
            <w:r w:rsidRPr="00BA31C0">
              <w:rPr>
                <w:rFonts w:ascii="Arial" w:hAnsi="Arial" w:cs="Arial"/>
                <w:sz w:val="24"/>
                <w:szCs w:val="24"/>
              </w:rPr>
              <w:t>Potential Contractor</w:t>
            </w:r>
          </w:p>
        </w:tc>
        <w:tc>
          <w:tcPr>
            <w:tcW w:w="5598" w:type="dxa"/>
          </w:tcPr>
          <w:p w14:paraId="53111712" w14:textId="77777777" w:rsidR="00DF5EA0" w:rsidRPr="00BA31C0" w:rsidRDefault="00DF5EA0" w:rsidP="00D12B59">
            <w:pPr>
              <w:autoSpaceDE w:val="0"/>
              <w:autoSpaceDN w:val="0"/>
              <w:adjustRightInd w:val="0"/>
              <w:spacing w:line="276" w:lineRule="auto"/>
              <w:rPr>
                <w:rFonts w:ascii="Arial" w:hAnsi="Arial" w:cs="Arial"/>
                <w:sz w:val="24"/>
                <w:szCs w:val="24"/>
              </w:rPr>
            </w:pPr>
          </w:p>
        </w:tc>
      </w:tr>
      <w:tr w:rsidR="00DF5EA0" w:rsidRPr="00BA31C0" w14:paraId="010EAE2E" w14:textId="77777777" w:rsidTr="00DF5EA0">
        <w:tc>
          <w:tcPr>
            <w:tcW w:w="3798" w:type="dxa"/>
          </w:tcPr>
          <w:p w14:paraId="3F735474" w14:textId="77777777" w:rsidR="00DF5EA0" w:rsidRPr="00BA31C0" w:rsidRDefault="00DF5EA0" w:rsidP="00D12B59">
            <w:pPr>
              <w:autoSpaceDE w:val="0"/>
              <w:autoSpaceDN w:val="0"/>
              <w:adjustRightInd w:val="0"/>
              <w:spacing w:line="276" w:lineRule="auto"/>
              <w:rPr>
                <w:rFonts w:ascii="Arial" w:hAnsi="Arial" w:cs="Arial"/>
                <w:sz w:val="24"/>
                <w:szCs w:val="24"/>
              </w:rPr>
            </w:pPr>
            <w:r w:rsidRPr="00BA31C0">
              <w:rPr>
                <w:rFonts w:ascii="Arial" w:hAnsi="Arial" w:cs="Arial"/>
                <w:sz w:val="24"/>
                <w:szCs w:val="24"/>
              </w:rPr>
              <w:t xml:space="preserve">Address </w:t>
            </w:r>
          </w:p>
          <w:p w14:paraId="467BAC46" w14:textId="77777777" w:rsidR="00DF5EA0" w:rsidRPr="00BA31C0" w:rsidRDefault="00DF5EA0" w:rsidP="00D12B59">
            <w:pPr>
              <w:autoSpaceDE w:val="0"/>
              <w:autoSpaceDN w:val="0"/>
              <w:adjustRightInd w:val="0"/>
              <w:spacing w:line="276" w:lineRule="auto"/>
              <w:rPr>
                <w:rFonts w:ascii="Arial" w:hAnsi="Arial" w:cs="Arial"/>
                <w:sz w:val="24"/>
                <w:szCs w:val="24"/>
              </w:rPr>
            </w:pPr>
          </w:p>
          <w:p w14:paraId="118CD3DF" w14:textId="77777777" w:rsidR="00DF5EA0" w:rsidRPr="00BA31C0" w:rsidRDefault="00DF5EA0" w:rsidP="00D12B59">
            <w:pPr>
              <w:autoSpaceDE w:val="0"/>
              <w:autoSpaceDN w:val="0"/>
              <w:adjustRightInd w:val="0"/>
              <w:spacing w:line="276" w:lineRule="auto"/>
              <w:rPr>
                <w:rFonts w:ascii="Arial" w:hAnsi="Arial" w:cs="Arial"/>
                <w:sz w:val="24"/>
                <w:szCs w:val="24"/>
              </w:rPr>
            </w:pPr>
          </w:p>
        </w:tc>
        <w:tc>
          <w:tcPr>
            <w:tcW w:w="5598" w:type="dxa"/>
          </w:tcPr>
          <w:p w14:paraId="62A8CEB4" w14:textId="77777777" w:rsidR="00DF5EA0" w:rsidRPr="00BA31C0" w:rsidRDefault="00DF5EA0" w:rsidP="00D12B59">
            <w:pPr>
              <w:autoSpaceDE w:val="0"/>
              <w:autoSpaceDN w:val="0"/>
              <w:adjustRightInd w:val="0"/>
              <w:spacing w:line="276" w:lineRule="auto"/>
              <w:rPr>
                <w:rFonts w:ascii="Arial" w:hAnsi="Arial" w:cs="Arial"/>
                <w:sz w:val="24"/>
                <w:szCs w:val="24"/>
              </w:rPr>
            </w:pPr>
          </w:p>
        </w:tc>
      </w:tr>
      <w:tr w:rsidR="00DF5EA0" w:rsidRPr="00BA31C0" w14:paraId="68FA5AA2" w14:textId="77777777" w:rsidTr="00DF5EA0">
        <w:tc>
          <w:tcPr>
            <w:tcW w:w="3798" w:type="dxa"/>
          </w:tcPr>
          <w:p w14:paraId="2B3CC592" w14:textId="77777777" w:rsidR="00DF5EA0" w:rsidRPr="00BA31C0" w:rsidRDefault="00DF5EA0" w:rsidP="00D12B59">
            <w:pPr>
              <w:autoSpaceDE w:val="0"/>
              <w:autoSpaceDN w:val="0"/>
              <w:adjustRightInd w:val="0"/>
              <w:spacing w:line="276" w:lineRule="auto"/>
              <w:rPr>
                <w:rFonts w:ascii="Arial" w:hAnsi="Arial" w:cs="Arial"/>
                <w:sz w:val="24"/>
                <w:szCs w:val="24"/>
              </w:rPr>
            </w:pPr>
            <w:r w:rsidRPr="00BA31C0">
              <w:rPr>
                <w:rFonts w:ascii="Arial" w:hAnsi="Arial" w:cs="Arial"/>
                <w:sz w:val="24"/>
                <w:szCs w:val="24"/>
              </w:rPr>
              <w:t>Telephone</w:t>
            </w:r>
          </w:p>
        </w:tc>
        <w:tc>
          <w:tcPr>
            <w:tcW w:w="5598" w:type="dxa"/>
          </w:tcPr>
          <w:p w14:paraId="557447FB" w14:textId="77777777" w:rsidR="00DF5EA0" w:rsidRPr="00BA31C0" w:rsidRDefault="00DF5EA0" w:rsidP="00D12B59">
            <w:pPr>
              <w:autoSpaceDE w:val="0"/>
              <w:autoSpaceDN w:val="0"/>
              <w:adjustRightInd w:val="0"/>
              <w:spacing w:line="276" w:lineRule="auto"/>
              <w:rPr>
                <w:rFonts w:ascii="Arial" w:hAnsi="Arial" w:cs="Arial"/>
                <w:sz w:val="24"/>
                <w:szCs w:val="24"/>
              </w:rPr>
            </w:pPr>
          </w:p>
        </w:tc>
      </w:tr>
      <w:tr w:rsidR="00DF5EA0" w:rsidRPr="00BA31C0" w14:paraId="5DE0EB61" w14:textId="77777777" w:rsidTr="00DF5EA0">
        <w:tc>
          <w:tcPr>
            <w:tcW w:w="3798" w:type="dxa"/>
          </w:tcPr>
          <w:p w14:paraId="6773F754" w14:textId="77777777" w:rsidR="00DF5EA0" w:rsidRPr="00BA31C0" w:rsidRDefault="00DF5EA0" w:rsidP="00D12B59">
            <w:pPr>
              <w:autoSpaceDE w:val="0"/>
              <w:autoSpaceDN w:val="0"/>
              <w:adjustRightInd w:val="0"/>
              <w:spacing w:line="276" w:lineRule="auto"/>
              <w:rPr>
                <w:rFonts w:ascii="Arial" w:hAnsi="Arial" w:cs="Arial"/>
                <w:sz w:val="24"/>
                <w:szCs w:val="24"/>
              </w:rPr>
            </w:pPr>
            <w:r w:rsidRPr="00BA31C0">
              <w:rPr>
                <w:rFonts w:ascii="Arial" w:hAnsi="Arial" w:cs="Arial"/>
                <w:sz w:val="24"/>
                <w:szCs w:val="24"/>
              </w:rPr>
              <w:t>Name of Responsible Corporate Officer</w:t>
            </w:r>
          </w:p>
        </w:tc>
        <w:tc>
          <w:tcPr>
            <w:tcW w:w="5598" w:type="dxa"/>
          </w:tcPr>
          <w:p w14:paraId="66E442BB" w14:textId="77777777" w:rsidR="00DF5EA0" w:rsidRPr="00BA31C0" w:rsidRDefault="00DF5EA0" w:rsidP="00D12B59">
            <w:pPr>
              <w:autoSpaceDE w:val="0"/>
              <w:autoSpaceDN w:val="0"/>
              <w:adjustRightInd w:val="0"/>
              <w:spacing w:line="276" w:lineRule="auto"/>
              <w:rPr>
                <w:rFonts w:ascii="Arial" w:hAnsi="Arial" w:cs="Arial"/>
                <w:sz w:val="24"/>
                <w:szCs w:val="24"/>
              </w:rPr>
            </w:pPr>
          </w:p>
        </w:tc>
      </w:tr>
      <w:tr w:rsidR="00DF5EA0" w:rsidRPr="00BA31C0" w14:paraId="22F3CC1F" w14:textId="77777777" w:rsidTr="00DF5EA0">
        <w:tc>
          <w:tcPr>
            <w:tcW w:w="3798" w:type="dxa"/>
          </w:tcPr>
          <w:p w14:paraId="18B2D436" w14:textId="77777777" w:rsidR="00DF5EA0" w:rsidRPr="00BA31C0" w:rsidRDefault="00DF5EA0" w:rsidP="00D12B59">
            <w:pPr>
              <w:autoSpaceDE w:val="0"/>
              <w:autoSpaceDN w:val="0"/>
              <w:adjustRightInd w:val="0"/>
              <w:spacing w:line="276" w:lineRule="auto"/>
              <w:rPr>
                <w:rFonts w:ascii="Arial" w:hAnsi="Arial" w:cs="Arial"/>
                <w:sz w:val="24"/>
                <w:szCs w:val="24"/>
              </w:rPr>
            </w:pPr>
            <w:r w:rsidRPr="00BA31C0">
              <w:rPr>
                <w:rFonts w:ascii="Arial" w:hAnsi="Arial" w:cs="Arial"/>
                <w:sz w:val="24"/>
                <w:szCs w:val="24"/>
              </w:rPr>
              <w:t>Title of Responsible Corporate Officer</w:t>
            </w:r>
          </w:p>
        </w:tc>
        <w:tc>
          <w:tcPr>
            <w:tcW w:w="5598" w:type="dxa"/>
          </w:tcPr>
          <w:p w14:paraId="1F83EBA5" w14:textId="77777777" w:rsidR="00DF5EA0" w:rsidRPr="00BA31C0" w:rsidRDefault="00DF5EA0" w:rsidP="00D12B59">
            <w:pPr>
              <w:autoSpaceDE w:val="0"/>
              <w:autoSpaceDN w:val="0"/>
              <w:adjustRightInd w:val="0"/>
              <w:spacing w:line="276" w:lineRule="auto"/>
              <w:rPr>
                <w:rFonts w:ascii="Arial" w:hAnsi="Arial" w:cs="Arial"/>
                <w:sz w:val="24"/>
                <w:szCs w:val="24"/>
              </w:rPr>
            </w:pPr>
          </w:p>
        </w:tc>
      </w:tr>
      <w:tr w:rsidR="00DF5EA0" w:rsidRPr="00BA31C0" w14:paraId="6FA390F4" w14:textId="77777777" w:rsidTr="00DF5EA0">
        <w:tc>
          <w:tcPr>
            <w:tcW w:w="3798" w:type="dxa"/>
          </w:tcPr>
          <w:p w14:paraId="7DEA770F" w14:textId="77777777" w:rsidR="00DF5EA0" w:rsidRPr="00BA31C0" w:rsidRDefault="00DF5EA0" w:rsidP="00D12B59">
            <w:pPr>
              <w:autoSpaceDE w:val="0"/>
              <w:autoSpaceDN w:val="0"/>
              <w:adjustRightInd w:val="0"/>
              <w:spacing w:line="276" w:lineRule="auto"/>
              <w:rPr>
                <w:rFonts w:ascii="Arial" w:hAnsi="Arial" w:cs="Arial"/>
                <w:sz w:val="24"/>
                <w:szCs w:val="24"/>
              </w:rPr>
            </w:pPr>
          </w:p>
        </w:tc>
        <w:tc>
          <w:tcPr>
            <w:tcW w:w="5598" w:type="dxa"/>
          </w:tcPr>
          <w:p w14:paraId="26E66453" w14:textId="77777777" w:rsidR="00DF5EA0" w:rsidRPr="00BA31C0" w:rsidRDefault="00DF5EA0" w:rsidP="00D12B59">
            <w:pPr>
              <w:autoSpaceDE w:val="0"/>
              <w:autoSpaceDN w:val="0"/>
              <w:adjustRightInd w:val="0"/>
              <w:spacing w:line="276" w:lineRule="auto"/>
              <w:rPr>
                <w:rFonts w:ascii="Arial" w:hAnsi="Arial" w:cs="Arial"/>
                <w:sz w:val="24"/>
                <w:szCs w:val="24"/>
              </w:rPr>
            </w:pPr>
          </w:p>
        </w:tc>
      </w:tr>
      <w:tr w:rsidR="00DF5EA0" w:rsidRPr="00BA31C0" w14:paraId="3A493E5B" w14:textId="77777777" w:rsidTr="00DF5EA0">
        <w:tc>
          <w:tcPr>
            <w:tcW w:w="3798" w:type="dxa"/>
          </w:tcPr>
          <w:p w14:paraId="70FCC172" w14:textId="77777777" w:rsidR="00DF5EA0" w:rsidRPr="00BA31C0" w:rsidRDefault="00DF5EA0" w:rsidP="00D12B59">
            <w:pPr>
              <w:autoSpaceDE w:val="0"/>
              <w:autoSpaceDN w:val="0"/>
              <w:adjustRightInd w:val="0"/>
              <w:spacing w:line="276" w:lineRule="auto"/>
              <w:rPr>
                <w:rFonts w:ascii="Arial" w:hAnsi="Arial" w:cs="Arial"/>
                <w:sz w:val="24"/>
                <w:szCs w:val="24"/>
              </w:rPr>
            </w:pPr>
            <w:r w:rsidRPr="00BA31C0">
              <w:rPr>
                <w:rFonts w:ascii="Arial" w:hAnsi="Arial" w:cs="Arial"/>
                <w:sz w:val="24"/>
                <w:szCs w:val="24"/>
              </w:rPr>
              <w:t>Signature:</w:t>
            </w:r>
          </w:p>
        </w:tc>
        <w:tc>
          <w:tcPr>
            <w:tcW w:w="5598" w:type="dxa"/>
          </w:tcPr>
          <w:p w14:paraId="2B962654" w14:textId="77777777" w:rsidR="00DF5EA0" w:rsidRPr="00BA31C0" w:rsidRDefault="00DF5EA0" w:rsidP="00D12B59">
            <w:pPr>
              <w:autoSpaceDE w:val="0"/>
              <w:autoSpaceDN w:val="0"/>
              <w:adjustRightInd w:val="0"/>
              <w:spacing w:line="276" w:lineRule="auto"/>
              <w:rPr>
                <w:rFonts w:ascii="Arial" w:hAnsi="Arial" w:cs="Arial"/>
                <w:sz w:val="24"/>
                <w:szCs w:val="24"/>
              </w:rPr>
            </w:pPr>
          </w:p>
        </w:tc>
      </w:tr>
      <w:tr w:rsidR="00DF5EA0" w:rsidRPr="00BA31C0" w14:paraId="5B538B60" w14:textId="77777777" w:rsidTr="00DF5EA0">
        <w:tc>
          <w:tcPr>
            <w:tcW w:w="3798" w:type="dxa"/>
          </w:tcPr>
          <w:p w14:paraId="26E9FABB" w14:textId="77777777" w:rsidR="00DF5EA0" w:rsidRPr="00BA31C0" w:rsidRDefault="00DF5EA0" w:rsidP="00D12B59">
            <w:pPr>
              <w:autoSpaceDE w:val="0"/>
              <w:autoSpaceDN w:val="0"/>
              <w:adjustRightInd w:val="0"/>
              <w:spacing w:line="276" w:lineRule="auto"/>
              <w:rPr>
                <w:rFonts w:ascii="Arial" w:hAnsi="Arial" w:cs="Arial"/>
                <w:sz w:val="24"/>
                <w:szCs w:val="24"/>
              </w:rPr>
            </w:pPr>
          </w:p>
        </w:tc>
        <w:tc>
          <w:tcPr>
            <w:tcW w:w="5598" w:type="dxa"/>
          </w:tcPr>
          <w:p w14:paraId="7944B152" w14:textId="77777777" w:rsidR="00DF5EA0" w:rsidRPr="00BA31C0" w:rsidRDefault="00DF5EA0" w:rsidP="00D12B59">
            <w:pPr>
              <w:autoSpaceDE w:val="0"/>
              <w:autoSpaceDN w:val="0"/>
              <w:adjustRightInd w:val="0"/>
              <w:spacing w:line="276" w:lineRule="auto"/>
              <w:rPr>
                <w:rFonts w:ascii="Arial" w:hAnsi="Arial" w:cs="Arial"/>
                <w:sz w:val="24"/>
                <w:szCs w:val="24"/>
              </w:rPr>
            </w:pPr>
          </w:p>
        </w:tc>
      </w:tr>
    </w:tbl>
    <w:p w14:paraId="2F16D3FE" w14:textId="77777777" w:rsidR="00DF5EA0" w:rsidRPr="00BA31C0" w:rsidRDefault="00DF5EA0" w:rsidP="00D12B59">
      <w:pPr>
        <w:autoSpaceDE w:val="0"/>
        <w:autoSpaceDN w:val="0"/>
        <w:adjustRightInd w:val="0"/>
        <w:rPr>
          <w:rFonts w:ascii="Arial" w:hAnsi="Arial" w:cs="Arial"/>
          <w:sz w:val="24"/>
          <w:szCs w:val="24"/>
        </w:rPr>
      </w:pPr>
    </w:p>
    <w:p w14:paraId="19CF8341" w14:textId="77777777" w:rsidR="00DF5EA0" w:rsidRPr="00BA31C0" w:rsidRDefault="00DF5EA0" w:rsidP="00D12B59">
      <w:pPr>
        <w:autoSpaceDE w:val="0"/>
        <w:autoSpaceDN w:val="0"/>
        <w:adjustRightInd w:val="0"/>
        <w:rPr>
          <w:rFonts w:ascii="Arial" w:hAnsi="Arial" w:cs="Arial"/>
          <w:sz w:val="24"/>
          <w:szCs w:val="24"/>
        </w:rPr>
      </w:pPr>
      <w:r w:rsidRPr="00BA31C0">
        <w:rPr>
          <w:rFonts w:ascii="Arial" w:hAnsi="Arial" w:cs="Arial"/>
          <w:sz w:val="24"/>
          <w:szCs w:val="24"/>
        </w:rPr>
        <w:t>Joint or combined bids by companies or firms must be certified on behalf of each participant.</w:t>
      </w:r>
    </w:p>
    <w:p w14:paraId="48EB0F22" w14:textId="77777777" w:rsidR="00DF5EA0" w:rsidRPr="00BA31C0" w:rsidRDefault="00DF5EA0" w:rsidP="00D12B59">
      <w:pPr>
        <w:autoSpaceDE w:val="0"/>
        <w:autoSpaceDN w:val="0"/>
        <w:adjustRightInd w:val="0"/>
        <w:rPr>
          <w:rFonts w:ascii="Arial" w:hAnsi="Arial" w:cs="Arial"/>
          <w:sz w:val="24"/>
          <w:szCs w:val="24"/>
        </w:rPr>
      </w:pPr>
      <w:r w:rsidRPr="00BA31C0">
        <w:rPr>
          <w:rFonts w:ascii="Arial" w:hAnsi="Arial" w:cs="Arial"/>
          <w:sz w:val="24"/>
          <w:szCs w:val="24"/>
        </w:rPr>
        <w:t xml:space="preserve">____________________________________ </w:t>
      </w:r>
      <w:r w:rsidRPr="00BA31C0">
        <w:rPr>
          <w:rFonts w:ascii="Arial" w:hAnsi="Arial" w:cs="Arial"/>
          <w:sz w:val="24"/>
          <w:szCs w:val="24"/>
        </w:rPr>
        <w:tab/>
        <w:t>______________________________________</w:t>
      </w:r>
    </w:p>
    <w:p w14:paraId="7CB05FDE" w14:textId="77777777" w:rsidR="00DF5EA0" w:rsidRPr="00BA31C0" w:rsidRDefault="00DF5EA0" w:rsidP="00D12B59">
      <w:pPr>
        <w:autoSpaceDE w:val="0"/>
        <w:autoSpaceDN w:val="0"/>
        <w:adjustRightInd w:val="0"/>
        <w:rPr>
          <w:rFonts w:ascii="Arial" w:hAnsi="Arial" w:cs="Arial"/>
          <w:sz w:val="24"/>
          <w:szCs w:val="24"/>
        </w:rPr>
      </w:pPr>
      <w:r w:rsidRPr="00BA31C0">
        <w:rPr>
          <w:rFonts w:ascii="Arial" w:hAnsi="Arial" w:cs="Arial"/>
          <w:sz w:val="24"/>
          <w:szCs w:val="24"/>
        </w:rPr>
        <w:t xml:space="preserve">Legal name of person, firm or corporation </w:t>
      </w:r>
      <w:r w:rsidRPr="00BA31C0">
        <w:rPr>
          <w:rFonts w:ascii="Arial" w:hAnsi="Arial" w:cs="Arial"/>
          <w:sz w:val="24"/>
          <w:szCs w:val="24"/>
        </w:rPr>
        <w:tab/>
        <w:t>Legal name of person, firm or corporation</w:t>
      </w:r>
    </w:p>
    <w:p w14:paraId="155AC3A8" w14:textId="77777777" w:rsidR="00DF5EA0" w:rsidRPr="00BA31C0" w:rsidRDefault="00DF5EA0" w:rsidP="00D12B59">
      <w:pPr>
        <w:autoSpaceDE w:val="0"/>
        <w:autoSpaceDN w:val="0"/>
        <w:adjustRightInd w:val="0"/>
        <w:rPr>
          <w:rFonts w:ascii="Arial" w:hAnsi="Arial" w:cs="Arial"/>
          <w:sz w:val="24"/>
          <w:szCs w:val="24"/>
        </w:rPr>
      </w:pPr>
    </w:p>
    <w:p w14:paraId="5610CF2F" w14:textId="77777777" w:rsidR="00DF5EA0" w:rsidRPr="00BA31C0" w:rsidRDefault="00DF5EA0" w:rsidP="00D12B59">
      <w:pPr>
        <w:autoSpaceDE w:val="0"/>
        <w:autoSpaceDN w:val="0"/>
        <w:adjustRightInd w:val="0"/>
        <w:rPr>
          <w:rFonts w:ascii="Arial" w:hAnsi="Arial" w:cs="Arial"/>
          <w:sz w:val="24"/>
          <w:szCs w:val="24"/>
        </w:rPr>
      </w:pPr>
      <w:r w:rsidRPr="00BA31C0">
        <w:rPr>
          <w:rFonts w:ascii="Arial" w:hAnsi="Arial" w:cs="Arial"/>
          <w:sz w:val="24"/>
          <w:szCs w:val="24"/>
        </w:rPr>
        <w:t>By _____________________________</w:t>
      </w:r>
      <w:r w:rsidRPr="00BA31C0">
        <w:rPr>
          <w:rFonts w:ascii="Arial" w:hAnsi="Arial" w:cs="Arial"/>
          <w:sz w:val="24"/>
          <w:szCs w:val="24"/>
        </w:rPr>
        <w:tab/>
      </w:r>
      <w:r w:rsidRPr="00BA31C0">
        <w:rPr>
          <w:rFonts w:ascii="Arial" w:hAnsi="Arial" w:cs="Arial"/>
          <w:sz w:val="24"/>
          <w:szCs w:val="24"/>
        </w:rPr>
        <w:tab/>
        <w:t>By _____________________________</w:t>
      </w:r>
    </w:p>
    <w:p w14:paraId="5DE91F08" w14:textId="77777777" w:rsidR="00DF5EA0" w:rsidRPr="00BA31C0" w:rsidRDefault="00DF5EA0" w:rsidP="00D12B59">
      <w:pPr>
        <w:autoSpaceDE w:val="0"/>
        <w:autoSpaceDN w:val="0"/>
        <w:adjustRightInd w:val="0"/>
        <w:rPr>
          <w:rFonts w:ascii="Arial" w:hAnsi="Arial" w:cs="Arial"/>
          <w:sz w:val="24"/>
          <w:szCs w:val="24"/>
        </w:rPr>
      </w:pPr>
      <w:r w:rsidRPr="00BA31C0">
        <w:rPr>
          <w:rFonts w:ascii="Arial" w:hAnsi="Arial" w:cs="Arial"/>
          <w:sz w:val="24"/>
          <w:szCs w:val="24"/>
        </w:rPr>
        <w:t xml:space="preserve">Name:  </w:t>
      </w:r>
      <w:r w:rsidRPr="00BA31C0">
        <w:rPr>
          <w:rFonts w:ascii="Arial" w:hAnsi="Arial" w:cs="Arial"/>
          <w:sz w:val="24"/>
          <w:szCs w:val="24"/>
        </w:rPr>
        <w:tab/>
      </w:r>
      <w:r w:rsidRPr="00BA31C0">
        <w:rPr>
          <w:rFonts w:ascii="Arial" w:hAnsi="Arial" w:cs="Arial"/>
          <w:sz w:val="24"/>
          <w:szCs w:val="24"/>
        </w:rPr>
        <w:tab/>
      </w:r>
      <w:r w:rsidRPr="00BA31C0">
        <w:rPr>
          <w:rFonts w:ascii="Arial" w:hAnsi="Arial" w:cs="Arial"/>
          <w:sz w:val="24"/>
          <w:szCs w:val="24"/>
        </w:rPr>
        <w:tab/>
      </w:r>
      <w:r w:rsidRPr="00BA31C0">
        <w:rPr>
          <w:rFonts w:ascii="Arial" w:hAnsi="Arial" w:cs="Arial"/>
          <w:sz w:val="24"/>
          <w:szCs w:val="24"/>
        </w:rPr>
        <w:tab/>
      </w:r>
      <w:r w:rsidRPr="00BA31C0">
        <w:rPr>
          <w:rFonts w:ascii="Arial" w:hAnsi="Arial" w:cs="Arial"/>
          <w:sz w:val="24"/>
          <w:szCs w:val="24"/>
        </w:rPr>
        <w:tab/>
      </w:r>
      <w:r w:rsidRPr="00BA31C0">
        <w:rPr>
          <w:rFonts w:ascii="Arial" w:hAnsi="Arial" w:cs="Arial"/>
          <w:sz w:val="24"/>
          <w:szCs w:val="24"/>
        </w:rPr>
        <w:tab/>
        <w:t>Name:</w:t>
      </w:r>
    </w:p>
    <w:p w14:paraId="53585165" w14:textId="77777777" w:rsidR="00DF5EA0" w:rsidRPr="00BA31C0" w:rsidRDefault="00DF5EA0" w:rsidP="00D12B59">
      <w:pPr>
        <w:autoSpaceDE w:val="0"/>
        <w:autoSpaceDN w:val="0"/>
        <w:adjustRightInd w:val="0"/>
        <w:rPr>
          <w:rFonts w:ascii="Arial" w:hAnsi="Arial" w:cs="Arial"/>
          <w:sz w:val="24"/>
          <w:szCs w:val="24"/>
        </w:rPr>
      </w:pPr>
      <w:r w:rsidRPr="00BA31C0">
        <w:rPr>
          <w:rFonts w:ascii="Arial" w:hAnsi="Arial" w:cs="Arial"/>
          <w:sz w:val="24"/>
          <w:szCs w:val="24"/>
        </w:rPr>
        <w:t>Title:</w:t>
      </w:r>
      <w:r w:rsidRPr="00BA31C0">
        <w:rPr>
          <w:rFonts w:ascii="Arial" w:hAnsi="Arial" w:cs="Arial"/>
          <w:sz w:val="24"/>
          <w:szCs w:val="24"/>
        </w:rPr>
        <w:tab/>
      </w:r>
      <w:r w:rsidRPr="00BA31C0">
        <w:rPr>
          <w:rFonts w:ascii="Arial" w:hAnsi="Arial" w:cs="Arial"/>
          <w:sz w:val="24"/>
          <w:szCs w:val="24"/>
        </w:rPr>
        <w:tab/>
      </w:r>
      <w:r w:rsidRPr="00BA31C0">
        <w:rPr>
          <w:rFonts w:ascii="Arial" w:hAnsi="Arial" w:cs="Arial"/>
          <w:sz w:val="24"/>
          <w:szCs w:val="24"/>
        </w:rPr>
        <w:tab/>
      </w:r>
      <w:r w:rsidRPr="00BA31C0">
        <w:rPr>
          <w:rFonts w:ascii="Arial" w:hAnsi="Arial" w:cs="Arial"/>
          <w:sz w:val="24"/>
          <w:szCs w:val="24"/>
        </w:rPr>
        <w:tab/>
      </w:r>
      <w:r w:rsidRPr="00BA31C0">
        <w:rPr>
          <w:rFonts w:ascii="Arial" w:hAnsi="Arial" w:cs="Arial"/>
          <w:sz w:val="24"/>
          <w:szCs w:val="24"/>
        </w:rPr>
        <w:tab/>
      </w:r>
      <w:r w:rsidRPr="00BA31C0">
        <w:rPr>
          <w:rFonts w:ascii="Arial" w:hAnsi="Arial" w:cs="Arial"/>
          <w:sz w:val="24"/>
          <w:szCs w:val="24"/>
        </w:rPr>
        <w:tab/>
        <w:t>Title:</w:t>
      </w:r>
    </w:p>
    <w:p w14:paraId="7E376136" w14:textId="5FD3437B" w:rsidR="00DF5EA0" w:rsidRDefault="00DF5EA0" w:rsidP="00D12B59">
      <w:pPr>
        <w:autoSpaceDE w:val="0"/>
        <w:autoSpaceDN w:val="0"/>
        <w:adjustRightInd w:val="0"/>
        <w:rPr>
          <w:rFonts w:ascii="Arial" w:hAnsi="Arial" w:cs="Arial"/>
          <w:sz w:val="24"/>
          <w:szCs w:val="24"/>
        </w:rPr>
      </w:pPr>
      <w:r w:rsidRPr="00BA31C0">
        <w:rPr>
          <w:rFonts w:ascii="Arial" w:hAnsi="Arial" w:cs="Arial"/>
          <w:sz w:val="24"/>
          <w:szCs w:val="24"/>
        </w:rPr>
        <w:t>Address:</w:t>
      </w:r>
      <w:r w:rsidRPr="00BA31C0">
        <w:rPr>
          <w:rFonts w:ascii="Arial" w:hAnsi="Arial" w:cs="Arial"/>
          <w:sz w:val="24"/>
          <w:szCs w:val="24"/>
        </w:rPr>
        <w:tab/>
      </w:r>
      <w:r w:rsidRPr="00BA31C0">
        <w:rPr>
          <w:rFonts w:ascii="Arial" w:hAnsi="Arial" w:cs="Arial"/>
          <w:sz w:val="24"/>
          <w:szCs w:val="24"/>
        </w:rPr>
        <w:tab/>
      </w:r>
      <w:r w:rsidRPr="00BA31C0">
        <w:rPr>
          <w:rFonts w:ascii="Arial" w:hAnsi="Arial" w:cs="Arial"/>
          <w:sz w:val="24"/>
          <w:szCs w:val="24"/>
        </w:rPr>
        <w:tab/>
      </w:r>
      <w:r w:rsidRPr="00BA31C0">
        <w:rPr>
          <w:rFonts w:ascii="Arial" w:hAnsi="Arial" w:cs="Arial"/>
          <w:sz w:val="24"/>
          <w:szCs w:val="24"/>
        </w:rPr>
        <w:tab/>
      </w:r>
      <w:r w:rsidRPr="00BA31C0">
        <w:rPr>
          <w:rFonts w:ascii="Arial" w:hAnsi="Arial" w:cs="Arial"/>
          <w:sz w:val="24"/>
          <w:szCs w:val="24"/>
        </w:rPr>
        <w:tab/>
        <w:t>Address:</w:t>
      </w:r>
    </w:p>
    <w:p w14:paraId="46D09FC0" w14:textId="4C8D5FF7" w:rsidR="00C01183" w:rsidRDefault="00C01183" w:rsidP="00D12B59">
      <w:pPr>
        <w:autoSpaceDE w:val="0"/>
        <w:autoSpaceDN w:val="0"/>
        <w:adjustRightInd w:val="0"/>
        <w:rPr>
          <w:rFonts w:ascii="Arial" w:hAnsi="Arial" w:cs="Arial"/>
          <w:sz w:val="24"/>
          <w:szCs w:val="24"/>
        </w:rPr>
      </w:pPr>
    </w:p>
    <w:p w14:paraId="36C2FF75" w14:textId="77777777" w:rsidR="00C01183" w:rsidRDefault="00C01183">
      <w:pPr>
        <w:spacing w:before="100" w:after="200"/>
        <w:rPr>
          <w:rFonts w:ascii="Calibri" w:eastAsia="Calibri" w:hAnsi="Calibri" w:cs="Calibri"/>
          <w:b/>
          <w:sz w:val="24"/>
          <w:szCs w:val="16"/>
        </w:rPr>
      </w:pPr>
      <w:r>
        <w:rPr>
          <w:rFonts w:ascii="Calibri" w:eastAsia="Calibri" w:hAnsi="Calibri" w:cs="Calibri"/>
          <w:b/>
          <w:sz w:val="24"/>
          <w:szCs w:val="16"/>
        </w:rPr>
        <w:br w:type="page"/>
      </w:r>
    </w:p>
    <w:p w14:paraId="5A631627" w14:textId="0D1B04FE" w:rsidR="008D2D32" w:rsidRPr="008D2D32" w:rsidRDefault="008D2D32" w:rsidP="008D2D32">
      <w:pPr>
        <w:pStyle w:val="Heading1"/>
        <w:framePr w:wrap="notBeside"/>
        <w:numPr>
          <w:ilvl w:val="0"/>
          <w:numId w:val="0"/>
        </w:numPr>
        <w:rPr>
          <w:rFonts w:ascii="Arial" w:hAnsi="Arial" w:cs="Arial"/>
          <w:sz w:val="28"/>
          <w:szCs w:val="28"/>
        </w:rPr>
      </w:pPr>
      <w:bookmarkStart w:id="304" w:name="_Toc149637187"/>
      <w:r w:rsidRPr="008D2D32">
        <w:rPr>
          <w:rFonts w:ascii="Arial" w:hAnsi="Arial" w:cs="Arial"/>
          <w:color w:val="000000"/>
        </w:rPr>
        <w:t>Attachment 8</w:t>
      </w:r>
      <w:r w:rsidR="00257F3E">
        <w:rPr>
          <w:rFonts w:ascii="Arial" w:hAnsi="Arial" w:cs="Arial"/>
          <w:color w:val="000000"/>
        </w:rPr>
        <w:t xml:space="preserve">: </w:t>
      </w:r>
      <w:r w:rsidRPr="008D2D32">
        <w:rPr>
          <w:rFonts w:ascii="Arial" w:hAnsi="Arial" w:cs="Arial"/>
          <w:color w:val="000000"/>
        </w:rPr>
        <w:t xml:space="preserve"> NYS Business </w:t>
      </w:r>
      <w:r w:rsidRPr="008D2D32">
        <w:rPr>
          <w:rFonts w:ascii="Arial" w:hAnsi="Arial" w:cs="Arial"/>
        </w:rPr>
        <w:t>Subcontractor Identification Form</w:t>
      </w:r>
      <w:bookmarkStart w:id="305" w:name="_Toc431546663"/>
      <w:bookmarkEnd w:id="305"/>
      <w:bookmarkEnd w:id="304"/>
      <w:r w:rsidRPr="008D2D32">
        <w:rPr>
          <w:rFonts w:ascii="Arial" w:hAnsi="Arial" w:cs="Arial"/>
        </w:rPr>
        <w:fldChar w:fldCharType="begin"/>
      </w:r>
      <w:r w:rsidRPr="008D2D32">
        <w:rPr>
          <w:rFonts w:ascii="Arial" w:hAnsi="Arial" w:cs="Arial"/>
        </w:rPr>
        <w:instrText xml:space="preserve"> TC "</w:instrText>
      </w:r>
      <w:bookmarkStart w:id="306" w:name="_Toc478485156"/>
      <w:r w:rsidRPr="008D2D32">
        <w:rPr>
          <w:rFonts w:ascii="Arial" w:hAnsi="Arial" w:cs="Arial"/>
          <w:color w:val="000000"/>
        </w:rPr>
        <w:instrText xml:space="preserve">Attachment 7 – NYS Business </w:instrText>
      </w:r>
      <w:r w:rsidRPr="008D2D32">
        <w:rPr>
          <w:rFonts w:ascii="Arial" w:hAnsi="Arial" w:cs="Arial"/>
        </w:rPr>
        <w:instrText>Subcontractor Identification Form</w:instrText>
      </w:r>
      <w:bookmarkEnd w:id="306"/>
      <w:r w:rsidRPr="008D2D32">
        <w:rPr>
          <w:rFonts w:ascii="Arial" w:hAnsi="Arial" w:cs="Arial"/>
        </w:rPr>
        <w:instrText xml:space="preserve">" \f C \l "1" </w:instrText>
      </w:r>
      <w:r w:rsidRPr="008D2D32">
        <w:rPr>
          <w:rFonts w:ascii="Arial" w:hAnsi="Arial" w:cs="Arial"/>
        </w:rPr>
        <w:fldChar w:fldCharType="end"/>
      </w:r>
    </w:p>
    <w:p w14:paraId="7ACF918F" w14:textId="77777777" w:rsidR="008D2D32" w:rsidRPr="008D2D32" w:rsidRDefault="008D2D32" w:rsidP="008D2D32">
      <w:pPr>
        <w:jc w:val="both"/>
        <w:rPr>
          <w:rFonts w:ascii="Arial" w:hAnsi="Arial" w:cs="Arial"/>
          <w:b/>
          <w:bCs/>
          <w:sz w:val="2"/>
          <w:szCs w:val="2"/>
        </w:rPr>
      </w:pPr>
    </w:p>
    <w:p w14:paraId="2655C7E9" w14:textId="4D66C63B" w:rsidR="008D2D32" w:rsidRPr="008D2D32" w:rsidRDefault="008D2D32" w:rsidP="008D2D32">
      <w:pPr>
        <w:jc w:val="both"/>
        <w:rPr>
          <w:rFonts w:ascii="Arial" w:hAnsi="Arial" w:cs="Arial"/>
          <w:b/>
          <w:bCs/>
          <w:sz w:val="20"/>
        </w:rPr>
      </w:pPr>
      <w:r w:rsidRPr="008D2D32">
        <w:rPr>
          <w:rFonts w:ascii="Arial" w:hAnsi="Arial" w:cs="Arial"/>
          <w:b/>
          <w:bCs/>
          <w:sz w:val="20"/>
        </w:rPr>
        <w:t>Encouraging the use of New York State Businesses in Contract Performance</w:t>
      </w:r>
    </w:p>
    <w:p w14:paraId="7D5AB720" w14:textId="77777777" w:rsidR="008D2D32" w:rsidRDefault="008D2D32" w:rsidP="008D2D32">
      <w:pPr>
        <w:autoSpaceDE w:val="0"/>
        <w:autoSpaceDN w:val="0"/>
        <w:spacing w:after="240"/>
        <w:jc w:val="both"/>
        <w:rPr>
          <w:rFonts w:ascii="Arial" w:hAnsi="Arial" w:cs="Arial"/>
          <w:sz w:val="20"/>
        </w:rPr>
      </w:pPr>
    </w:p>
    <w:p w14:paraId="43E30525" w14:textId="4A0A047B" w:rsidR="008D2D32" w:rsidRPr="008D2D32" w:rsidRDefault="008D2D32" w:rsidP="008D2D32">
      <w:pPr>
        <w:autoSpaceDE w:val="0"/>
        <w:autoSpaceDN w:val="0"/>
        <w:spacing w:after="240"/>
        <w:jc w:val="both"/>
        <w:rPr>
          <w:rFonts w:ascii="Arial" w:hAnsi="Arial" w:cs="Arial"/>
          <w:sz w:val="20"/>
        </w:rPr>
      </w:pPr>
      <w:r w:rsidRPr="008D2D32">
        <w:rPr>
          <w:rFonts w:ascii="Arial" w:hAnsi="Arial" w:cs="Arial"/>
          <w:sz w:val="20"/>
        </w:rPr>
        <w:t xml:space="preserve">New York State businesses have a substantial presence in SUNY contracts and strongly contribute to the economies of New York and the nation.  In recognition of their economic activity and leadership in doing business in New York State, bidders/proposers/contractors for this contract for commodities, services or technology are strongly encouraged and expected to consider New York State businesses in the fulfillment of the requirements of the contract.   Such partnering may be as subcontractors, suppliers, protégés or other supporting roles. </w:t>
      </w:r>
    </w:p>
    <w:p w14:paraId="77492B90" w14:textId="77777777" w:rsidR="008D2D32" w:rsidRPr="008D2D32" w:rsidRDefault="008D2D32" w:rsidP="008D2D32">
      <w:pPr>
        <w:autoSpaceDE w:val="0"/>
        <w:autoSpaceDN w:val="0"/>
        <w:spacing w:after="240"/>
        <w:jc w:val="both"/>
        <w:rPr>
          <w:rFonts w:ascii="Arial" w:hAnsi="Arial" w:cs="Arial"/>
          <w:sz w:val="20"/>
        </w:rPr>
      </w:pPr>
      <w:r w:rsidRPr="008D2D32">
        <w:rPr>
          <w:rFonts w:ascii="Arial" w:hAnsi="Arial" w:cs="Arial"/>
          <w:sz w:val="20"/>
        </w:rPr>
        <w:t xml:space="preserve">Bidders/proposers/contractors need to be aware that to the maximum extent practical and consistent with legal requirements, they are strongly encouraged to use responsible and responsive New York State businesses in purchasing commodities that are of equal quality and functionality and in utilizing services and technology.  Furthermore, bidders/proposers/contractors are reminded that they must continue to utilize small, minority and women-owned businesses, consistent with current State law. </w:t>
      </w:r>
    </w:p>
    <w:p w14:paraId="4D192C52" w14:textId="77777777" w:rsidR="008D2D32" w:rsidRPr="008D2D32" w:rsidRDefault="008D2D32" w:rsidP="008D2D32">
      <w:pPr>
        <w:autoSpaceDE w:val="0"/>
        <w:autoSpaceDN w:val="0"/>
        <w:spacing w:after="240"/>
        <w:jc w:val="both"/>
        <w:rPr>
          <w:rFonts w:ascii="Arial" w:hAnsi="Arial" w:cs="Arial"/>
          <w:sz w:val="20"/>
        </w:rPr>
      </w:pPr>
      <w:r w:rsidRPr="008D2D32">
        <w:rPr>
          <w:rFonts w:ascii="Arial" w:hAnsi="Arial" w:cs="Arial"/>
          <w:sz w:val="20"/>
        </w:rPr>
        <w:t xml:space="preserve">Utilizing New York State businesses in SUNY contracts will help create more private sector jobs, rebuild New York’s infrastructure, and maximize economic activity to the mutual benefit of the contractor and its New York State business partners.  New York State businesses will promote the contractor’s optimal performance under this contract, thereby fully benefiting the public sector programs that are supported by associated procurements. </w:t>
      </w:r>
    </w:p>
    <w:p w14:paraId="59C62D1D" w14:textId="77777777" w:rsidR="008D2D32" w:rsidRPr="008D2D32" w:rsidRDefault="008D2D32" w:rsidP="008D2D32">
      <w:pPr>
        <w:autoSpaceDE w:val="0"/>
        <w:autoSpaceDN w:val="0"/>
        <w:spacing w:after="240"/>
        <w:jc w:val="both"/>
        <w:rPr>
          <w:rFonts w:ascii="Arial" w:hAnsi="Arial" w:cs="Arial"/>
          <w:sz w:val="20"/>
        </w:rPr>
      </w:pPr>
      <w:r w:rsidRPr="008D2D32">
        <w:rPr>
          <w:rFonts w:ascii="Arial" w:hAnsi="Arial" w:cs="Arial"/>
          <w:sz w:val="20"/>
        </w:rPr>
        <w:t>Public procurements can drive and improve the State’s economic engine through promotion of the use of New York businesses by its contractors.  SUNY therefore expects bidders/proposers to provide maximum assistance to New York businesses in their use of the contract.  The potential participation by all kinds of New York businesses will deliver great value to New York State and its taxpayers.</w:t>
      </w:r>
    </w:p>
    <w:p w14:paraId="22BD9DE2" w14:textId="77777777" w:rsidR="008D2D32" w:rsidRPr="008D2D32" w:rsidRDefault="008D2D32" w:rsidP="008D2D32">
      <w:pPr>
        <w:autoSpaceDE w:val="0"/>
        <w:autoSpaceDN w:val="0"/>
        <w:spacing w:after="240"/>
        <w:jc w:val="both"/>
        <w:rPr>
          <w:rFonts w:ascii="Arial" w:hAnsi="Arial" w:cs="Arial"/>
          <w:sz w:val="20"/>
        </w:rPr>
      </w:pPr>
      <w:r w:rsidRPr="008D2D32">
        <w:rPr>
          <w:rFonts w:ascii="Arial" w:hAnsi="Arial" w:cs="Arial"/>
          <w:sz w:val="20"/>
        </w:rPr>
        <w:t>Bidders/proposers can demonstrate their commitment to the use of New York State businesses by responding to the question below:</w:t>
      </w:r>
    </w:p>
    <w:p w14:paraId="5F5EB39A" w14:textId="6318A762" w:rsidR="008D2D32" w:rsidRPr="008D2D32" w:rsidRDefault="008D2D32" w:rsidP="008D2D32">
      <w:pPr>
        <w:keepNext/>
        <w:shd w:val="clear" w:color="auto" w:fill="F9F3B5"/>
        <w:spacing w:after="240" w:line="240" w:lineRule="auto"/>
        <w:rPr>
          <w:rFonts w:ascii="Arial" w:hAnsi="Arial" w:cs="Arial"/>
          <w:b/>
          <w:bCs/>
          <w:iCs/>
          <w:sz w:val="20"/>
        </w:rPr>
      </w:pPr>
      <w:r w:rsidRPr="008D2D32">
        <w:rPr>
          <w:rFonts w:ascii="Arial" w:hAnsi="Arial" w:cs="Arial"/>
          <w:b/>
          <w:bCs/>
          <w:iCs/>
          <w:sz w:val="20"/>
        </w:rPr>
        <w:t xml:space="preserve">Will New York State Businesses be used in the performance of this contract?  </w:t>
      </w:r>
      <w:sdt>
        <w:sdtPr>
          <w:rPr>
            <w:rFonts w:ascii="Arial" w:hAnsi="Arial" w:cs="Arial"/>
            <w:b/>
            <w:bCs/>
            <w:iCs/>
            <w:sz w:val="20"/>
          </w:rPr>
          <w:id w:val="37784901"/>
          <w14:checkbox>
            <w14:checked w14:val="0"/>
            <w14:checkedState w14:val="2612" w14:font="MS Gothic"/>
            <w14:uncheckedState w14:val="2610" w14:font="MS Gothic"/>
          </w14:checkbox>
        </w:sdtPr>
        <w:sdtEndPr/>
        <w:sdtContent>
          <w:r>
            <w:rPr>
              <w:rFonts w:ascii="MS Gothic" w:eastAsia="MS Gothic" w:hAnsi="MS Gothic" w:cs="Arial" w:hint="eastAsia"/>
              <w:b/>
              <w:bCs/>
              <w:iCs/>
              <w:sz w:val="20"/>
            </w:rPr>
            <w:t>☐</w:t>
          </w:r>
        </w:sdtContent>
      </w:sdt>
      <w:r w:rsidRPr="008D2D32">
        <w:rPr>
          <w:rFonts w:ascii="Arial" w:hAnsi="Arial" w:cs="Arial"/>
          <w:b/>
          <w:bCs/>
          <w:iCs/>
          <w:sz w:val="20"/>
        </w:rPr>
        <w:t xml:space="preserve"> YES  /</w:t>
      </w:r>
      <w:r>
        <w:rPr>
          <w:rFonts w:ascii="Arial" w:hAnsi="Arial" w:cs="Arial"/>
          <w:b/>
          <w:bCs/>
          <w:iCs/>
          <w:sz w:val="20"/>
        </w:rPr>
        <w:t xml:space="preserve">  </w:t>
      </w:r>
      <w:sdt>
        <w:sdtPr>
          <w:rPr>
            <w:rFonts w:ascii="Arial" w:hAnsi="Arial" w:cs="Arial"/>
            <w:b/>
            <w:bCs/>
            <w:iCs/>
            <w:sz w:val="20"/>
          </w:rPr>
          <w:id w:val="-1622136906"/>
          <w14:checkbox>
            <w14:checked w14:val="0"/>
            <w14:checkedState w14:val="2612" w14:font="MS Gothic"/>
            <w14:uncheckedState w14:val="2610" w14:font="MS Gothic"/>
          </w14:checkbox>
        </w:sdtPr>
        <w:sdtEndPr/>
        <w:sdtContent>
          <w:r>
            <w:rPr>
              <w:rFonts w:ascii="MS Gothic" w:eastAsia="MS Gothic" w:hAnsi="MS Gothic" w:cs="Arial" w:hint="eastAsia"/>
              <w:b/>
              <w:bCs/>
              <w:iCs/>
              <w:sz w:val="20"/>
            </w:rPr>
            <w:t>☐</w:t>
          </w:r>
        </w:sdtContent>
      </w:sdt>
      <w:r w:rsidRPr="008D2D32">
        <w:rPr>
          <w:rFonts w:ascii="Arial" w:hAnsi="Arial" w:cs="Arial"/>
          <w:b/>
          <w:bCs/>
          <w:iCs/>
          <w:sz w:val="20"/>
        </w:rPr>
        <w:t xml:space="preserve"> NO</w:t>
      </w:r>
    </w:p>
    <w:p w14:paraId="4F1D063E" w14:textId="77777777" w:rsidR="008D2D32" w:rsidRPr="008D2D32" w:rsidRDefault="008D2D32" w:rsidP="008D2D32">
      <w:pPr>
        <w:spacing w:after="240" w:line="240" w:lineRule="auto"/>
        <w:ind w:left="360"/>
        <w:rPr>
          <w:rFonts w:ascii="Arial" w:hAnsi="Arial" w:cs="Arial"/>
          <w:b/>
          <w:bCs/>
          <w:iCs/>
          <w:sz w:val="20"/>
        </w:rPr>
      </w:pPr>
      <w:r w:rsidRPr="008D2D32">
        <w:rPr>
          <w:rFonts w:ascii="Arial" w:hAnsi="Arial" w:cs="Arial"/>
          <w:b/>
          <w:bCs/>
          <w:iCs/>
          <w:sz w:val="20"/>
        </w:rPr>
        <w:t>If YES, identify New York State Business(es) that will be used by attaching identifying information, e.g., contact information, dollar value of the subcontract or supply contract.</w:t>
      </w:r>
    </w:p>
    <w:p w14:paraId="2785568F" w14:textId="77777777" w:rsidR="008D2D32" w:rsidRPr="008D2D32" w:rsidRDefault="008D2D32" w:rsidP="008D2D32">
      <w:pPr>
        <w:spacing w:line="240" w:lineRule="auto"/>
        <w:rPr>
          <w:rFonts w:ascii="Arial" w:hAnsi="Arial" w:cs="Arial"/>
          <w:b/>
          <w:bCs/>
          <w:sz w:val="20"/>
        </w:rPr>
      </w:pPr>
    </w:p>
    <w:p w14:paraId="41568437" w14:textId="41C2D2C4" w:rsidR="008D2D32" w:rsidRPr="008D2D32" w:rsidRDefault="008D2D32" w:rsidP="008D2D32">
      <w:pPr>
        <w:spacing w:line="240" w:lineRule="auto"/>
        <w:rPr>
          <w:rFonts w:ascii="Arial" w:hAnsi="Arial" w:cs="Arial"/>
          <w:b/>
          <w:bCs/>
          <w:sz w:val="20"/>
        </w:rPr>
      </w:pPr>
    </w:p>
    <w:p w14:paraId="2F1B0AC6" w14:textId="77777777" w:rsidR="008D2D32" w:rsidRPr="008D2D32" w:rsidRDefault="008D2D32" w:rsidP="008D2D32">
      <w:pPr>
        <w:spacing w:line="240" w:lineRule="auto"/>
        <w:rPr>
          <w:rFonts w:ascii="Arial" w:hAnsi="Arial" w:cs="Arial"/>
          <w:b/>
          <w:bCs/>
          <w:sz w:val="20"/>
        </w:rPr>
      </w:pPr>
    </w:p>
    <w:p w14:paraId="3B790AC6" w14:textId="77777777" w:rsidR="008D2D32" w:rsidRPr="008D2D32" w:rsidRDefault="008D2D32" w:rsidP="008D2D32">
      <w:pPr>
        <w:spacing w:line="240" w:lineRule="auto"/>
        <w:rPr>
          <w:rFonts w:ascii="Arial" w:hAnsi="Arial" w:cs="Arial"/>
          <w:b/>
          <w:bCs/>
          <w:sz w:val="20"/>
        </w:rPr>
      </w:pPr>
    </w:p>
    <w:p w14:paraId="2D9F144A" w14:textId="77777777" w:rsidR="008D2D32" w:rsidRPr="008D2D32" w:rsidRDefault="008D2D32" w:rsidP="008D2D32">
      <w:pPr>
        <w:spacing w:line="240" w:lineRule="auto"/>
        <w:rPr>
          <w:rFonts w:ascii="Arial" w:hAnsi="Arial" w:cs="Arial"/>
          <w:b/>
          <w:bCs/>
          <w:sz w:val="20"/>
        </w:rPr>
      </w:pPr>
    </w:p>
    <w:p w14:paraId="4ADA23DD" w14:textId="77777777" w:rsidR="008D2D32" w:rsidRPr="008D2D32" w:rsidRDefault="008D2D32" w:rsidP="008D2D32">
      <w:pPr>
        <w:spacing w:line="240" w:lineRule="auto"/>
        <w:rPr>
          <w:rFonts w:ascii="Arial" w:hAnsi="Arial" w:cs="Arial"/>
          <w:b/>
          <w:bCs/>
          <w:sz w:val="20"/>
        </w:rPr>
      </w:pPr>
    </w:p>
    <w:p w14:paraId="2D9EABFB" w14:textId="77777777" w:rsidR="008D2D32" w:rsidRPr="008D2D32" w:rsidRDefault="008D2D32" w:rsidP="008D2D32">
      <w:pPr>
        <w:spacing w:line="240" w:lineRule="auto"/>
        <w:rPr>
          <w:rFonts w:ascii="Arial" w:hAnsi="Arial" w:cs="Arial"/>
          <w:b/>
          <w:bCs/>
          <w:sz w:val="20"/>
        </w:rPr>
      </w:pPr>
    </w:p>
    <w:p w14:paraId="3B3875BB" w14:textId="77777777" w:rsidR="008D2D32" w:rsidRPr="008D2D32" w:rsidRDefault="008D2D32" w:rsidP="008D2D32">
      <w:pPr>
        <w:spacing w:line="240" w:lineRule="auto"/>
        <w:rPr>
          <w:rFonts w:ascii="Arial" w:hAnsi="Arial" w:cs="Arial"/>
          <w:b/>
          <w:bCs/>
          <w:sz w:val="20"/>
        </w:rPr>
      </w:pPr>
    </w:p>
    <w:p w14:paraId="00094D98" w14:textId="77777777" w:rsidR="008D2D32" w:rsidRPr="008D2D32" w:rsidRDefault="008D2D32" w:rsidP="008D2D32">
      <w:pPr>
        <w:spacing w:line="240" w:lineRule="auto"/>
        <w:rPr>
          <w:rFonts w:ascii="Arial" w:hAnsi="Arial" w:cs="Arial"/>
          <w:sz w:val="18"/>
          <w:szCs w:val="18"/>
        </w:rPr>
      </w:pPr>
      <w:r w:rsidRPr="008D2D32">
        <w:rPr>
          <w:rFonts w:ascii="Arial" w:hAnsi="Arial" w:cs="Arial"/>
          <w:b/>
          <w:bCs/>
          <w:sz w:val="20"/>
        </w:rPr>
        <w:t>This form, along with accompanying information as required above, must be completed and submitted with your proposal.</w:t>
      </w:r>
    </w:p>
    <w:p w14:paraId="212300B6" w14:textId="5C85FEF8" w:rsidR="00DE33BC" w:rsidRDefault="008D2D32" w:rsidP="00DE33BC">
      <w:pPr>
        <w:spacing w:before="100" w:after="200"/>
        <w:jc w:val="center"/>
        <w:rPr>
          <w:bCs/>
          <w:i/>
          <w:iCs/>
        </w:rPr>
      </w:pPr>
      <w:r>
        <w:rPr>
          <w:b/>
        </w:rPr>
        <w:br w:type="page"/>
      </w:r>
      <w:r w:rsidR="00DE33BC" w:rsidRPr="002930D7">
        <w:rPr>
          <w:bCs/>
          <w:i/>
          <w:iCs/>
        </w:rPr>
        <w:t>This page has been left blank intentionally.</w:t>
      </w:r>
    </w:p>
    <w:p w14:paraId="1B9346A4" w14:textId="77777777" w:rsidR="00DE33BC" w:rsidRDefault="00DE33BC">
      <w:pPr>
        <w:spacing w:before="100" w:after="200"/>
        <w:rPr>
          <w:bCs/>
          <w:i/>
          <w:iCs/>
        </w:rPr>
      </w:pPr>
      <w:r>
        <w:rPr>
          <w:bCs/>
          <w:i/>
          <w:iCs/>
        </w:rPr>
        <w:br w:type="page"/>
      </w:r>
    </w:p>
    <w:p w14:paraId="17227D06" w14:textId="77777777" w:rsidR="008D2D32" w:rsidRDefault="008D2D32"/>
    <w:p w14:paraId="2CFC2974" w14:textId="42BA8786" w:rsidR="00C01183" w:rsidRPr="00A81114" w:rsidRDefault="00C01183" w:rsidP="00A81114">
      <w:pPr>
        <w:pStyle w:val="Heading1"/>
        <w:framePr w:wrap="notBeside"/>
        <w:numPr>
          <w:ilvl w:val="0"/>
          <w:numId w:val="0"/>
        </w:numPr>
        <w:rPr>
          <w:rFonts w:ascii="Arial" w:eastAsia="Calibri" w:hAnsi="Arial" w:cs="Arial"/>
        </w:rPr>
      </w:pPr>
      <w:bookmarkStart w:id="307" w:name="_Toc149637188"/>
      <w:r w:rsidRPr="00A81114">
        <w:rPr>
          <w:rFonts w:ascii="Arial" w:eastAsia="Calibri" w:hAnsi="Arial" w:cs="Arial"/>
        </w:rPr>
        <w:t xml:space="preserve">Attachment </w:t>
      </w:r>
      <w:r w:rsidR="008D2D32">
        <w:rPr>
          <w:rFonts w:ascii="Arial" w:eastAsia="Calibri" w:hAnsi="Arial" w:cs="Arial"/>
        </w:rPr>
        <w:t>9</w:t>
      </w:r>
      <w:r w:rsidRPr="00A81114">
        <w:rPr>
          <w:rFonts w:ascii="Arial" w:eastAsia="Calibri" w:hAnsi="Arial" w:cs="Arial"/>
        </w:rPr>
        <w:t>: Certification Under Executive Order No. 16, Prohibiting State Agencies and Authorities from Contracting with Businesses Conducting Business in Russia</w:t>
      </w:r>
      <w:bookmarkEnd w:id="307"/>
    </w:p>
    <w:p w14:paraId="6F32F7A0" w14:textId="77777777" w:rsidR="00C01183" w:rsidRPr="00C01183" w:rsidRDefault="00C01183" w:rsidP="00C01183">
      <w:pPr>
        <w:spacing w:line="240" w:lineRule="auto"/>
        <w:ind w:left="173"/>
        <w:rPr>
          <w:rFonts w:ascii="Arial" w:hAnsi="Arial" w:cs="Arial"/>
          <w:szCs w:val="22"/>
        </w:rPr>
      </w:pPr>
    </w:p>
    <w:p w14:paraId="60CF1B0F" w14:textId="77777777" w:rsidR="00C01183" w:rsidRPr="00C01183" w:rsidRDefault="00C01183" w:rsidP="00C01183">
      <w:pPr>
        <w:spacing w:line="240" w:lineRule="auto"/>
        <w:ind w:left="-5"/>
        <w:rPr>
          <w:rFonts w:ascii="Arial" w:hAnsi="Arial" w:cs="Arial"/>
          <w:szCs w:val="22"/>
        </w:rPr>
      </w:pPr>
      <w:r w:rsidRPr="00C01183">
        <w:rPr>
          <w:rFonts w:ascii="Arial" w:hAnsi="Arial" w:cs="Arial"/>
          <w:szCs w:val="22"/>
        </w:rPr>
        <w:t xml:space="preserve">Executive Order No. 16 provides that “all Affected State Entities are directed to refrain from entering into any new contract or renewing any existing contract with an entity conducting business operations in Russia.” The complete text of Executive Order No. 16 can be found at: </w:t>
      </w:r>
      <w:hyperlink r:id="rId19" w:history="1">
        <w:r w:rsidRPr="00C01183">
          <w:rPr>
            <w:rStyle w:val="Hyperlink"/>
            <w:rFonts w:ascii="Arial" w:hAnsi="Arial" w:cs="Arial"/>
            <w:szCs w:val="22"/>
          </w:rPr>
          <w:t>https://www.governor.ny.gov/executive-order/no-16-prohibiting-state-agencies-and-authorities-contracting-businesses-conducting</w:t>
        </w:r>
      </w:hyperlink>
      <w:r w:rsidRPr="00C01183">
        <w:rPr>
          <w:rFonts w:ascii="Arial" w:hAnsi="Arial" w:cs="Arial"/>
          <w:szCs w:val="22"/>
        </w:rPr>
        <w:t>.</w:t>
      </w:r>
    </w:p>
    <w:p w14:paraId="044DF913" w14:textId="77777777" w:rsidR="00C01183" w:rsidRPr="00C01183" w:rsidRDefault="00C01183" w:rsidP="00C01183">
      <w:pPr>
        <w:spacing w:line="240" w:lineRule="auto"/>
        <w:ind w:left="-5"/>
        <w:rPr>
          <w:rFonts w:ascii="Arial" w:hAnsi="Arial" w:cs="Arial"/>
          <w:szCs w:val="22"/>
        </w:rPr>
      </w:pPr>
      <w:r w:rsidRPr="00C01183">
        <w:rPr>
          <w:rFonts w:ascii="Arial" w:hAnsi="Arial" w:cs="Arial"/>
          <w:szCs w:val="22"/>
        </w:rPr>
        <w:t>The Executive Order remains in effect while sanctions imposed by the federal government are in effect.  Accordingly, vendors who may be excluded from award because of current business operations in Russia are nevertheless encouraged to respond to solicitations to preserve their contracting opportunities in case the sanctions are lifted during a solicitation or even after award in the case of some solicitations.</w:t>
      </w:r>
    </w:p>
    <w:p w14:paraId="3E591396" w14:textId="77777777" w:rsidR="00C01183" w:rsidRPr="00C01183" w:rsidRDefault="00C01183" w:rsidP="00C01183">
      <w:pPr>
        <w:spacing w:line="240" w:lineRule="auto"/>
        <w:ind w:left="-5"/>
        <w:rPr>
          <w:rFonts w:ascii="Arial" w:hAnsi="Arial" w:cs="Arial"/>
          <w:szCs w:val="22"/>
        </w:rPr>
      </w:pPr>
      <w:r w:rsidRPr="00C01183">
        <w:rPr>
          <w:rFonts w:ascii="Arial" w:hAnsi="Arial" w:cs="Arial"/>
          <w:szCs w:val="22"/>
        </w:rPr>
        <w:t>As defined in Executive Order No. 16, an “entity conducting business operations in Russia” means an institution or company, wherever located, conducting any commercial activity in Russia or transacting business with the Russian Government or with commercial entities headquartered in Russia or with their principal place of business in Russia in the form of contracting, sales, purchasing, investment, or any business partnership.</w:t>
      </w:r>
    </w:p>
    <w:p w14:paraId="7A51387B" w14:textId="77777777" w:rsidR="00C01183" w:rsidRPr="00C01183" w:rsidRDefault="00C01183" w:rsidP="00C01183">
      <w:pPr>
        <w:spacing w:line="240" w:lineRule="auto"/>
        <w:rPr>
          <w:rFonts w:ascii="Arial" w:hAnsi="Arial" w:cs="Arial"/>
          <w:szCs w:val="22"/>
        </w:rPr>
      </w:pPr>
      <w:r w:rsidRPr="00C01183">
        <w:rPr>
          <w:rFonts w:ascii="Arial" w:hAnsi="Arial" w:cs="Arial"/>
          <w:szCs w:val="22"/>
        </w:rPr>
        <w:t>Is Vendor an entity conducting business operations in Russia, as defined above?  Please answer by checking one of the following boxes:</w:t>
      </w:r>
    </w:p>
    <w:p w14:paraId="18F0C278" w14:textId="77777777" w:rsidR="00C01183" w:rsidRPr="00C01183" w:rsidRDefault="002E6B38" w:rsidP="00C01183">
      <w:pPr>
        <w:spacing w:after="120" w:line="240" w:lineRule="auto"/>
        <w:ind w:left="1195" w:right="360" w:hanging="720"/>
        <w:rPr>
          <w:rFonts w:ascii="Arial" w:hAnsi="Arial" w:cs="Arial"/>
          <w:szCs w:val="22"/>
        </w:rPr>
      </w:pPr>
      <w:sdt>
        <w:sdtPr>
          <w:rPr>
            <w:rFonts w:ascii="Arial" w:hAnsi="Arial" w:cs="Arial"/>
            <w:szCs w:val="22"/>
          </w:rPr>
          <w:id w:val="-1999953297"/>
          <w14:checkbox>
            <w14:checked w14:val="0"/>
            <w14:checkedState w14:val="2612" w14:font="MS Gothic"/>
            <w14:uncheckedState w14:val="2610" w14:font="MS Gothic"/>
          </w14:checkbox>
        </w:sdtPr>
        <w:sdtEndPr/>
        <w:sdtContent>
          <w:r w:rsidR="00C01183" w:rsidRPr="00C01183">
            <w:rPr>
              <w:rFonts w:ascii="Segoe UI Symbol" w:eastAsia="MS Gothic" w:hAnsi="Segoe UI Symbol" w:cs="Segoe UI Symbol"/>
              <w:szCs w:val="22"/>
            </w:rPr>
            <w:t>☐</w:t>
          </w:r>
        </w:sdtContent>
      </w:sdt>
      <w:r w:rsidR="00C01183" w:rsidRPr="00C01183">
        <w:rPr>
          <w:rFonts w:ascii="Arial" w:hAnsi="Arial" w:cs="Arial"/>
          <w:szCs w:val="22"/>
        </w:rPr>
        <w:t xml:space="preserve">1. </w:t>
      </w:r>
      <w:r w:rsidR="00C01183" w:rsidRPr="00C01183">
        <w:rPr>
          <w:rFonts w:ascii="Arial" w:hAnsi="Arial" w:cs="Arial"/>
          <w:szCs w:val="22"/>
        </w:rPr>
        <w:tab/>
        <w:t>No, Vendor does not conduct business operations in Russia within the meaning of Executive Order No. 16.</w:t>
      </w:r>
    </w:p>
    <w:p w14:paraId="67612BC4" w14:textId="77777777" w:rsidR="00C01183" w:rsidRPr="00C01183" w:rsidRDefault="002E6B38" w:rsidP="00C01183">
      <w:pPr>
        <w:spacing w:after="120" w:line="240" w:lineRule="auto"/>
        <w:ind w:left="1195" w:right="1109" w:hanging="720"/>
        <w:rPr>
          <w:rFonts w:ascii="Arial" w:hAnsi="Arial" w:cs="Arial"/>
          <w:szCs w:val="22"/>
        </w:rPr>
      </w:pPr>
      <w:sdt>
        <w:sdtPr>
          <w:rPr>
            <w:rFonts w:ascii="Arial" w:hAnsi="Arial" w:cs="Arial"/>
            <w:szCs w:val="22"/>
          </w:rPr>
          <w:id w:val="-259296556"/>
          <w14:checkbox>
            <w14:checked w14:val="0"/>
            <w14:checkedState w14:val="2612" w14:font="MS Gothic"/>
            <w14:uncheckedState w14:val="2610" w14:font="MS Gothic"/>
          </w14:checkbox>
        </w:sdtPr>
        <w:sdtEndPr/>
        <w:sdtContent>
          <w:r w:rsidR="00C01183" w:rsidRPr="00C01183">
            <w:rPr>
              <w:rFonts w:ascii="Segoe UI Symbol" w:eastAsia="MS Gothic" w:hAnsi="Segoe UI Symbol" w:cs="Segoe UI Symbol"/>
              <w:szCs w:val="22"/>
            </w:rPr>
            <w:t>☐</w:t>
          </w:r>
        </w:sdtContent>
      </w:sdt>
      <w:r w:rsidR="00C01183" w:rsidRPr="00C01183">
        <w:rPr>
          <w:rFonts w:ascii="Arial" w:hAnsi="Arial" w:cs="Arial"/>
          <w:szCs w:val="22"/>
        </w:rPr>
        <w:t xml:space="preserve">2.a. </w:t>
      </w:r>
      <w:r w:rsidR="00C01183" w:rsidRPr="00C01183">
        <w:rPr>
          <w:rFonts w:ascii="Arial" w:hAnsi="Arial" w:cs="Arial"/>
          <w:szCs w:val="22"/>
        </w:rPr>
        <w:tab/>
        <w:t>Yes, Vendor conducts business operations in Russia within the meaning of Executive Order No. 16 but has taken steps to wind down business operations in Russia or is in the process of winding down business operations in Russia.  (Please provide a detailed description of the wind down process and a schedule for completion.)</w:t>
      </w:r>
    </w:p>
    <w:p w14:paraId="15D8E48F" w14:textId="77777777" w:rsidR="00C01183" w:rsidRPr="00C01183" w:rsidRDefault="002E6B38" w:rsidP="00C01183">
      <w:pPr>
        <w:spacing w:after="120" w:line="240" w:lineRule="auto"/>
        <w:ind w:left="1195" w:right="878" w:hanging="720"/>
        <w:rPr>
          <w:rFonts w:ascii="Arial" w:hAnsi="Arial" w:cs="Arial"/>
          <w:szCs w:val="22"/>
        </w:rPr>
      </w:pPr>
      <w:sdt>
        <w:sdtPr>
          <w:rPr>
            <w:rFonts w:ascii="Arial" w:hAnsi="Arial" w:cs="Arial"/>
            <w:szCs w:val="22"/>
          </w:rPr>
          <w:id w:val="-1413847267"/>
          <w14:checkbox>
            <w14:checked w14:val="0"/>
            <w14:checkedState w14:val="2612" w14:font="MS Gothic"/>
            <w14:uncheckedState w14:val="2610" w14:font="MS Gothic"/>
          </w14:checkbox>
        </w:sdtPr>
        <w:sdtEndPr/>
        <w:sdtContent>
          <w:r w:rsidR="00C01183" w:rsidRPr="00C01183">
            <w:rPr>
              <w:rFonts w:ascii="Segoe UI Symbol" w:eastAsia="MS Gothic" w:hAnsi="Segoe UI Symbol" w:cs="Segoe UI Symbol"/>
              <w:szCs w:val="22"/>
            </w:rPr>
            <w:t>☐</w:t>
          </w:r>
        </w:sdtContent>
      </w:sdt>
      <w:r w:rsidR="00C01183" w:rsidRPr="00C01183">
        <w:rPr>
          <w:rFonts w:ascii="Arial" w:hAnsi="Arial" w:cs="Arial"/>
          <w:szCs w:val="22"/>
        </w:rPr>
        <w:t xml:space="preserve"> 2.b. </w:t>
      </w:r>
      <w:r w:rsidR="00C01183" w:rsidRPr="00C01183">
        <w:rPr>
          <w:rFonts w:ascii="Arial" w:hAnsi="Arial" w:cs="Arial"/>
          <w:szCs w:val="22"/>
        </w:rPr>
        <w:tab/>
        <w:t>Yes, Vendor conducts business operations in Russia within the meaning of Executive Order No. 16 but only to the extent necessary to provide vital health and safety services within Russia or to comply with federal law, regulations, executive orders, or directives.  (Please provide a detailed description of the services being provided or the relevant laws, regulations, etc.)</w:t>
      </w:r>
    </w:p>
    <w:p w14:paraId="3CC4FA12" w14:textId="77777777" w:rsidR="00C01183" w:rsidRPr="00C01183" w:rsidRDefault="002E6B38" w:rsidP="00C01183">
      <w:pPr>
        <w:spacing w:after="120" w:line="240" w:lineRule="auto"/>
        <w:ind w:left="1195" w:right="475" w:hanging="720"/>
        <w:rPr>
          <w:rFonts w:ascii="Arial" w:hAnsi="Arial" w:cs="Arial"/>
          <w:szCs w:val="22"/>
        </w:rPr>
      </w:pPr>
      <w:sdt>
        <w:sdtPr>
          <w:rPr>
            <w:rFonts w:ascii="Arial" w:hAnsi="Arial" w:cs="Arial"/>
            <w:szCs w:val="22"/>
          </w:rPr>
          <w:id w:val="985973395"/>
          <w14:checkbox>
            <w14:checked w14:val="0"/>
            <w14:checkedState w14:val="2612" w14:font="MS Gothic"/>
            <w14:uncheckedState w14:val="2610" w14:font="MS Gothic"/>
          </w14:checkbox>
        </w:sdtPr>
        <w:sdtEndPr/>
        <w:sdtContent>
          <w:r w:rsidR="00C01183" w:rsidRPr="00C01183">
            <w:rPr>
              <w:rFonts w:ascii="Segoe UI Symbol" w:eastAsia="MS Gothic" w:hAnsi="Segoe UI Symbol" w:cs="Segoe UI Symbol"/>
              <w:szCs w:val="22"/>
            </w:rPr>
            <w:t>☐</w:t>
          </w:r>
        </w:sdtContent>
      </w:sdt>
      <w:r w:rsidR="00C01183" w:rsidRPr="00C01183">
        <w:rPr>
          <w:rFonts w:ascii="Arial" w:hAnsi="Arial" w:cs="Arial"/>
          <w:szCs w:val="22"/>
        </w:rPr>
        <w:t xml:space="preserve"> 3. </w:t>
      </w:r>
      <w:r w:rsidR="00C01183" w:rsidRPr="00C01183">
        <w:rPr>
          <w:rFonts w:ascii="Arial" w:hAnsi="Arial" w:cs="Arial"/>
          <w:szCs w:val="22"/>
        </w:rPr>
        <w:tab/>
        <w:t>Yes, Vendor conducts business operations in Russia within the meaning of Executive Order No. 16.</w:t>
      </w:r>
    </w:p>
    <w:p w14:paraId="6BBA6040" w14:textId="77777777" w:rsidR="00C01183" w:rsidRPr="00C01183" w:rsidRDefault="00C01183" w:rsidP="00C01183">
      <w:pPr>
        <w:spacing w:line="240" w:lineRule="auto"/>
        <w:rPr>
          <w:rFonts w:ascii="Arial" w:hAnsi="Arial" w:cs="Arial"/>
          <w:szCs w:val="22"/>
        </w:rPr>
      </w:pPr>
      <w:r w:rsidRPr="00C01183">
        <w:rPr>
          <w:rFonts w:ascii="Arial" w:hAnsi="Arial" w:cs="Arial"/>
          <w:szCs w:val="22"/>
        </w:rPr>
        <w:t xml:space="preserve">The undersigned certifies under penalties of perjury that they are knowledgeable about the Vendor’s business and operations and that the answer provided herein is true to the best of their knowledge and belief. </w:t>
      </w:r>
    </w:p>
    <w:p w14:paraId="680B5DAD" w14:textId="77777777" w:rsidR="00C01183" w:rsidRPr="00C01183" w:rsidRDefault="00C01183" w:rsidP="00C01183">
      <w:pPr>
        <w:spacing w:line="240" w:lineRule="auto"/>
        <w:rPr>
          <w:rFonts w:ascii="Arial" w:hAnsi="Arial" w:cs="Arial"/>
          <w:szCs w:val="22"/>
        </w:rPr>
      </w:pPr>
      <w:r w:rsidRPr="00C01183">
        <w:rPr>
          <w:rFonts w:ascii="Arial" w:hAnsi="Arial" w:cs="Arial"/>
          <w:szCs w:val="22"/>
        </w:rPr>
        <w:t xml:space="preserve">Vendor Name:  </w:t>
      </w:r>
      <w:sdt>
        <w:sdtPr>
          <w:rPr>
            <w:rFonts w:ascii="Arial" w:hAnsi="Arial" w:cs="Arial"/>
            <w:szCs w:val="22"/>
          </w:rPr>
          <w:id w:val="376210332"/>
          <w:placeholder>
            <w:docPart w:val="4FF32DAAD4824CBBAD3BCE1A062D070C"/>
          </w:placeholder>
          <w:showingPlcHdr/>
        </w:sdtPr>
        <w:sdtEndPr/>
        <w:sdtContent>
          <w:r w:rsidRPr="00C01183">
            <w:rPr>
              <w:rStyle w:val="PlaceholderText"/>
              <w:rFonts w:ascii="Arial" w:hAnsi="Arial" w:cs="Arial"/>
              <w:szCs w:val="22"/>
            </w:rPr>
            <w:t>Click or tap here to enter text.</w:t>
          </w:r>
        </w:sdtContent>
      </w:sdt>
    </w:p>
    <w:p w14:paraId="17159B61" w14:textId="77777777" w:rsidR="00C01183" w:rsidRPr="00C01183" w:rsidRDefault="00C01183" w:rsidP="00C01183">
      <w:pPr>
        <w:tabs>
          <w:tab w:val="center" w:pos="1737"/>
          <w:tab w:val="right" w:pos="10634"/>
        </w:tabs>
        <w:spacing w:line="240" w:lineRule="auto"/>
        <w:ind w:right="-166"/>
        <w:rPr>
          <w:rFonts w:ascii="Arial" w:hAnsi="Arial" w:cs="Arial"/>
          <w:noProof/>
          <w:szCs w:val="22"/>
        </w:rPr>
      </w:pPr>
      <w:r w:rsidRPr="00C01183">
        <w:rPr>
          <w:rFonts w:ascii="Arial" w:eastAsia="Calibri" w:hAnsi="Arial" w:cs="Arial"/>
          <w:szCs w:val="22"/>
        </w:rPr>
        <w:tab/>
        <w:t xml:space="preserve">                                        </w:t>
      </w:r>
      <w:r w:rsidRPr="00C01183">
        <w:rPr>
          <w:rFonts w:ascii="Arial" w:hAnsi="Arial" w:cs="Arial"/>
          <w:szCs w:val="22"/>
        </w:rPr>
        <w:t>(legal entity)</w:t>
      </w:r>
      <w:r w:rsidRPr="00C01183">
        <w:rPr>
          <w:rFonts w:ascii="Arial" w:hAnsi="Arial" w:cs="Arial"/>
          <w:szCs w:val="22"/>
        </w:rPr>
        <w:tab/>
      </w:r>
    </w:p>
    <w:p w14:paraId="32F69070" w14:textId="77777777" w:rsidR="00C01183" w:rsidRPr="00C01183" w:rsidRDefault="00C01183" w:rsidP="00C01183">
      <w:pPr>
        <w:tabs>
          <w:tab w:val="center" w:pos="1737"/>
          <w:tab w:val="right" w:pos="10634"/>
        </w:tabs>
        <w:spacing w:line="240" w:lineRule="auto"/>
        <w:ind w:right="-166"/>
        <w:rPr>
          <w:rFonts w:ascii="Arial" w:hAnsi="Arial" w:cs="Arial"/>
          <w:noProof/>
          <w:szCs w:val="22"/>
        </w:rPr>
      </w:pPr>
    </w:p>
    <w:p w14:paraId="380FD501" w14:textId="77777777" w:rsidR="00C01183" w:rsidRPr="00C01183" w:rsidRDefault="00C01183" w:rsidP="00C01183">
      <w:pPr>
        <w:spacing w:line="240" w:lineRule="auto"/>
        <w:ind w:left="1414" w:firstLine="14"/>
        <w:rPr>
          <w:rFonts w:ascii="Arial" w:hAnsi="Arial" w:cs="Arial"/>
          <w:szCs w:val="22"/>
        </w:rPr>
      </w:pPr>
      <w:r w:rsidRPr="00C01183">
        <w:rPr>
          <w:rFonts w:ascii="Arial" w:hAnsi="Arial" w:cs="Arial"/>
          <w:szCs w:val="22"/>
        </w:rPr>
        <w:t>By: ____________________________________________</w:t>
      </w:r>
    </w:p>
    <w:p w14:paraId="526B69AB" w14:textId="22B847A4" w:rsidR="00C01183" w:rsidRPr="00C01183" w:rsidRDefault="00C01183" w:rsidP="00C01183">
      <w:pPr>
        <w:spacing w:line="240" w:lineRule="auto"/>
        <w:ind w:left="1546" w:right="-166" w:hanging="118"/>
        <w:rPr>
          <w:rFonts w:ascii="Arial" w:hAnsi="Arial" w:cs="Arial"/>
          <w:szCs w:val="22"/>
        </w:rPr>
      </w:pPr>
      <w:r w:rsidRPr="00C01183">
        <w:rPr>
          <w:rFonts w:ascii="Arial" w:hAnsi="Arial" w:cs="Arial"/>
          <w:szCs w:val="22"/>
        </w:rPr>
        <w:t xml:space="preserve">                                </w:t>
      </w:r>
      <w:r w:rsidR="00E00F69">
        <w:rPr>
          <w:rFonts w:ascii="Arial" w:hAnsi="Arial" w:cs="Arial"/>
          <w:szCs w:val="22"/>
        </w:rPr>
        <w:t xml:space="preserve">   </w:t>
      </w:r>
      <w:r w:rsidRPr="00C01183">
        <w:rPr>
          <w:rFonts w:ascii="Arial" w:hAnsi="Arial" w:cs="Arial"/>
          <w:szCs w:val="22"/>
        </w:rPr>
        <w:t xml:space="preserve"> (signature)</w:t>
      </w:r>
      <w:r w:rsidRPr="00C01183">
        <w:rPr>
          <w:rFonts w:ascii="Arial" w:hAnsi="Arial" w:cs="Arial"/>
          <w:szCs w:val="22"/>
        </w:rPr>
        <w:tab/>
      </w:r>
    </w:p>
    <w:p w14:paraId="7DC1AAF2" w14:textId="77777777" w:rsidR="00C01183" w:rsidRPr="00C01183" w:rsidRDefault="00C01183" w:rsidP="00C01183">
      <w:pPr>
        <w:spacing w:line="240" w:lineRule="auto"/>
        <w:ind w:left="706"/>
        <w:rPr>
          <w:rFonts w:ascii="Arial" w:hAnsi="Arial" w:cs="Arial"/>
          <w:szCs w:val="22"/>
        </w:rPr>
      </w:pPr>
      <w:r w:rsidRPr="00C01183">
        <w:rPr>
          <w:rFonts w:ascii="Arial" w:hAnsi="Arial" w:cs="Arial"/>
          <w:szCs w:val="22"/>
        </w:rPr>
        <w:t xml:space="preserve">     </w:t>
      </w:r>
      <w:r w:rsidRPr="00C01183">
        <w:rPr>
          <w:rFonts w:ascii="Arial" w:hAnsi="Arial" w:cs="Arial"/>
          <w:szCs w:val="22"/>
        </w:rPr>
        <w:tab/>
        <w:t xml:space="preserve">Name: </w:t>
      </w:r>
      <w:r w:rsidRPr="00C01183">
        <w:rPr>
          <w:rFonts w:ascii="Arial" w:hAnsi="Arial" w:cs="Arial"/>
          <w:noProof/>
          <w:szCs w:val="22"/>
        </w:rPr>
        <mc:AlternateContent>
          <mc:Choice Requires="wpg">
            <w:drawing>
              <wp:inline distT="0" distB="0" distL="0" distR="0" wp14:anchorId="420F382F" wp14:editId="5CEB35B8">
                <wp:extent cx="4159489" cy="151254"/>
                <wp:effectExtent l="0" t="0" r="0" b="0"/>
                <wp:docPr id="736" name="Group 736"/>
                <wp:cNvGraphicFramePr/>
                <a:graphic xmlns:a="http://schemas.openxmlformats.org/drawingml/2006/main">
                  <a:graphicData uri="http://schemas.microsoft.com/office/word/2010/wordprocessingGroup">
                    <wpg:wgp>
                      <wpg:cNvGrpSpPr/>
                      <wpg:grpSpPr>
                        <a:xfrm flipV="1">
                          <a:off x="0" y="0"/>
                          <a:ext cx="4159489" cy="151254"/>
                          <a:chOff x="0" y="0"/>
                          <a:chExt cx="5399024" cy="6350"/>
                        </a:xfrm>
                      </wpg:grpSpPr>
                      <wps:wsp>
                        <wps:cNvPr id="51" name="Shape 51"/>
                        <wps:cNvSpPr/>
                        <wps:spPr>
                          <a:xfrm>
                            <a:off x="0" y="0"/>
                            <a:ext cx="5399024" cy="0"/>
                          </a:xfrm>
                          <a:custGeom>
                            <a:avLst/>
                            <a:gdLst/>
                            <a:ahLst/>
                            <a:cxnLst/>
                            <a:rect l="0" t="0" r="0" b="0"/>
                            <a:pathLst>
                              <a:path w="5399024">
                                <a:moveTo>
                                  <a:pt x="0" y="0"/>
                                </a:moveTo>
                                <a:lnTo>
                                  <a:pt x="5399024"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4E45717" id="Group 736" o:spid="_x0000_s1026" style="width:327.5pt;height:11.9pt;flip:y;mso-position-horizontal-relative:char;mso-position-vertical-relative:line" coordsize="539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tTAaAIAALQFAAAOAAAAZHJzL2Uyb0RvYy54bWykVEtv2zAMvg/YfxB8X22nSdEYcXpYt1yG&#10;rVjb3RVZsg3oBUmJk38/in7k0aGHLgeFssiP5MfH6uGgJNlz51ujyyS/yRLCNTNVq+syeX35/uU+&#10;IT5QXVFpNC+TI/fJw/rzp1VnCz4zjZEVdwRAtC86WyZNCLZIU88arqi/MZZreBTGKRrg6uq0crQD&#10;dCXTWZbdpZ1xlXWGce/h62P/mKwRXwjOwi8hPA9ElgnEFvB0eG7jma5XtKgdtU3LhjDoB6JQtNXg&#10;dIJ6pIGSnWvfQKmWOeONCDfMqNQI0TKOOUA2eXaVzcaZncVc6qKr7UQTUHvF04dh2c/9xtln++SA&#10;ic7WwAXeYi4H4RQRsrV/oLKYHcRLDkjecSKPHwJh8HGeL5bz+2VCGLzli3y2mPfssgZK8MaMNd8G&#10;w8XtcpnN5r3h3e0Ci5L27ter9CKozkKb+BMT/v+YeG6o5UiwL4CJJ0faqkwWeUI0VdCt+E7gjuSg&#10;zkSVLzywNvIU/99j5yLJywxpwXY+bLhREYTuf/jQd2U1SrQZJXbQo+igt9/taktDtIugUSQdZDZQ&#10;Hb8ps+cvBl/DVXWA/NOr1OdaIwIZGwB0ew0QohuoWC+ga5DPk5M6RoE1JozCuAtJA3aWagPsAdkq&#10;6J0s/iLliI0tMJId6+/DUfIYt9S/uYCKQfP17eldvf0qHdnTOO2XMKAabUQr5WSVoet/WUVVKm1D&#10;B6whmkEVIxuQoibHRXMNy4Zo+m0DMwv7Z9w5kNlkhGEZHSZ7DZsSHZ5lG8WtqY44pzATOAZIDa4G&#10;jGhYY3H3nN9R67Rs138BAAD//wMAUEsDBBQABgAIAAAAIQBvK7OU2gAAAAQBAAAPAAAAZHJzL2Rv&#10;d25yZXYueG1sTI9PS8NAEMXvgt9hGcGb3VjTUmI2pQiKiBfjH3qcZsdkMTsbsts2fntHL/Xy4PGG&#10;935TriffqwON0QU2cD3LQBE3wTpuDby93l+tQMWEbLEPTAa+KcK6Oj8rsbDhyC90qFOrpIRjgQa6&#10;lIZC69h05DHOwkAs2WcYPSaxY6vtiEcp972eZ9lSe3QsCx0OdNdR81XvvYH3jcsp/9g+PWcN0aPV&#10;24fa5cZcXkybW1CJpnQ6hl98QYdKmHZhzzaq3oA8kv5UsuViIXZnYH6zAl2V+j989QMAAP//AwBQ&#10;SwECLQAUAAYACAAAACEAtoM4kv4AAADhAQAAEwAAAAAAAAAAAAAAAAAAAAAAW0NvbnRlbnRfVHlw&#10;ZXNdLnhtbFBLAQItABQABgAIAAAAIQA4/SH/1gAAAJQBAAALAAAAAAAAAAAAAAAAAC8BAABfcmVs&#10;cy8ucmVsc1BLAQItABQABgAIAAAAIQCAEtTAaAIAALQFAAAOAAAAAAAAAAAAAAAAAC4CAABkcnMv&#10;ZTJvRG9jLnhtbFBLAQItABQABgAIAAAAIQBvK7OU2gAAAAQBAAAPAAAAAAAAAAAAAAAAAMIEAABk&#10;cnMvZG93bnJldi54bWxQSwUGAAAAAAQABADzAAAAyQUAAAAA&#10;">
                <v:shape id="Shape 51" o:spid="_x0000_s1027" style="position:absolute;width:53990;height:0;visibility:visible;mso-wrap-style:square;v-text-anchor:top" coordsize="539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Pr1xAAAANsAAAAPAAAAZHJzL2Rvd25yZXYueG1sRI9Pa8JA&#10;FMTvBb/D8gRvdRO1ItFVRNoiFg/+wfMj+0yC2bdxd2vSb98tFDwOM/MbZrHqTC0e5HxlWUE6TEAQ&#10;51ZXXCg4nz5eZyB8QNZYWyYFP+Rhtey9LDDTtuUDPY6hEBHCPkMFZQhNJqXPSzLoh7Yhjt7VOoMh&#10;SldI7bCNcFPLUZJMpcGK40KJDW1Kym/Hb6Ogm+xSbvdXvu8vu/fb2H3ev4xRatDv1nMQgbrwDP+3&#10;t1rBWwp/X+IPkMtfAAAA//8DAFBLAQItABQABgAIAAAAIQDb4fbL7gAAAIUBAAATAAAAAAAAAAAA&#10;AAAAAAAAAABbQ29udGVudF9UeXBlc10ueG1sUEsBAi0AFAAGAAgAAAAhAFr0LFu/AAAAFQEAAAsA&#10;AAAAAAAAAAAAAAAAHwEAAF9yZWxzLy5yZWxzUEsBAi0AFAAGAAgAAAAhAFTw+vXEAAAA2wAAAA8A&#10;AAAAAAAAAAAAAAAABwIAAGRycy9kb3ducmV2LnhtbFBLBQYAAAAAAwADALcAAAD4AgAAAAA=&#10;" path="m,l5399024,e" filled="f" strokeweight=".5pt">
                  <v:stroke miterlimit="1" joinstyle="miter"/>
                  <v:path arrowok="t" textboxrect="0,0,5399024,0"/>
                </v:shape>
                <w10:anchorlock/>
              </v:group>
            </w:pict>
          </mc:Fallback>
        </mc:AlternateContent>
      </w:r>
    </w:p>
    <w:p w14:paraId="09C8005A" w14:textId="77777777" w:rsidR="00C01183" w:rsidRPr="00C01183" w:rsidRDefault="00C01183" w:rsidP="00C01183">
      <w:pPr>
        <w:spacing w:line="240" w:lineRule="auto"/>
        <w:ind w:left="1661" w:right="-166"/>
        <w:rPr>
          <w:rFonts w:ascii="Arial" w:hAnsi="Arial" w:cs="Arial"/>
          <w:szCs w:val="22"/>
        </w:rPr>
      </w:pPr>
    </w:p>
    <w:p w14:paraId="58C228AD" w14:textId="77777777" w:rsidR="00C01183" w:rsidRPr="00C01183" w:rsidRDefault="00C01183" w:rsidP="00C01183">
      <w:pPr>
        <w:spacing w:line="240" w:lineRule="auto"/>
        <w:ind w:left="1426" w:right="-173"/>
        <w:rPr>
          <w:rFonts w:ascii="Arial" w:hAnsi="Arial" w:cs="Arial"/>
          <w:szCs w:val="22"/>
        </w:rPr>
      </w:pPr>
      <w:r w:rsidRPr="00C01183">
        <w:rPr>
          <w:rFonts w:ascii="Arial" w:hAnsi="Arial" w:cs="Arial"/>
          <w:szCs w:val="22"/>
        </w:rPr>
        <w:t xml:space="preserve">Title: </w:t>
      </w:r>
      <w:r w:rsidRPr="00C01183">
        <w:rPr>
          <w:rFonts w:ascii="Arial" w:hAnsi="Arial" w:cs="Arial"/>
          <w:noProof/>
          <w:szCs w:val="22"/>
        </w:rPr>
        <mc:AlternateContent>
          <mc:Choice Requires="wpg">
            <w:drawing>
              <wp:inline distT="0" distB="0" distL="0" distR="0" wp14:anchorId="4678BB18" wp14:editId="20AE6D19">
                <wp:extent cx="4255503" cy="45719"/>
                <wp:effectExtent l="0" t="0" r="0" b="0"/>
                <wp:docPr id="737" name="Group 737"/>
                <wp:cNvGraphicFramePr/>
                <a:graphic xmlns:a="http://schemas.openxmlformats.org/drawingml/2006/main">
                  <a:graphicData uri="http://schemas.microsoft.com/office/word/2010/wordprocessingGroup">
                    <wpg:wgp>
                      <wpg:cNvGrpSpPr/>
                      <wpg:grpSpPr>
                        <a:xfrm flipV="1">
                          <a:off x="0" y="0"/>
                          <a:ext cx="4255503" cy="45719"/>
                          <a:chOff x="-24881" y="-14276"/>
                          <a:chExt cx="5399024" cy="0"/>
                        </a:xfrm>
                      </wpg:grpSpPr>
                      <wps:wsp>
                        <wps:cNvPr id="52" name="Shape 52"/>
                        <wps:cNvSpPr/>
                        <wps:spPr>
                          <a:xfrm>
                            <a:off x="-24881" y="-14276"/>
                            <a:ext cx="5399024" cy="0"/>
                          </a:xfrm>
                          <a:custGeom>
                            <a:avLst/>
                            <a:gdLst/>
                            <a:ahLst/>
                            <a:cxnLst/>
                            <a:rect l="0" t="0" r="0" b="0"/>
                            <a:pathLst>
                              <a:path w="5399024">
                                <a:moveTo>
                                  <a:pt x="0" y="0"/>
                                </a:moveTo>
                                <a:lnTo>
                                  <a:pt x="5399024"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E881571" id="Group 737" o:spid="_x0000_s1026" style="width:335.1pt;height:3.6pt;flip:y;mso-position-horizontal-relative:char;mso-position-vertical-relative:line" coordorigin="-248,-142" coordsize="53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L0meAIAAMQFAAAOAAAAZHJzL2Uyb0RvYy54bWykVEtv2zAMvg/YfxB0b+24cZsaSXpYt16G&#10;rVi73VVZsg3oBUmNk38/in40zbYeuhwUyiQ/kR8f65u9VmQnfOis2dDFeU6JMNzWnWk29Ofjl7MV&#10;JSEyUzNljdjQgwj0Zvvxw7p3lShsa1UtPAEQE6rebWgbo6uyLPBWaBbOrRMGlNJ6zSJcfZPVnvWA&#10;rlVW5Pll1ltfO2+5CAG+3g5KukV8KQWP36UMIhK1oRBbxNPj+ZTObLtmVeOZazs+hsHeEYVmnYFH&#10;Z6hbFhl59t0fULrj3gYr4zm3OrNSdlxgDpDNIj/J5s7bZ4e5NFXfuJkmoPaEp3fD8m+7O+8e3L0H&#10;JnrXABd4S7nspddEqs79gspidhAv2SN5h5k8sY+Ew8dlUZZlfkEJB92yvFpcD+TyFiqQvM6K5Wq1&#10;oATUZ4tlcXU56T+PCOXF9XVeLAcELE02BLFdZ69C6x00S3jhI/wfHw8tcwJpDhXwce9JV29oWVBi&#10;mIaeRT2BO1KENjNhoQrA3cRW+h85+ke2E1tv5Moq/hzinbA6wbHd1xCHLq0nibWTxPdmEj30+ptd&#10;7lhMfgk0iaSHHEfG0zdtd+LRojaeFBnK8KJV5thqQkhVnUo2WIBTegZqNwj4NMjHySmTori8KGE0&#10;OYPxl4pF7DTdRdgLqtPQenn6JfLBWxlshon21AkhHpRIcSvzQ0ioHfTa0K7BN0+flCc7lqb/NQyY&#10;Jh/ZKTV75fj037ySKVOuZSPWGM1oipGNSMlS4OI5heVjNMP2gRmGpKcdBJnNThiWNXH2N7A58cGj&#10;bJP4ZOsDzi1MBw4EUoOrAiMa11raRcd3tHpZvtvfAAAA//8DAFBLAwQUAAYACAAAACEARCFwzdoA&#10;AAADAQAADwAAAGRycy9kb3ducmV2LnhtbEyPQUvDQBCF74L/YRnBm901hLbETEopVES8mFbpcZsd&#10;k8XsbMhu2/jvXb3oZeDxHu99U64m14szjcF6RrifKRDEjTeWW4T9bnu3BBGiZqN7z4TwRQFW1fVV&#10;qQvjL/xK5zq2IpVwKDRCF+NQSBmajpwOMz8QJ+/Dj07HJMdWmlFfUrnrZabUXDptOS10eqBNR81n&#10;fXIIb2ubU/5+eH5RDdGTkYfH2uaItzfT+gFEpCn+heEHP6FDlZiO/sQmiB4hPRJ/b/LmC5WBOCIs&#10;MpBVKf+zV98AAAD//wMAUEsBAi0AFAAGAAgAAAAhALaDOJL+AAAA4QEAABMAAAAAAAAAAAAAAAAA&#10;AAAAAFtDb250ZW50X1R5cGVzXS54bWxQSwECLQAUAAYACAAAACEAOP0h/9YAAACUAQAACwAAAAAA&#10;AAAAAAAAAAAvAQAAX3JlbHMvLnJlbHNQSwECLQAUAAYACAAAACEAq9i9JngCAADEBQAADgAAAAAA&#10;AAAAAAAAAAAuAgAAZHJzL2Uyb0RvYy54bWxQSwECLQAUAAYACAAAACEARCFwzdoAAAADAQAADwAA&#10;AAAAAAAAAAAAAADSBAAAZHJzL2Rvd25yZXYueG1sUEsFBgAAAAAEAAQA8wAAANkFAAAAAA==&#10;">
                <v:shape id="Shape 52" o:spid="_x0000_s1027" style="position:absolute;left:-248;top:-142;width:53989;height:0;visibility:visible;mso-wrap-style:square;v-text-anchor:top" coordsize="539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mSCwwAAANsAAAAPAAAAZHJzL2Rvd25yZXYueG1sRI9Ba8JA&#10;FITvQv/D8gq96UZbRaKrlKKlKB4axfMj+0yC2bdxd2viv3cFocdhZr5h5svO1OJKzleWFQwHCQji&#10;3OqKCwWH/bo/BeEDssbaMim4kYfl4qU3x1Tbln/pmoVCRAj7FBWUITSplD4vyaAf2IY4eifrDIYo&#10;XSG1wzbCTS1HSTKRBiuOCyU29FVSfs7+jILuYzPkdnfiy+64WZ3f3fdla4xSb6/d5wxEoC78h5/t&#10;H61gPILHl/gD5OIOAAD//wMAUEsBAi0AFAAGAAgAAAAhANvh9svuAAAAhQEAABMAAAAAAAAAAAAA&#10;AAAAAAAAAFtDb250ZW50X1R5cGVzXS54bWxQSwECLQAUAAYACAAAACEAWvQsW78AAAAVAQAACwAA&#10;AAAAAAAAAAAAAAAfAQAAX3JlbHMvLnJlbHNQSwECLQAUAAYACAAAACEApCJkgsMAAADbAAAADwAA&#10;AAAAAAAAAAAAAAAHAgAAZHJzL2Rvd25yZXYueG1sUEsFBgAAAAADAAMAtwAAAPcCAAAAAA==&#10;" path="m,l5399024,e" filled="f" strokeweight=".5pt">
                  <v:stroke miterlimit="1" joinstyle="miter"/>
                  <v:path arrowok="t" textboxrect="0,0,5399024,0"/>
                </v:shape>
                <w10:anchorlock/>
              </v:group>
            </w:pict>
          </mc:Fallback>
        </mc:AlternateContent>
      </w:r>
    </w:p>
    <w:p w14:paraId="2B9F6697" w14:textId="77777777" w:rsidR="00C01183" w:rsidRPr="00C01183" w:rsidRDefault="00C01183" w:rsidP="00C01183">
      <w:pPr>
        <w:spacing w:line="240" w:lineRule="auto"/>
        <w:ind w:left="1661" w:right="-166"/>
        <w:rPr>
          <w:rFonts w:ascii="Arial" w:hAnsi="Arial" w:cs="Arial"/>
          <w:szCs w:val="22"/>
        </w:rPr>
      </w:pPr>
    </w:p>
    <w:p w14:paraId="1D2F7E5B" w14:textId="77777777" w:rsidR="00C01183" w:rsidRPr="00C01183" w:rsidRDefault="00C01183" w:rsidP="00C01183">
      <w:pPr>
        <w:spacing w:line="240" w:lineRule="auto"/>
        <w:ind w:left="1412" w:right="-173" w:firstLine="14"/>
        <w:rPr>
          <w:rFonts w:ascii="Arial" w:hAnsi="Arial" w:cs="Arial"/>
          <w:szCs w:val="22"/>
        </w:rPr>
      </w:pPr>
      <w:r w:rsidRPr="00C01183">
        <w:rPr>
          <w:rFonts w:ascii="Arial" w:hAnsi="Arial" w:cs="Arial"/>
          <w:szCs w:val="22"/>
        </w:rPr>
        <w:t xml:space="preserve">Date: </w:t>
      </w:r>
      <w:r w:rsidRPr="00C01183">
        <w:rPr>
          <w:rFonts w:ascii="Arial" w:hAnsi="Arial" w:cs="Arial"/>
          <w:noProof/>
          <w:szCs w:val="22"/>
        </w:rPr>
        <mc:AlternateContent>
          <mc:Choice Requires="wpg">
            <w:drawing>
              <wp:inline distT="0" distB="0" distL="0" distR="0" wp14:anchorId="5E9C28B4" wp14:editId="27D26C51">
                <wp:extent cx="4234877" cy="123753"/>
                <wp:effectExtent l="0" t="0" r="0" b="0"/>
                <wp:docPr id="5" name="Group 5"/>
                <wp:cNvGraphicFramePr/>
                <a:graphic xmlns:a="http://schemas.openxmlformats.org/drawingml/2006/main">
                  <a:graphicData uri="http://schemas.microsoft.com/office/word/2010/wordprocessingGroup">
                    <wpg:wgp>
                      <wpg:cNvGrpSpPr/>
                      <wpg:grpSpPr>
                        <a:xfrm flipV="1">
                          <a:off x="0" y="0"/>
                          <a:ext cx="4234877" cy="123753"/>
                          <a:chOff x="0" y="0"/>
                          <a:chExt cx="5399024" cy="6350"/>
                        </a:xfrm>
                      </wpg:grpSpPr>
                      <wps:wsp>
                        <wps:cNvPr id="6" name="Shape 52"/>
                        <wps:cNvSpPr/>
                        <wps:spPr>
                          <a:xfrm>
                            <a:off x="0" y="0"/>
                            <a:ext cx="5399024" cy="0"/>
                          </a:xfrm>
                          <a:custGeom>
                            <a:avLst/>
                            <a:gdLst/>
                            <a:ahLst/>
                            <a:cxnLst/>
                            <a:rect l="0" t="0" r="0" b="0"/>
                            <a:pathLst>
                              <a:path w="5399024">
                                <a:moveTo>
                                  <a:pt x="0" y="0"/>
                                </a:moveTo>
                                <a:lnTo>
                                  <a:pt x="5399024"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5406BBF" id="Group 5" o:spid="_x0000_s1026" style="width:333.45pt;height:9.75pt;flip:y;mso-position-horizontal-relative:char;mso-position-vertical-relative:line" coordsize="539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aagIAALMFAAAOAAAAZHJzL2Uyb0RvYy54bWykVMlu2zAQvRfoPxC8N1K8ZBEs59C0uRRt&#10;kKS9MxQpCeAGkrbsv+9wtHhJkUPqgzwSZ968eTOc1d1OK7IVPrTWlPTyIqdEGG6r1tQl/f3y/csN&#10;JSEyUzFljSjpXgR6t/78adW5QsxsY1UlPAEQE4rOlbSJ0RVZFngjNAsX1gkDh9J6zSK8+jqrPOsA&#10;XatsludXWWd95bzlIgT4et8f0jXiSyl4/CVlEJGokgK3iE+Pz9f0zNYrVtSeuablAw32ARaatQaS&#10;TlD3LDKy8e0bKN1yb4OV8YJbnVkpWy6wBqjmMj+r5sHbjcNa6qKr3SQTSHum04dh+c/tg3fP7tGD&#10;Ep2rQQt8S7XspNdEqtb9gc5idcCX7FC8/SSe2EXC4eNiNl/cXF9TwuHscja/Xs57dXkDLXgTxptv&#10;Q+ByfnubzxZ94NV8iU3J+vTrVXZCqnMwJuGgRPg/JZ4b5gQKHApQ4tGTtirpFSWGaRhWPCbLWaoj&#10;ZQaXSalQBBBtlCn9vyfOSY2nBbKCb0J8EFYnELb9EWI/lNVosWa0+M6MpofRfneoHYspLoEmk3Ql&#10;HVmkb9puxYvF03jWHND+cKrMsdeIQMb+g2/vAUZKAw3rDUwN9nFxyiQW2GLCGdx2qVjEwdJthDWg&#10;Wg2jk6dfkhyxcQJGsVMTQtwrkXgr8yQkNAxmr5/O4OvXr8qTLUuX/RQGXFOMbJWaonJM/a+o5MqU&#10;a9iANbAZXJHZgJQ8Be6Zc1g+sOmXDVxZWD/jyoHKpiCkZU2c4g0sSkx4VG0yX221x2sKVwJvAUqD&#10;mwEZDVssrZ7jd/Q67Nr1XwAAAP//AwBQSwMEFAAGAAgAAAAhAA04S4TaAAAABAEAAA8AAABkcnMv&#10;ZG93bnJldi54bWxMj09Lw0AQxe+C32EZwZvdKDHYmE0pgiLixfiHHqfZMVnMzobsto3f3tFLvTwY&#10;3uO931Sr2Q9qT1N0gQ1cLjJQxG2wjjsDb6/3FzegYkK2OAQmA98UYVWfnlRY2nDgF9o3qVNSwrFE&#10;A31KY6l1bHvyGBdhJBbvM0wek5xTp+2EByn3g77KskJ7dCwLPY5011P71ey8gfe1yyn/2Dw9Zy3R&#10;o9Wbh8blxpyfzetbUInmdAzDL76gQy1M27BjG9VgQB5JfypeURRLUFsJLa9B15X+D1//AAAA//8D&#10;AFBLAQItABQABgAIAAAAIQC2gziS/gAAAOEBAAATAAAAAAAAAAAAAAAAAAAAAABbQ29udGVudF9U&#10;eXBlc10ueG1sUEsBAi0AFAAGAAgAAAAhADj9If/WAAAAlAEAAAsAAAAAAAAAAAAAAAAALwEAAF9y&#10;ZWxzLy5yZWxzUEsBAi0AFAAGAAgAAAAhABr5BdpqAgAAswUAAA4AAAAAAAAAAAAAAAAALgIAAGRy&#10;cy9lMm9Eb2MueG1sUEsBAi0AFAAGAAgAAAAhAA04S4TaAAAABAEAAA8AAAAAAAAAAAAAAAAAxAQA&#10;AGRycy9kb3ducmV2LnhtbFBLBQYAAAAABAAEAPMAAADLBQAAAAA=&#10;">
                <v:shape id="Shape 52" o:spid="_x0000_s1027" style="position:absolute;width:53990;height:0;visibility:visible;mso-wrap-style:square;v-text-anchor:top" coordsize="539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EhwwQAAANoAAAAPAAAAZHJzL2Rvd25yZXYueG1sRI9Bi8Iw&#10;FITvgv8hPMGbpq4iSzWKLLuLKB50xfOjebbF5qUmWVv/vREEj8PMfMPMl62pxI2cLy0rGA0TEMSZ&#10;1SXnCo5/P4NPED4ga6wsk4I7eVguup05pto2vKfbIeQiQtinqKAIoU6l9FlBBv3Q1sTRO1tnMETp&#10;cqkdNhFuKvmRJFNpsOS4UGBNXwVll8O/UdBONiNudme+7k6b78vY/V63xijV77WrGYhAbXiHX+21&#10;VjCF55V4A+TiAQAA//8DAFBLAQItABQABgAIAAAAIQDb4fbL7gAAAIUBAAATAAAAAAAAAAAAAAAA&#10;AAAAAABbQ29udGVudF9UeXBlc10ueG1sUEsBAi0AFAAGAAgAAAAhAFr0LFu/AAAAFQEAAAsAAAAA&#10;AAAAAAAAAAAAHwEAAF9yZWxzLy5yZWxzUEsBAi0AFAAGAAgAAAAhADF8SHDBAAAA2gAAAA8AAAAA&#10;AAAAAAAAAAAABwIAAGRycy9kb3ducmV2LnhtbFBLBQYAAAAAAwADALcAAAD1AgAAAAA=&#10;" path="m,l5399024,e" filled="f" strokeweight=".5pt">
                  <v:stroke miterlimit="1" joinstyle="miter"/>
                  <v:path arrowok="t" textboxrect="0,0,5399024,0"/>
                </v:shape>
                <w10:anchorlock/>
              </v:group>
            </w:pict>
          </mc:Fallback>
        </mc:AlternateContent>
      </w:r>
    </w:p>
    <w:p w14:paraId="61D9A08B" w14:textId="5F7CC334" w:rsidR="00DE33BC" w:rsidRDefault="00CE0890" w:rsidP="00DE33BC">
      <w:pPr>
        <w:spacing w:before="100" w:after="200"/>
        <w:jc w:val="center"/>
        <w:rPr>
          <w:bCs/>
          <w:i/>
          <w:iCs/>
        </w:rPr>
      </w:pPr>
      <w:r>
        <w:rPr>
          <w:rFonts w:ascii="Arial" w:eastAsia="Times New Roman" w:hAnsi="Arial" w:cs="Arial"/>
          <w:szCs w:val="22"/>
        </w:rPr>
        <w:br w:type="page"/>
      </w:r>
      <w:r w:rsidR="00DE33BC" w:rsidRPr="002930D7">
        <w:rPr>
          <w:bCs/>
          <w:i/>
          <w:iCs/>
        </w:rPr>
        <w:t>This page has been left blank intentionally.</w:t>
      </w:r>
    </w:p>
    <w:p w14:paraId="50597BBB" w14:textId="77777777" w:rsidR="00DE33BC" w:rsidRDefault="00DE33BC">
      <w:pPr>
        <w:spacing w:before="100" w:after="200"/>
        <w:rPr>
          <w:bCs/>
          <w:i/>
          <w:iCs/>
        </w:rPr>
      </w:pPr>
      <w:r>
        <w:rPr>
          <w:bCs/>
          <w:i/>
          <w:iCs/>
        </w:rPr>
        <w:br w:type="page"/>
      </w:r>
    </w:p>
    <w:p w14:paraId="0A9DC6A0" w14:textId="77777777" w:rsidR="00CE0890" w:rsidRDefault="00CE0890">
      <w:pPr>
        <w:spacing w:before="100" w:after="200"/>
        <w:rPr>
          <w:rFonts w:ascii="Arial" w:eastAsia="Times New Roman" w:hAnsi="Arial" w:cs="Arial"/>
          <w:szCs w:val="22"/>
        </w:rPr>
      </w:pPr>
    </w:p>
    <w:p w14:paraId="1837F8EF" w14:textId="5A1B6ACD" w:rsidR="00CE0890" w:rsidRPr="00A81114" w:rsidRDefault="00CE0890" w:rsidP="00A81114">
      <w:pPr>
        <w:pStyle w:val="Heading1"/>
        <w:framePr w:wrap="notBeside"/>
        <w:numPr>
          <w:ilvl w:val="0"/>
          <w:numId w:val="0"/>
        </w:numPr>
        <w:rPr>
          <w:rFonts w:ascii="Arial" w:hAnsi="Arial" w:cs="Arial"/>
        </w:rPr>
      </w:pPr>
      <w:bookmarkStart w:id="308" w:name="_Toc149637189"/>
      <w:r w:rsidRPr="00A81114">
        <w:rPr>
          <w:rFonts w:ascii="Arial" w:hAnsi="Arial" w:cs="Arial"/>
        </w:rPr>
        <w:t xml:space="preserve">Attachment </w:t>
      </w:r>
      <w:r w:rsidR="008D2D32">
        <w:rPr>
          <w:rFonts w:ascii="Arial" w:hAnsi="Arial" w:cs="Arial"/>
        </w:rPr>
        <w:t>10:</w:t>
      </w:r>
      <w:r w:rsidRPr="00A81114">
        <w:rPr>
          <w:rFonts w:ascii="Arial" w:hAnsi="Arial" w:cs="Arial"/>
        </w:rPr>
        <w:t xml:space="preserve"> Form XIII - State University of New York Public Officers Law</w:t>
      </w:r>
      <w:bookmarkEnd w:id="308"/>
      <w:r w:rsidRPr="00A81114">
        <w:rPr>
          <w:rFonts w:ascii="Arial" w:hAnsi="Arial" w:cs="Arial"/>
        </w:rPr>
        <w:t xml:space="preserve"> </w:t>
      </w:r>
    </w:p>
    <w:p w14:paraId="0B0B79D3" w14:textId="3655AD03" w:rsidR="00CE0890" w:rsidRDefault="00CE0890" w:rsidP="00CE0890">
      <w:pPr>
        <w:spacing w:after="727" w:line="259" w:lineRule="auto"/>
        <w:rPr>
          <w:rFonts w:ascii="Arial" w:eastAsia="Arial" w:hAnsi="Arial" w:cs="Arial"/>
        </w:rPr>
      </w:pPr>
    </w:p>
    <w:p w14:paraId="252EAF80" w14:textId="7113D706" w:rsidR="00CE0890" w:rsidRPr="00CE0890" w:rsidRDefault="00CE0890" w:rsidP="00CE0890">
      <w:pPr>
        <w:spacing w:after="727" w:line="259" w:lineRule="auto"/>
        <w:jc w:val="right"/>
        <w:rPr>
          <w:rFonts w:ascii="Arial" w:hAnsi="Arial" w:cs="Arial"/>
        </w:rPr>
      </w:pPr>
      <w:r w:rsidRPr="00CE0890">
        <w:rPr>
          <w:rFonts w:ascii="Arial" w:eastAsia="Arial" w:hAnsi="Arial" w:cs="Arial"/>
          <w:b/>
          <w:bCs/>
        </w:rPr>
        <w:t>Company's Legal Name:</w:t>
      </w:r>
      <w:r>
        <w:rPr>
          <w:rFonts w:ascii="Arial" w:eastAsia="Arial" w:hAnsi="Arial" w:cs="Arial"/>
        </w:rPr>
        <w:t xml:space="preserve"> </w:t>
      </w:r>
      <w:sdt>
        <w:sdtPr>
          <w:rPr>
            <w:rFonts w:ascii="Arial" w:eastAsia="Arial" w:hAnsi="Arial" w:cs="Arial"/>
          </w:rPr>
          <w:id w:val="-1953630716"/>
          <w:placeholder>
            <w:docPart w:val="DefaultPlaceholder_-1854013440"/>
          </w:placeholder>
          <w:showingPlcHdr/>
        </w:sdtPr>
        <w:sdtEndPr/>
        <w:sdtContent>
          <w:r w:rsidRPr="003C5BC2">
            <w:rPr>
              <w:rStyle w:val="PlaceholderText"/>
            </w:rPr>
            <w:t>Click or tap here to enter text.</w:t>
          </w:r>
        </w:sdtContent>
      </w:sdt>
    </w:p>
    <w:p w14:paraId="392BC734" w14:textId="0E32C56E" w:rsidR="00CE0890" w:rsidRPr="00CE0890" w:rsidRDefault="00CE0890" w:rsidP="00CE0890">
      <w:pPr>
        <w:spacing w:after="840"/>
        <w:ind w:left="-5"/>
        <w:rPr>
          <w:rFonts w:ascii="Arial" w:hAnsi="Arial" w:cs="Arial"/>
        </w:rPr>
      </w:pPr>
      <w:r w:rsidRPr="00CE0890">
        <w:rPr>
          <w:rFonts w:ascii="Arial" w:hAnsi="Arial" w:cs="Arial"/>
        </w:rPr>
        <w:t>Purchasing and Contracting Procedures (Procurement)</w:t>
      </w:r>
    </w:p>
    <w:p w14:paraId="5F85EBE8" w14:textId="77777777" w:rsidR="00CE0890" w:rsidRPr="00CE0890" w:rsidRDefault="00CE0890" w:rsidP="00CE0890">
      <w:pPr>
        <w:spacing w:after="2520"/>
        <w:ind w:left="-5" w:right="2419"/>
        <w:rPr>
          <w:rFonts w:ascii="Arial" w:hAnsi="Arial" w:cs="Arial"/>
        </w:rPr>
      </w:pPr>
      <w:r w:rsidRPr="00CE0890">
        <w:rPr>
          <w:rFonts w:ascii="Arial" w:eastAsia="Calibri" w:hAnsi="Arial" w:cs="Arial"/>
          <w:noProof/>
        </w:rPr>
        <mc:AlternateContent>
          <mc:Choice Requires="wpg">
            <w:drawing>
              <wp:anchor distT="0" distB="0" distL="114300" distR="114300" simplePos="0" relativeHeight="251667968" behindDoc="0" locked="0" layoutInCell="1" allowOverlap="1" wp14:anchorId="0AF65B8D" wp14:editId="2822E4E6">
                <wp:simplePos x="0" y="0"/>
                <wp:positionH relativeFrom="page">
                  <wp:posOffset>533400</wp:posOffset>
                </wp:positionH>
                <wp:positionV relativeFrom="page">
                  <wp:posOffset>9496044</wp:posOffset>
                </wp:positionV>
                <wp:extent cx="6692900" cy="12700"/>
                <wp:effectExtent l="0" t="0" r="0" b="0"/>
                <wp:wrapTopAndBottom/>
                <wp:docPr id="245" name="Group 245"/>
                <wp:cNvGraphicFramePr/>
                <a:graphic xmlns:a="http://schemas.openxmlformats.org/drawingml/2006/main">
                  <a:graphicData uri="http://schemas.microsoft.com/office/word/2010/wordprocessingGroup">
                    <wpg:wgp>
                      <wpg:cNvGrpSpPr/>
                      <wpg:grpSpPr>
                        <a:xfrm>
                          <a:off x="0" y="0"/>
                          <a:ext cx="6692900" cy="12700"/>
                          <a:chOff x="0" y="0"/>
                          <a:chExt cx="6692900" cy="12700"/>
                        </a:xfrm>
                      </wpg:grpSpPr>
                      <wps:wsp>
                        <wps:cNvPr id="24" name="Shape 24"/>
                        <wps:cNvSpPr/>
                        <wps:spPr>
                          <a:xfrm>
                            <a:off x="0" y="0"/>
                            <a:ext cx="6692900" cy="0"/>
                          </a:xfrm>
                          <a:custGeom>
                            <a:avLst/>
                            <a:gdLst/>
                            <a:ahLst/>
                            <a:cxnLst/>
                            <a:rect l="0" t="0" r="0" b="0"/>
                            <a:pathLst>
                              <a:path w="6692900">
                                <a:moveTo>
                                  <a:pt x="0" y="0"/>
                                </a:moveTo>
                                <a:lnTo>
                                  <a:pt x="6692900" y="0"/>
                                </a:lnTo>
                              </a:path>
                            </a:pathLst>
                          </a:custGeom>
                          <a:ln w="1270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2B2D0D4" id="Group 245" o:spid="_x0000_s1026" style="position:absolute;margin-left:42pt;margin-top:747.7pt;width:527pt;height:1pt;z-index:251667968;mso-position-horizontal-relative:page;mso-position-vertical-relative:page" coordsize="6692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VfSAIAAKkFAAAOAAAAZHJzL2Uyb0RvYy54bWykVEuP0zAQviPxH6zcadIKFTZqsgcWekGw&#10;Ypcf4Dp2YskvbLdp/z3jyaPdrthD6cEdZ17ffJ6Zzf1RK3LgPkhrqmy5KDLCDbONNG2V/X7+9uFz&#10;RkKkpqHKGl5lJx6y+/r9u03vSr6ynVUN9wSCmFD2rsq6GF2Z54F1XNOwsI4bUArrNY1w9W3eeNpD&#10;dK3yVVGs8976xnnLeAjw9WFQZjXGF4Kz+FOIwCNRVQbYIp4ez10683pDy9ZT10k2wqA3oNBUGkg6&#10;h3qgkZK9l69Cacm8DVbEBbM6t0JIxrEGqGZZXFWz9XbvsJa27Fs30wTUXvF0c1j247D17sk9emCi&#10;dy1wgbdUy1F4nf4BJTkiZaeZMn6MhMHH9fpudVcAswx0y9UnEJFS1gHvr7xY9/VNv3xKmr+A0jto&#10;jnCuP/xf/U8ddRxpDSXU/+iJbKps9TEjhmroUdQTuCMlaDMTFMoAXN3EDjIzV0hLtg9xyy1STA/f&#10;Qxx6sZkk2k0SO5pJ9NDRb/ayozH5JYRJJP35jdI3bQ/82aI2Xj0PQDtrlbm0ml95agCwHSxASGnq&#10;zShgapAvi1MmoRiagzAKUx7+4LBoGWH4ldSjdmJIGYiXHn3gGqV4UjzBVuYXF/Bg0HtLDBJ8u/ui&#10;PDnQNOL4Sw+HCME0+Qip1OxV/NMrmVLlOjrGGsOMCTDkGClZctwu12HZiGZYMTCoMBrTogFIsxPC&#10;sibO/gbWIya8qDaJO9uccDiREJgCpAb3ASIad1daOJd3tDpv2PovAAAA//8DAFBLAwQUAAYACAAA&#10;ACEAv1Nj6+EAAAANAQAADwAAAGRycy9kb3ducmV2LnhtbEyPwU7DMBBE70j8g7VI3KgTmkIIcaqq&#10;Ak4VEi0S4ubG2yRqvI5iN0n/ni0XOO7saOZNvpxsKwbsfeNIQTyLQCCVzjRUKfjcvd6lIHzQZHTr&#10;CBWc0cOyuL7KdWbcSB84bEMlOIR8phXUIXSZlL6s0Wo/cx0S/w6utzrw2VfS9HrkcNvK+yh6kFY3&#10;xA217nBdY3ncnqyCt1GPq3n8MmyOh/X5e7d4/9rEqNTtzbR6BhFwCn9muOAzOhTMtHcnMl60CtKE&#10;pwTWk6dFAuLiiOcpa/tf7TEBWeTy/4riBwAA//8DAFBLAQItABQABgAIAAAAIQC2gziS/gAAAOEB&#10;AAATAAAAAAAAAAAAAAAAAAAAAABbQ29udGVudF9UeXBlc10ueG1sUEsBAi0AFAAGAAgAAAAhADj9&#10;If/WAAAAlAEAAAsAAAAAAAAAAAAAAAAALwEAAF9yZWxzLy5yZWxzUEsBAi0AFAAGAAgAAAAhAESg&#10;VV9IAgAAqQUAAA4AAAAAAAAAAAAAAAAALgIAAGRycy9lMm9Eb2MueG1sUEsBAi0AFAAGAAgAAAAh&#10;AL9TY+vhAAAADQEAAA8AAAAAAAAAAAAAAAAAogQAAGRycy9kb3ducmV2LnhtbFBLBQYAAAAABAAE&#10;APMAAACwBQAAAAA=&#10;">
                <v:shape id="Shape 24" o:spid="_x0000_s1027" style="position:absolute;width:66929;height:0;visibility:visible;mso-wrap-style:square;v-text-anchor:top" coordsize="6692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FntxAAAANsAAAAPAAAAZHJzL2Rvd25yZXYueG1sRI9Pi8Iw&#10;FMTvgt8hPMHbmiruqtUosqy7Xnrw38Hbo3m21ealNFG7394IgsdhZn7DzBaNKcWNaldYVtDvRSCI&#10;U6sLzhTsd6uPMQjnkTWWlknBPzlYzNutGcba3nlDt63PRICwi1FB7n0VS+nSnAy6nq2Ig3eytUEf&#10;ZJ1JXeM9wE0pB1H0JQ0WHBZyrOg7p/SyvRoFl990ssbR+XD6PCZ/ux9KOKm0Ut1Os5yC8NT4d/jV&#10;XmsFgyE8v4QfIOcPAAAA//8DAFBLAQItABQABgAIAAAAIQDb4fbL7gAAAIUBAAATAAAAAAAAAAAA&#10;AAAAAAAAAABbQ29udGVudF9UeXBlc10ueG1sUEsBAi0AFAAGAAgAAAAhAFr0LFu/AAAAFQEAAAsA&#10;AAAAAAAAAAAAAAAAHwEAAF9yZWxzLy5yZWxzUEsBAi0AFAAGAAgAAAAhAGSgWe3EAAAA2wAAAA8A&#10;AAAAAAAAAAAAAAAABwIAAGRycy9kb3ducmV2LnhtbFBLBQYAAAAAAwADALcAAAD4AgAAAAA=&#10;" path="m,l6692900,e" filled="f" strokeweight="1pt">
                  <v:stroke miterlimit="83231f" joinstyle="miter" endcap="square"/>
                  <v:path arrowok="t" textboxrect="0,0,6692900,0"/>
                </v:shape>
                <w10:wrap type="topAndBottom" anchorx="page" anchory="page"/>
              </v:group>
            </w:pict>
          </mc:Fallback>
        </mc:AlternateContent>
      </w:r>
      <w:r w:rsidRPr="00CE0890">
        <w:rPr>
          <w:rFonts w:ascii="Arial" w:hAnsi="Arial" w:cs="Arial"/>
        </w:rPr>
        <w:t>Inquiry to determine compliance with the provisions of Public Officers Law § 73 (4)</w:t>
      </w:r>
    </w:p>
    <w:p w14:paraId="2FB81134" w14:textId="77777777" w:rsidR="00CE0890" w:rsidRPr="00CE0890" w:rsidRDefault="00CE0890" w:rsidP="00CE0890">
      <w:pPr>
        <w:ind w:left="-5" w:right="309"/>
        <w:rPr>
          <w:rFonts w:ascii="Arial" w:hAnsi="Arial" w:cs="Arial"/>
          <w:b/>
          <w:bCs/>
        </w:rPr>
      </w:pPr>
      <w:r w:rsidRPr="00CE0890">
        <w:rPr>
          <w:rFonts w:ascii="Arial" w:hAnsi="Arial" w:cs="Arial"/>
          <w:b/>
          <w:bCs/>
        </w:rPr>
        <w:t>Please indicate if you or any officer of your organization, or any party owning or controlling more than 10 percent of your stock if you are a corporation, or any member if you are a firm or association, is an officer or employee of the State of New York or of a public benefit corporation of the State of New York.</w:t>
      </w:r>
    </w:p>
    <w:p w14:paraId="4378BD46" w14:textId="19DDCA2E" w:rsidR="00CE0890" w:rsidRPr="00CE0890" w:rsidRDefault="002E6B38" w:rsidP="00CE0890">
      <w:pPr>
        <w:tabs>
          <w:tab w:val="center" w:pos="3868"/>
        </w:tabs>
        <w:spacing w:after="3437"/>
        <w:ind w:left="720"/>
        <w:rPr>
          <w:rFonts w:ascii="Arial" w:hAnsi="Arial" w:cs="Arial"/>
        </w:rPr>
      </w:pPr>
      <w:sdt>
        <w:sdtPr>
          <w:rPr>
            <w:rFonts w:ascii="Arial" w:hAnsi="Arial" w:cs="Arial"/>
          </w:rPr>
          <w:id w:val="-675343168"/>
          <w14:checkbox>
            <w14:checked w14:val="0"/>
            <w14:checkedState w14:val="2612" w14:font="MS Gothic"/>
            <w14:uncheckedState w14:val="2610" w14:font="MS Gothic"/>
          </w14:checkbox>
        </w:sdtPr>
        <w:sdtEndPr/>
        <w:sdtContent>
          <w:r w:rsidR="00CE0890">
            <w:rPr>
              <w:rFonts w:ascii="MS Gothic" w:eastAsia="MS Gothic" w:hAnsi="MS Gothic" w:cs="Arial" w:hint="eastAsia"/>
            </w:rPr>
            <w:t>☐</w:t>
          </w:r>
        </w:sdtContent>
      </w:sdt>
      <w:r w:rsidR="00CE0890">
        <w:rPr>
          <w:rFonts w:ascii="Arial" w:hAnsi="Arial" w:cs="Arial"/>
        </w:rPr>
        <w:t xml:space="preserve"> </w:t>
      </w:r>
      <w:r w:rsidR="00CE0890" w:rsidRPr="00CE0890">
        <w:rPr>
          <w:rFonts w:ascii="Arial" w:hAnsi="Arial" w:cs="Arial"/>
        </w:rPr>
        <w:t>Yes</w:t>
      </w:r>
      <w:r w:rsidR="00CE0890" w:rsidRPr="00CE0890">
        <w:rPr>
          <w:rFonts w:ascii="Arial" w:hAnsi="Arial" w:cs="Arial"/>
        </w:rPr>
        <w:tab/>
      </w:r>
      <w:sdt>
        <w:sdtPr>
          <w:rPr>
            <w:rFonts w:ascii="Arial" w:hAnsi="Arial" w:cs="Arial"/>
          </w:rPr>
          <w:id w:val="-1118987703"/>
          <w14:checkbox>
            <w14:checked w14:val="0"/>
            <w14:checkedState w14:val="2612" w14:font="MS Gothic"/>
            <w14:uncheckedState w14:val="2610" w14:font="MS Gothic"/>
          </w14:checkbox>
        </w:sdtPr>
        <w:sdtEndPr/>
        <w:sdtContent>
          <w:r w:rsidR="00CE0890">
            <w:rPr>
              <w:rFonts w:ascii="MS Gothic" w:eastAsia="MS Gothic" w:hAnsi="MS Gothic" w:cs="Arial" w:hint="eastAsia"/>
            </w:rPr>
            <w:t>☐</w:t>
          </w:r>
        </w:sdtContent>
      </w:sdt>
      <w:r w:rsidR="00CE0890">
        <w:rPr>
          <w:rFonts w:ascii="Arial" w:hAnsi="Arial" w:cs="Arial"/>
        </w:rPr>
        <w:t xml:space="preserve"> </w:t>
      </w:r>
      <w:r w:rsidR="00CE0890" w:rsidRPr="00CE0890">
        <w:rPr>
          <w:rFonts w:ascii="Arial" w:hAnsi="Arial" w:cs="Arial"/>
        </w:rPr>
        <w:t>No</w:t>
      </w:r>
    </w:p>
    <w:p w14:paraId="6AD32D3F" w14:textId="0B2AD521" w:rsidR="00DE33BC" w:rsidRDefault="00CE0890" w:rsidP="00CE0890">
      <w:pPr>
        <w:autoSpaceDE w:val="0"/>
        <w:autoSpaceDN w:val="0"/>
        <w:adjustRightInd w:val="0"/>
        <w:rPr>
          <w:rFonts w:ascii="Arial" w:hAnsi="Arial" w:cs="Arial"/>
        </w:rPr>
      </w:pPr>
      <w:r w:rsidRPr="00CE0890">
        <w:rPr>
          <w:rFonts w:ascii="Arial" w:hAnsi="Arial" w:cs="Arial"/>
        </w:rPr>
        <w:t xml:space="preserve">Effective: April 02, 2007 </w:t>
      </w:r>
      <w:r w:rsidRPr="00CE0890">
        <w:rPr>
          <w:rFonts w:ascii="Arial" w:hAnsi="Arial" w:cs="Arial"/>
        </w:rPr>
        <w:tab/>
      </w:r>
    </w:p>
    <w:p w14:paraId="053F0D83" w14:textId="77777777" w:rsidR="00DE33BC" w:rsidRDefault="00DE33BC">
      <w:pPr>
        <w:spacing w:before="100" w:after="200"/>
        <w:rPr>
          <w:rFonts w:ascii="Arial" w:hAnsi="Arial" w:cs="Arial"/>
        </w:rPr>
      </w:pPr>
      <w:r>
        <w:rPr>
          <w:rFonts w:ascii="Arial" w:hAnsi="Arial" w:cs="Arial"/>
        </w:rPr>
        <w:br w:type="page"/>
      </w:r>
    </w:p>
    <w:p w14:paraId="5EF608BE" w14:textId="77777777" w:rsidR="00DE33BC" w:rsidRPr="002930D7" w:rsidRDefault="00DE33BC" w:rsidP="00DE33BC">
      <w:pPr>
        <w:spacing w:before="100" w:after="200"/>
        <w:jc w:val="center"/>
        <w:rPr>
          <w:bCs/>
          <w:i/>
          <w:iCs/>
        </w:rPr>
      </w:pPr>
      <w:r w:rsidRPr="002930D7">
        <w:rPr>
          <w:bCs/>
          <w:i/>
          <w:iCs/>
        </w:rPr>
        <w:t>This page has been left blank intentionally.</w:t>
      </w:r>
    </w:p>
    <w:p w14:paraId="170A8F5E" w14:textId="77777777" w:rsidR="00C01183" w:rsidRPr="00CE0890" w:rsidRDefault="00C01183" w:rsidP="00CE0890">
      <w:pPr>
        <w:autoSpaceDE w:val="0"/>
        <w:autoSpaceDN w:val="0"/>
        <w:adjustRightInd w:val="0"/>
        <w:rPr>
          <w:rFonts w:ascii="Arial" w:eastAsia="Times New Roman" w:hAnsi="Arial" w:cs="Arial"/>
          <w:szCs w:val="22"/>
        </w:rPr>
      </w:pPr>
    </w:p>
    <w:p w14:paraId="2A0CAE99" w14:textId="77777777" w:rsidR="008E20C6" w:rsidRDefault="00DF5EA0">
      <w:pPr>
        <w:spacing w:before="100" w:after="200"/>
        <w:rPr>
          <w:rFonts w:ascii="Arial" w:hAnsi="Arial" w:cs="Arial"/>
          <w:b/>
          <w:bCs/>
          <w:color w:val="000000" w:themeColor="text1"/>
          <w:sz w:val="24"/>
          <w:szCs w:val="24"/>
        </w:rPr>
      </w:pPr>
      <w:r w:rsidRPr="00BA31C0">
        <w:rPr>
          <w:rFonts w:ascii="Arial" w:hAnsi="Arial" w:cs="Arial"/>
          <w:b/>
          <w:bCs/>
          <w:color w:val="000000" w:themeColor="text1"/>
          <w:sz w:val="24"/>
          <w:szCs w:val="24"/>
        </w:rPr>
        <w:br w:type="page"/>
      </w:r>
    </w:p>
    <w:p w14:paraId="742022CF" w14:textId="6A139E9B" w:rsidR="008E20C6" w:rsidRPr="00A81114" w:rsidRDefault="008E20C6" w:rsidP="00A81114">
      <w:pPr>
        <w:pStyle w:val="Heading1"/>
        <w:framePr w:wrap="notBeside" w:hAnchor="page" w:x="706" w:y="34"/>
        <w:numPr>
          <w:ilvl w:val="0"/>
          <w:numId w:val="0"/>
        </w:numPr>
        <w:rPr>
          <w:rFonts w:ascii="Arial" w:hAnsi="Arial" w:cs="Arial"/>
        </w:rPr>
      </w:pPr>
      <w:bookmarkStart w:id="309" w:name="_Toc149637190"/>
      <w:r w:rsidRPr="00A81114">
        <w:rPr>
          <w:rFonts w:ascii="Arial" w:hAnsi="Arial" w:cs="Arial"/>
        </w:rPr>
        <w:t>Attachment 1</w:t>
      </w:r>
      <w:r w:rsidR="006078A3">
        <w:rPr>
          <w:rFonts w:ascii="Arial" w:hAnsi="Arial" w:cs="Arial"/>
        </w:rPr>
        <w:t>1</w:t>
      </w:r>
      <w:r w:rsidRPr="00A81114">
        <w:rPr>
          <w:rFonts w:ascii="Arial" w:hAnsi="Arial" w:cs="Arial"/>
        </w:rPr>
        <w:t>: State Consultant Services – Contractor’s Planned Employment</w:t>
      </w:r>
      <w:bookmarkEnd w:id="309"/>
    </w:p>
    <w:tbl>
      <w:tblPr>
        <w:tblW w:w="9490" w:type="dxa"/>
        <w:tblInd w:w="91" w:type="dxa"/>
        <w:tblLook w:val="0000" w:firstRow="0" w:lastRow="0" w:firstColumn="0" w:lastColumn="0" w:noHBand="0" w:noVBand="0"/>
      </w:tblPr>
      <w:tblGrid>
        <w:gridCol w:w="1142"/>
        <w:gridCol w:w="1153"/>
        <w:gridCol w:w="1080"/>
        <w:gridCol w:w="692"/>
        <w:gridCol w:w="388"/>
        <w:gridCol w:w="800"/>
        <w:gridCol w:w="236"/>
        <w:gridCol w:w="1839"/>
        <w:gridCol w:w="1080"/>
        <w:gridCol w:w="1080"/>
      </w:tblGrid>
      <w:tr w:rsidR="008E20C6" w:rsidRPr="00DE45E1" w14:paraId="0A969136" w14:textId="77777777" w:rsidTr="007E0B01">
        <w:trPr>
          <w:trHeight w:val="288"/>
        </w:trPr>
        <w:tc>
          <w:tcPr>
            <w:tcW w:w="1142" w:type="dxa"/>
            <w:tcBorders>
              <w:top w:val="nil"/>
              <w:left w:val="nil"/>
              <w:bottom w:val="nil"/>
              <w:right w:val="nil"/>
            </w:tcBorders>
            <w:shd w:val="clear" w:color="auto" w:fill="auto"/>
            <w:noWrap/>
            <w:vAlign w:val="bottom"/>
          </w:tcPr>
          <w:p w14:paraId="0FE442C8" w14:textId="77777777" w:rsidR="008E20C6" w:rsidRDefault="008E20C6" w:rsidP="007E0B01">
            <w:pPr>
              <w:rPr>
                <w:rFonts w:ascii="Arial" w:hAnsi="Arial" w:cs="Arial"/>
                <w:sz w:val="20"/>
              </w:rPr>
            </w:pPr>
          </w:p>
        </w:tc>
        <w:tc>
          <w:tcPr>
            <w:tcW w:w="1153" w:type="dxa"/>
            <w:tcBorders>
              <w:top w:val="nil"/>
              <w:left w:val="nil"/>
              <w:bottom w:val="nil"/>
              <w:right w:val="nil"/>
            </w:tcBorders>
            <w:shd w:val="clear" w:color="auto" w:fill="auto"/>
            <w:noWrap/>
            <w:vAlign w:val="bottom"/>
          </w:tcPr>
          <w:p w14:paraId="42E2B591" w14:textId="77777777" w:rsidR="008E20C6" w:rsidRDefault="008E20C6" w:rsidP="007E0B01">
            <w:pPr>
              <w:rPr>
                <w:rFonts w:ascii="Arial" w:hAnsi="Arial" w:cs="Arial"/>
                <w:sz w:val="20"/>
              </w:rPr>
            </w:pPr>
          </w:p>
        </w:tc>
        <w:tc>
          <w:tcPr>
            <w:tcW w:w="1080" w:type="dxa"/>
            <w:tcBorders>
              <w:top w:val="nil"/>
              <w:left w:val="nil"/>
              <w:bottom w:val="nil"/>
              <w:right w:val="nil"/>
            </w:tcBorders>
            <w:shd w:val="clear" w:color="auto" w:fill="auto"/>
            <w:noWrap/>
            <w:vAlign w:val="bottom"/>
          </w:tcPr>
          <w:p w14:paraId="0E5C5D63" w14:textId="77777777" w:rsidR="008E20C6" w:rsidRDefault="008E20C6" w:rsidP="007E0B01">
            <w:pPr>
              <w:rPr>
                <w:rFonts w:ascii="Arial" w:hAnsi="Arial" w:cs="Arial"/>
                <w:sz w:val="20"/>
              </w:rPr>
            </w:pPr>
          </w:p>
        </w:tc>
        <w:tc>
          <w:tcPr>
            <w:tcW w:w="1080" w:type="dxa"/>
            <w:gridSpan w:val="2"/>
            <w:tcBorders>
              <w:top w:val="nil"/>
              <w:left w:val="nil"/>
              <w:bottom w:val="nil"/>
              <w:right w:val="nil"/>
            </w:tcBorders>
            <w:shd w:val="clear" w:color="auto" w:fill="auto"/>
            <w:noWrap/>
            <w:vAlign w:val="bottom"/>
          </w:tcPr>
          <w:p w14:paraId="08774D0D" w14:textId="77777777" w:rsidR="008E20C6" w:rsidRDefault="008E20C6" w:rsidP="007E0B01">
            <w:pPr>
              <w:rPr>
                <w:rFonts w:ascii="Arial" w:hAnsi="Arial" w:cs="Arial"/>
                <w:sz w:val="20"/>
              </w:rPr>
            </w:pPr>
          </w:p>
        </w:tc>
        <w:tc>
          <w:tcPr>
            <w:tcW w:w="800" w:type="dxa"/>
            <w:tcBorders>
              <w:top w:val="nil"/>
              <w:left w:val="nil"/>
              <w:bottom w:val="nil"/>
              <w:right w:val="nil"/>
            </w:tcBorders>
            <w:shd w:val="clear" w:color="auto" w:fill="auto"/>
            <w:noWrap/>
            <w:vAlign w:val="bottom"/>
          </w:tcPr>
          <w:p w14:paraId="63D39408" w14:textId="77777777" w:rsidR="008E20C6" w:rsidRDefault="008E20C6" w:rsidP="007E0B01">
            <w:pPr>
              <w:rPr>
                <w:rFonts w:ascii="Arial" w:hAnsi="Arial" w:cs="Arial"/>
                <w:sz w:val="20"/>
              </w:rPr>
            </w:pPr>
          </w:p>
        </w:tc>
        <w:tc>
          <w:tcPr>
            <w:tcW w:w="4235" w:type="dxa"/>
            <w:gridSpan w:val="4"/>
            <w:tcBorders>
              <w:top w:val="single" w:sz="4" w:space="0" w:color="auto"/>
              <w:left w:val="single" w:sz="4" w:space="0" w:color="auto"/>
              <w:bottom w:val="nil"/>
              <w:right w:val="single" w:sz="4" w:space="0" w:color="auto"/>
            </w:tcBorders>
            <w:shd w:val="clear" w:color="auto" w:fill="auto"/>
            <w:noWrap/>
            <w:vAlign w:val="bottom"/>
          </w:tcPr>
          <w:p w14:paraId="46E2EC78" w14:textId="77777777" w:rsidR="008E20C6" w:rsidRPr="00DE45E1" w:rsidRDefault="008E20C6" w:rsidP="007E0B01">
            <w:pPr>
              <w:rPr>
                <w:rFonts w:ascii="Arial" w:hAnsi="Arial" w:cs="Arial"/>
                <w:sz w:val="16"/>
                <w:szCs w:val="16"/>
              </w:rPr>
            </w:pPr>
            <w:r w:rsidRPr="00DE45E1">
              <w:rPr>
                <w:rFonts w:ascii="Arial" w:hAnsi="Arial" w:cs="Arial"/>
                <w:b/>
                <w:bCs/>
                <w:sz w:val="16"/>
                <w:szCs w:val="16"/>
              </w:rPr>
              <w:t>OSC Use Only:</w:t>
            </w:r>
            <w:r w:rsidRPr="00DE45E1">
              <w:rPr>
                <w:rFonts w:ascii="Arial" w:hAnsi="Arial" w:cs="Arial"/>
                <w:sz w:val="16"/>
                <w:szCs w:val="16"/>
              </w:rPr>
              <w:t>  </w:t>
            </w:r>
          </w:p>
        </w:tc>
      </w:tr>
      <w:tr w:rsidR="008E20C6" w:rsidRPr="00DE45E1" w14:paraId="4C7C55E4" w14:textId="77777777" w:rsidTr="007E0B01">
        <w:trPr>
          <w:trHeight w:val="288"/>
        </w:trPr>
        <w:tc>
          <w:tcPr>
            <w:tcW w:w="1142" w:type="dxa"/>
            <w:tcBorders>
              <w:top w:val="nil"/>
              <w:left w:val="nil"/>
              <w:bottom w:val="nil"/>
              <w:right w:val="nil"/>
            </w:tcBorders>
            <w:shd w:val="clear" w:color="auto" w:fill="auto"/>
            <w:noWrap/>
            <w:vAlign w:val="bottom"/>
          </w:tcPr>
          <w:p w14:paraId="4D4D8162" w14:textId="77777777" w:rsidR="008E20C6" w:rsidRDefault="008E20C6" w:rsidP="007E0B01">
            <w:pPr>
              <w:rPr>
                <w:rFonts w:ascii="Arial" w:hAnsi="Arial" w:cs="Arial"/>
                <w:sz w:val="20"/>
              </w:rPr>
            </w:pPr>
          </w:p>
        </w:tc>
        <w:tc>
          <w:tcPr>
            <w:tcW w:w="1153" w:type="dxa"/>
            <w:tcBorders>
              <w:top w:val="nil"/>
              <w:left w:val="nil"/>
              <w:bottom w:val="nil"/>
              <w:right w:val="nil"/>
            </w:tcBorders>
            <w:shd w:val="clear" w:color="auto" w:fill="auto"/>
            <w:noWrap/>
            <w:vAlign w:val="bottom"/>
          </w:tcPr>
          <w:p w14:paraId="3169725B" w14:textId="77777777" w:rsidR="008E20C6" w:rsidRDefault="008E20C6" w:rsidP="007E0B01">
            <w:pPr>
              <w:rPr>
                <w:rFonts w:ascii="Arial" w:hAnsi="Arial" w:cs="Arial"/>
                <w:sz w:val="20"/>
              </w:rPr>
            </w:pPr>
          </w:p>
        </w:tc>
        <w:tc>
          <w:tcPr>
            <w:tcW w:w="1080" w:type="dxa"/>
            <w:tcBorders>
              <w:top w:val="nil"/>
              <w:left w:val="nil"/>
              <w:bottom w:val="nil"/>
              <w:right w:val="nil"/>
            </w:tcBorders>
            <w:shd w:val="clear" w:color="auto" w:fill="auto"/>
            <w:noWrap/>
            <w:vAlign w:val="bottom"/>
          </w:tcPr>
          <w:p w14:paraId="3554DA29" w14:textId="77777777" w:rsidR="008E20C6" w:rsidRDefault="008E20C6" w:rsidP="007E0B01">
            <w:pPr>
              <w:rPr>
                <w:rFonts w:ascii="Arial" w:hAnsi="Arial" w:cs="Arial"/>
                <w:sz w:val="20"/>
              </w:rPr>
            </w:pPr>
          </w:p>
        </w:tc>
        <w:tc>
          <w:tcPr>
            <w:tcW w:w="1080" w:type="dxa"/>
            <w:gridSpan w:val="2"/>
            <w:tcBorders>
              <w:top w:val="nil"/>
              <w:left w:val="nil"/>
              <w:bottom w:val="nil"/>
              <w:right w:val="nil"/>
            </w:tcBorders>
            <w:shd w:val="clear" w:color="auto" w:fill="auto"/>
            <w:noWrap/>
            <w:vAlign w:val="bottom"/>
          </w:tcPr>
          <w:p w14:paraId="13422D37" w14:textId="77777777" w:rsidR="008E20C6" w:rsidRDefault="008E20C6" w:rsidP="007E0B01">
            <w:pPr>
              <w:rPr>
                <w:rFonts w:ascii="Arial" w:hAnsi="Arial" w:cs="Arial"/>
                <w:sz w:val="20"/>
              </w:rPr>
            </w:pPr>
          </w:p>
        </w:tc>
        <w:tc>
          <w:tcPr>
            <w:tcW w:w="800" w:type="dxa"/>
            <w:tcBorders>
              <w:top w:val="nil"/>
              <w:left w:val="nil"/>
              <w:bottom w:val="nil"/>
              <w:right w:val="nil"/>
            </w:tcBorders>
            <w:shd w:val="clear" w:color="auto" w:fill="auto"/>
            <w:noWrap/>
            <w:vAlign w:val="bottom"/>
          </w:tcPr>
          <w:p w14:paraId="6CCD540B" w14:textId="77777777" w:rsidR="008E20C6" w:rsidRDefault="008E20C6" w:rsidP="007E0B01">
            <w:pPr>
              <w:rPr>
                <w:rFonts w:ascii="Arial" w:hAnsi="Arial" w:cs="Arial"/>
                <w:sz w:val="20"/>
              </w:rPr>
            </w:pPr>
          </w:p>
        </w:tc>
        <w:tc>
          <w:tcPr>
            <w:tcW w:w="4235" w:type="dxa"/>
            <w:gridSpan w:val="4"/>
            <w:tcBorders>
              <w:top w:val="nil"/>
              <w:left w:val="single" w:sz="4" w:space="0" w:color="auto"/>
              <w:bottom w:val="nil"/>
              <w:right w:val="single" w:sz="4" w:space="0" w:color="auto"/>
            </w:tcBorders>
            <w:shd w:val="clear" w:color="auto" w:fill="auto"/>
            <w:noWrap/>
            <w:vAlign w:val="bottom"/>
          </w:tcPr>
          <w:p w14:paraId="1C1E2BA0" w14:textId="77777777" w:rsidR="008E20C6" w:rsidRPr="00DE45E1" w:rsidRDefault="008E20C6" w:rsidP="007E0B01">
            <w:pPr>
              <w:rPr>
                <w:rFonts w:ascii="Arial" w:hAnsi="Arial" w:cs="Arial"/>
                <w:sz w:val="16"/>
                <w:szCs w:val="16"/>
              </w:rPr>
            </w:pPr>
            <w:r w:rsidRPr="00DE45E1">
              <w:rPr>
                <w:rFonts w:ascii="Arial" w:hAnsi="Arial" w:cs="Arial"/>
                <w:sz w:val="16"/>
                <w:szCs w:val="16"/>
              </w:rPr>
              <w:t>Reporting Code: </w:t>
            </w:r>
            <w:r w:rsidRPr="00DE45E1">
              <w:rPr>
                <w:rFonts w:ascii="Arial" w:hAnsi="Arial" w:cs="Arial"/>
                <w:sz w:val="16"/>
                <w:szCs w:val="16"/>
              </w:rPr>
              <w:fldChar w:fldCharType="begin">
                <w:ffData>
                  <w:name w:val="Text5"/>
                  <w:enabled/>
                  <w:calcOnExit w:val="0"/>
                  <w:textInput/>
                </w:ffData>
              </w:fldChar>
            </w:r>
            <w:bookmarkStart w:id="310" w:name="Text5"/>
            <w:r w:rsidRPr="00DE45E1">
              <w:rPr>
                <w:rFonts w:ascii="Arial" w:hAnsi="Arial" w:cs="Arial"/>
                <w:sz w:val="16"/>
                <w:szCs w:val="16"/>
              </w:rPr>
              <w:instrText xml:space="preserve"> FORMTEXT </w:instrText>
            </w:r>
            <w:r w:rsidRPr="00DE45E1">
              <w:rPr>
                <w:rFonts w:ascii="Arial" w:hAnsi="Arial" w:cs="Arial"/>
                <w:sz w:val="16"/>
                <w:szCs w:val="16"/>
              </w:rPr>
            </w:r>
            <w:r w:rsidRPr="00DE45E1">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DE45E1">
              <w:rPr>
                <w:rFonts w:ascii="Arial" w:hAnsi="Arial" w:cs="Arial"/>
                <w:sz w:val="16"/>
                <w:szCs w:val="16"/>
              </w:rPr>
              <w:fldChar w:fldCharType="end"/>
            </w:r>
            <w:bookmarkEnd w:id="310"/>
          </w:p>
        </w:tc>
      </w:tr>
      <w:tr w:rsidR="008E20C6" w:rsidRPr="00DE45E1" w14:paraId="4E5DBE81" w14:textId="77777777" w:rsidTr="007E0B01">
        <w:trPr>
          <w:trHeight w:val="288"/>
        </w:trPr>
        <w:tc>
          <w:tcPr>
            <w:tcW w:w="1142" w:type="dxa"/>
            <w:tcBorders>
              <w:top w:val="nil"/>
              <w:left w:val="nil"/>
              <w:bottom w:val="nil"/>
              <w:right w:val="nil"/>
            </w:tcBorders>
            <w:shd w:val="clear" w:color="auto" w:fill="auto"/>
            <w:noWrap/>
            <w:vAlign w:val="bottom"/>
          </w:tcPr>
          <w:p w14:paraId="58F7F194" w14:textId="77777777" w:rsidR="008E20C6" w:rsidRDefault="008E20C6" w:rsidP="007E0B01">
            <w:pPr>
              <w:rPr>
                <w:rFonts w:ascii="Arial" w:hAnsi="Arial" w:cs="Arial"/>
                <w:sz w:val="20"/>
              </w:rPr>
            </w:pPr>
          </w:p>
        </w:tc>
        <w:tc>
          <w:tcPr>
            <w:tcW w:w="1153" w:type="dxa"/>
            <w:tcBorders>
              <w:top w:val="nil"/>
              <w:left w:val="nil"/>
              <w:bottom w:val="nil"/>
              <w:right w:val="nil"/>
            </w:tcBorders>
            <w:shd w:val="clear" w:color="auto" w:fill="auto"/>
            <w:noWrap/>
            <w:vAlign w:val="bottom"/>
          </w:tcPr>
          <w:p w14:paraId="3AFBAE3B" w14:textId="77777777" w:rsidR="008E20C6" w:rsidRDefault="008E20C6" w:rsidP="007E0B01">
            <w:pPr>
              <w:rPr>
                <w:rFonts w:ascii="Arial" w:hAnsi="Arial" w:cs="Arial"/>
                <w:sz w:val="20"/>
              </w:rPr>
            </w:pPr>
          </w:p>
        </w:tc>
        <w:tc>
          <w:tcPr>
            <w:tcW w:w="1080" w:type="dxa"/>
            <w:tcBorders>
              <w:top w:val="nil"/>
              <w:left w:val="nil"/>
              <w:bottom w:val="nil"/>
              <w:right w:val="nil"/>
            </w:tcBorders>
            <w:shd w:val="clear" w:color="auto" w:fill="auto"/>
            <w:noWrap/>
            <w:vAlign w:val="bottom"/>
          </w:tcPr>
          <w:p w14:paraId="6457E3C0" w14:textId="77777777" w:rsidR="008E20C6" w:rsidRDefault="008E20C6" w:rsidP="007E0B01">
            <w:pPr>
              <w:rPr>
                <w:rFonts w:ascii="Arial" w:hAnsi="Arial" w:cs="Arial"/>
                <w:sz w:val="20"/>
              </w:rPr>
            </w:pPr>
          </w:p>
        </w:tc>
        <w:tc>
          <w:tcPr>
            <w:tcW w:w="1080" w:type="dxa"/>
            <w:gridSpan w:val="2"/>
            <w:tcBorders>
              <w:top w:val="nil"/>
              <w:left w:val="nil"/>
              <w:bottom w:val="nil"/>
              <w:right w:val="nil"/>
            </w:tcBorders>
            <w:shd w:val="clear" w:color="auto" w:fill="auto"/>
            <w:noWrap/>
            <w:vAlign w:val="bottom"/>
          </w:tcPr>
          <w:p w14:paraId="1AC9202F" w14:textId="77777777" w:rsidR="008E20C6" w:rsidRDefault="008E20C6" w:rsidP="007E0B01">
            <w:pPr>
              <w:rPr>
                <w:rFonts w:ascii="Arial" w:hAnsi="Arial" w:cs="Arial"/>
                <w:sz w:val="20"/>
              </w:rPr>
            </w:pPr>
          </w:p>
        </w:tc>
        <w:tc>
          <w:tcPr>
            <w:tcW w:w="800" w:type="dxa"/>
            <w:tcBorders>
              <w:top w:val="nil"/>
              <w:left w:val="nil"/>
              <w:bottom w:val="nil"/>
              <w:right w:val="nil"/>
            </w:tcBorders>
            <w:shd w:val="clear" w:color="auto" w:fill="auto"/>
            <w:noWrap/>
            <w:vAlign w:val="bottom"/>
          </w:tcPr>
          <w:p w14:paraId="30E45FFA" w14:textId="77777777" w:rsidR="008E20C6" w:rsidRDefault="008E20C6" w:rsidP="007E0B01">
            <w:pPr>
              <w:rPr>
                <w:rFonts w:ascii="Arial" w:hAnsi="Arial" w:cs="Arial"/>
                <w:sz w:val="20"/>
              </w:rPr>
            </w:pPr>
          </w:p>
        </w:tc>
        <w:tc>
          <w:tcPr>
            <w:tcW w:w="4235" w:type="dxa"/>
            <w:gridSpan w:val="4"/>
            <w:tcBorders>
              <w:top w:val="nil"/>
              <w:left w:val="single" w:sz="4" w:space="0" w:color="auto"/>
              <w:bottom w:val="nil"/>
              <w:right w:val="single" w:sz="4" w:space="0" w:color="auto"/>
            </w:tcBorders>
            <w:shd w:val="clear" w:color="auto" w:fill="auto"/>
            <w:noWrap/>
            <w:vAlign w:val="bottom"/>
          </w:tcPr>
          <w:p w14:paraId="4442B670" w14:textId="77777777" w:rsidR="008E20C6" w:rsidRPr="00DE45E1" w:rsidRDefault="008E20C6" w:rsidP="007E0B01">
            <w:pPr>
              <w:rPr>
                <w:rFonts w:ascii="Arial" w:hAnsi="Arial" w:cs="Arial"/>
                <w:sz w:val="16"/>
                <w:szCs w:val="16"/>
              </w:rPr>
            </w:pPr>
            <w:r w:rsidRPr="00DE45E1">
              <w:rPr>
                <w:rFonts w:ascii="Arial" w:hAnsi="Arial" w:cs="Arial"/>
                <w:sz w:val="16"/>
                <w:szCs w:val="16"/>
              </w:rPr>
              <w:t>Category Code: </w:t>
            </w:r>
            <w:r w:rsidRPr="00DE45E1">
              <w:rPr>
                <w:rFonts w:ascii="Arial" w:hAnsi="Arial" w:cs="Arial"/>
                <w:sz w:val="16"/>
                <w:szCs w:val="16"/>
              </w:rPr>
              <w:fldChar w:fldCharType="begin">
                <w:ffData>
                  <w:name w:val="Text6"/>
                  <w:enabled/>
                  <w:calcOnExit w:val="0"/>
                  <w:textInput/>
                </w:ffData>
              </w:fldChar>
            </w:r>
            <w:bookmarkStart w:id="311" w:name="Text6"/>
            <w:r w:rsidRPr="00DE45E1">
              <w:rPr>
                <w:rFonts w:ascii="Arial" w:hAnsi="Arial" w:cs="Arial"/>
                <w:sz w:val="16"/>
                <w:szCs w:val="16"/>
              </w:rPr>
              <w:instrText xml:space="preserve"> FORMTEXT </w:instrText>
            </w:r>
            <w:r w:rsidRPr="00DE45E1">
              <w:rPr>
                <w:rFonts w:ascii="Arial" w:hAnsi="Arial" w:cs="Arial"/>
                <w:sz w:val="16"/>
                <w:szCs w:val="16"/>
              </w:rPr>
            </w:r>
            <w:r w:rsidRPr="00DE45E1">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DE45E1">
              <w:rPr>
                <w:rFonts w:ascii="Arial" w:hAnsi="Arial" w:cs="Arial"/>
                <w:sz w:val="16"/>
                <w:szCs w:val="16"/>
              </w:rPr>
              <w:fldChar w:fldCharType="end"/>
            </w:r>
            <w:bookmarkEnd w:id="311"/>
          </w:p>
        </w:tc>
      </w:tr>
      <w:tr w:rsidR="008E20C6" w:rsidRPr="00DE45E1" w14:paraId="3B25134B" w14:textId="77777777" w:rsidTr="007E0B01">
        <w:trPr>
          <w:trHeight w:val="288"/>
        </w:trPr>
        <w:tc>
          <w:tcPr>
            <w:tcW w:w="1142" w:type="dxa"/>
            <w:tcBorders>
              <w:top w:val="nil"/>
              <w:left w:val="nil"/>
              <w:bottom w:val="nil"/>
              <w:right w:val="nil"/>
            </w:tcBorders>
            <w:shd w:val="clear" w:color="auto" w:fill="auto"/>
            <w:noWrap/>
            <w:vAlign w:val="bottom"/>
          </w:tcPr>
          <w:p w14:paraId="7D623034" w14:textId="77777777" w:rsidR="008E20C6" w:rsidRDefault="008E20C6" w:rsidP="007E0B01">
            <w:pPr>
              <w:rPr>
                <w:rFonts w:ascii="Arial" w:hAnsi="Arial" w:cs="Arial"/>
                <w:sz w:val="20"/>
              </w:rPr>
            </w:pPr>
          </w:p>
        </w:tc>
        <w:tc>
          <w:tcPr>
            <w:tcW w:w="1153" w:type="dxa"/>
            <w:tcBorders>
              <w:top w:val="nil"/>
              <w:left w:val="nil"/>
              <w:bottom w:val="nil"/>
              <w:right w:val="nil"/>
            </w:tcBorders>
            <w:shd w:val="clear" w:color="auto" w:fill="auto"/>
            <w:noWrap/>
            <w:vAlign w:val="bottom"/>
          </w:tcPr>
          <w:p w14:paraId="3AE036D3" w14:textId="77777777" w:rsidR="008E20C6" w:rsidRDefault="008E20C6" w:rsidP="007E0B01">
            <w:pPr>
              <w:rPr>
                <w:rFonts w:ascii="Arial" w:hAnsi="Arial" w:cs="Arial"/>
                <w:sz w:val="20"/>
              </w:rPr>
            </w:pPr>
          </w:p>
        </w:tc>
        <w:tc>
          <w:tcPr>
            <w:tcW w:w="1080" w:type="dxa"/>
            <w:tcBorders>
              <w:top w:val="nil"/>
              <w:left w:val="nil"/>
              <w:bottom w:val="nil"/>
              <w:right w:val="nil"/>
            </w:tcBorders>
            <w:shd w:val="clear" w:color="auto" w:fill="auto"/>
            <w:noWrap/>
            <w:vAlign w:val="bottom"/>
          </w:tcPr>
          <w:p w14:paraId="46A400E9" w14:textId="77777777" w:rsidR="008E20C6" w:rsidRDefault="008E20C6" w:rsidP="007E0B01">
            <w:pPr>
              <w:rPr>
                <w:rFonts w:ascii="Arial" w:hAnsi="Arial" w:cs="Arial"/>
                <w:sz w:val="20"/>
              </w:rPr>
            </w:pPr>
          </w:p>
        </w:tc>
        <w:tc>
          <w:tcPr>
            <w:tcW w:w="1080" w:type="dxa"/>
            <w:gridSpan w:val="2"/>
            <w:tcBorders>
              <w:top w:val="nil"/>
              <w:left w:val="nil"/>
              <w:bottom w:val="nil"/>
              <w:right w:val="nil"/>
            </w:tcBorders>
            <w:shd w:val="clear" w:color="auto" w:fill="auto"/>
            <w:noWrap/>
            <w:vAlign w:val="bottom"/>
          </w:tcPr>
          <w:p w14:paraId="1CC3D6B2" w14:textId="77777777" w:rsidR="008E20C6" w:rsidRDefault="008E20C6" w:rsidP="007E0B01">
            <w:pPr>
              <w:rPr>
                <w:rFonts w:ascii="Arial" w:hAnsi="Arial" w:cs="Arial"/>
                <w:sz w:val="20"/>
              </w:rPr>
            </w:pPr>
          </w:p>
        </w:tc>
        <w:tc>
          <w:tcPr>
            <w:tcW w:w="800" w:type="dxa"/>
            <w:tcBorders>
              <w:top w:val="nil"/>
              <w:left w:val="nil"/>
              <w:bottom w:val="nil"/>
              <w:right w:val="nil"/>
            </w:tcBorders>
            <w:shd w:val="clear" w:color="auto" w:fill="auto"/>
            <w:noWrap/>
            <w:vAlign w:val="bottom"/>
          </w:tcPr>
          <w:p w14:paraId="20101B4B" w14:textId="77777777" w:rsidR="008E20C6" w:rsidRDefault="008E20C6" w:rsidP="007E0B01">
            <w:pPr>
              <w:rPr>
                <w:rFonts w:ascii="Arial" w:hAnsi="Arial" w:cs="Arial"/>
                <w:sz w:val="20"/>
              </w:rPr>
            </w:pPr>
          </w:p>
        </w:tc>
        <w:tc>
          <w:tcPr>
            <w:tcW w:w="4235" w:type="dxa"/>
            <w:gridSpan w:val="4"/>
            <w:tcBorders>
              <w:top w:val="nil"/>
              <w:left w:val="single" w:sz="4" w:space="0" w:color="auto"/>
              <w:bottom w:val="single" w:sz="4" w:space="0" w:color="auto"/>
              <w:right w:val="single" w:sz="4" w:space="0" w:color="000000"/>
            </w:tcBorders>
            <w:shd w:val="clear" w:color="auto" w:fill="auto"/>
            <w:noWrap/>
            <w:vAlign w:val="bottom"/>
          </w:tcPr>
          <w:p w14:paraId="24F3E1AB" w14:textId="77777777" w:rsidR="008E20C6" w:rsidRPr="00DE45E1" w:rsidRDefault="008E20C6" w:rsidP="007E0B01">
            <w:pPr>
              <w:rPr>
                <w:rFonts w:ascii="Arial" w:hAnsi="Arial" w:cs="Arial"/>
                <w:sz w:val="16"/>
                <w:szCs w:val="16"/>
              </w:rPr>
            </w:pPr>
            <w:r w:rsidRPr="00DE45E1">
              <w:rPr>
                <w:rFonts w:ascii="Arial" w:hAnsi="Arial" w:cs="Arial"/>
                <w:sz w:val="16"/>
                <w:szCs w:val="16"/>
              </w:rPr>
              <w:t>Date Contract Approved:</w:t>
            </w:r>
            <w:r w:rsidRPr="00DE45E1">
              <w:rPr>
                <w:rFonts w:ascii="Arial" w:hAnsi="Arial" w:cs="Arial"/>
                <w:sz w:val="16"/>
                <w:szCs w:val="16"/>
              </w:rPr>
              <w:fldChar w:fldCharType="begin">
                <w:ffData>
                  <w:name w:val="Text7"/>
                  <w:enabled/>
                  <w:calcOnExit w:val="0"/>
                  <w:textInput/>
                </w:ffData>
              </w:fldChar>
            </w:r>
            <w:bookmarkStart w:id="312" w:name="Text7"/>
            <w:r w:rsidRPr="00DE45E1">
              <w:rPr>
                <w:rFonts w:ascii="Arial" w:hAnsi="Arial" w:cs="Arial"/>
                <w:sz w:val="16"/>
                <w:szCs w:val="16"/>
              </w:rPr>
              <w:instrText xml:space="preserve"> FORMTEXT </w:instrText>
            </w:r>
            <w:r w:rsidRPr="00DE45E1">
              <w:rPr>
                <w:rFonts w:ascii="Arial" w:hAnsi="Arial" w:cs="Arial"/>
                <w:sz w:val="16"/>
                <w:szCs w:val="16"/>
              </w:rPr>
            </w:r>
            <w:r w:rsidRPr="00DE45E1">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DE45E1">
              <w:rPr>
                <w:rFonts w:ascii="Arial" w:hAnsi="Arial" w:cs="Arial"/>
                <w:sz w:val="16"/>
                <w:szCs w:val="16"/>
              </w:rPr>
              <w:fldChar w:fldCharType="end"/>
            </w:r>
            <w:bookmarkEnd w:id="312"/>
          </w:p>
        </w:tc>
      </w:tr>
      <w:tr w:rsidR="008E20C6" w14:paraId="17ED677F" w14:textId="77777777" w:rsidTr="007E0B01">
        <w:trPr>
          <w:trHeight w:val="330"/>
        </w:trPr>
        <w:tc>
          <w:tcPr>
            <w:tcW w:w="1142" w:type="dxa"/>
            <w:tcBorders>
              <w:top w:val="nil"/>
              <w:left w:val="nil"/>
              <w:bottom w:val="nil"/>
              <w:right w:val="nil"/>
            </w:tcBorders>
            <w:shd w:val="clear" w:color="auto" w:fill="auto"/>
            <w:noWrap/>
            <w:vAlign w:val="bottom"/>
          </w:tcPr>
          <w:p w14:paraId="18620A9A" w14:textId="77777777" w:rsidR="008E20C6" w:rsidRDefault="008E20C6" w:rsidP="007E0B01">
            <w:pPr>
              <w:rPr>
                <w:rFonts w:ascii="Arial" w:hAnsi="Arial" w:cs="Arial"/>
                <w:b/>
                <w:bCs/>
                <w:sz w:val="20"/>
              </w:rPr>
            </w:pPr>
            <w:r>
              <w:rPr>
                <w:rFonts w:ascii="Arial" w:hAnsi="Arial" w:cs="Arial"/>
                <w:b/>
                <w:bCs/>
                <w:sz w:val="20"/>
              </w:rPr>
              <w:t>FORM A</w:t>
            </w:r>
          </w:p>
        </w:tc>
        <w:tc>
          <w:tcPr>
            <w:tcW w:w="1153" w:type="dxa"/>
            <w:tcBorders>
              <w:top w:val="nil"/>
              <w:left w:val="nil"/>
              <w:bottom w:val="nil"/>
              <w:right w:val="nil"/>
            </w:tcBorders>
            <w:shd w:val="clear" w:color="auto" w:fill="auto"/>
            <w:noWrap/>
            <w:vAlign w:val="bottom"/>
          </w:tcPr>
          <w:p w14:paraId="043D6E12" w14:textId="77777777" w:rsidR="008E20C6" w:rsidRDefault="008E20C6" w:rsidP="007E0B01">
            <w:pPr>
              <w:rPr>
                <w:rFonts w:ascii="Arial" w:hAnsi="Arial" w:cs="Arial"/>
                <w:sz w:val="20"/>
              </w:rPr>
            </w:pPr>
          </w:p>
        </w:tc>
        <w:tc>
          <w:tcPr>
            <w:tcW w:w="1080" w:type="dxa"/>
            <w:tcBorders>
              <w:top w:val="nil"/>
              <w:left w:val="nil"/>
              <w:bottom w:val="nil"/>
              <w:right w:val="nil"/>
            </w:tcBorders>
            <w:shd w:val="clear" w:color="auto" w:fill="auto"/>
            <w:noWrap/>
            <w:vAlign w:val="bottom"/>
          </w:tcPr>
          <w:p w14:paraId="43B45DE3" w14:textId="77777777" w:rsidR="008E20C6" w:rsidRDefault="008E20C6" w:rsidP="007E0B01">
            <w:pPr>
              <w:rPr>
                <w:rFonts w:ascii="Arial" w:hAnsi="Arial" w:cs="Arial"/>
                <w:sz w:val="20"/>
              </w:rPr>
            </w:pPr>
          </w:p>
        </w:tc>
        <w:tc>
          <w:tcPr>
            <w:tcW w:w="1080" w:type="dxa"/>
            <w:gridSpan w:val="2"/>
            <w:tcBorders>
              <w:top w:val="nil"/>
              <w:left w:val="nil"/>
              <w:bottom w:val="nil"/>
              <w:right w:val="nil"/>
            </w:tcBorders>
            <w:shd w:val="clear" w:color="auto" w:fill="auto"/>
            <w:noWrap/>
            <w:vAlign w:val="bottom"/>
          </w:tcPr>
          <w:p w14:paraId="7982B3E3" w14:textId="77777777" w:rsidR="008E20C6" w:rsidRDefault="008E20C6" w:rsidP="007E0B01">
            <w:pPr>
              <w:rPr>
                <w:rFonts w:ascii="Arial" w:hAnsi="Arial" w:cs="Arial"/>
                <w:sz w:val="20"/>
              </w:rPr>
            </w:pPr>
          </w:p>
        </w:tc>
        <w:tc>
          <w:tcPr>
            <w:tcW w:w="800" w:type="dxa"/>
            <w:tcBorders>
              <w:top w:val="nil"/>
              <w:left w:val="nil"/>
              <w:bottom w:val="nil"/>
              <w:right w:val="nil"/>
            </w:tcBorders>
            <w:shd w:val="clear" w:color="auto" w:fill="auto"/>
            <w:noWrap/>
            <w:vAlign w:val="bottom"/>
          </w:tcPr>
          <w:p w14:paraId="263C1748" w14:textId="77777777" w:rsidR="008E20C6" w:rsidRDefault="008E20C6" w:rsidP="007E0B01">
            <w:pPr>
              <w:rPr>
                <w:rFonts w:ascii="Arial" w:hAnsi="Arial" w:cs="Arial"/>
                <w:sz w:val="20"/>
              </w:rPr>
            </w:pPr>
          </w:p>
        </w:tc>
        <w:tc>
          <w:tcPr>
            <w:tcW w:w="236" w:type="dxa"/>
            <w:tcBorders>
              <w:top w:val="nil"/>
              <w:left w:val="nil"/>
              <w:bottom w:val="nil"/>
              <w:right w:val="nil"/>
            </w:tcBorders>
            <w:shd w:val="clear" w:color="auto" w:fill="auto"/>
            <w:noWrap/>
            <w:vAlign w:val="bottom"/>
          </w:tcPr>
          <w:p w14:paraId="6A55FCE5" w14:textId="77777777" w:rsidR="008E20C6" w:rsidRDefault="008E20C6" w:rsidP="007E0B01">
            <w:pPr>
              <w:rPr>
                <w:rFonts w:ascii="Arial" w:hAnsi="Arial" w:cs="Arial"/>
                <w:sz w:val="20"/>
              </w:rPr>
            </w:pPr>
          </w:p>
        </w:tc>
        <w:tc>
          <w:tcPr>
            <w:tcW w:w="1839" w:type="dxa"/>
            <w:tcBorders>
              <w:top w:val="nil"/>
              <w:left w:val="nil"/>
              <w:bottom w:val="nil"/>
              <w:right w:val="nil"/>
            </w:tcBorders>
            <w:shd w:val="clear" w:color="auto" w:fill="auto"/>
            <w:noWrap/>
            <w:vAlign w:val="bottom"/>
          </w:tcPr>
          <w:p w14:paraId="7FD3D1ED" w14:textId="77777777" w:rsidR="008E20C6" w:rsidRDefault="008E20C6" w:rsidP="007E0B01">
            <w:pPr>
              <w:rPr>
                <w:rFonts w:ascii="Arial" w:hAnsi="Arial" w:cs="Arial"/>
                <w:sz w:val="20"/>
              </w:rPr>
            </w:pPr>
          </w:p>
        </w:tc>
        <w:tc>
          <w:tcPr>
            <w:tcW w:w="1080" w:type="dxa"/>
            <w:tcBorders>
              <w:top w:val="nil"/>
              <w:left w:val="nil"/>
              <w:bottom w:val="nil"/>
              <w:right w:val="nil"/>
            </w:tcBorders>
            <w:shd w:val="clear" w:color="auto" w:fill="auto"/>
            <w:noWrap/>
            <w:vAlign w:val="bottom"/>
          </w:tcPr>
          <w:p w14:paraId="7C297126" w14:textId="77777777" w:rsidR="008E20C6" w:rsidRDefault="008E20C6" w:rsidP="007E0B01">
            <w:pPr>
              <w:rPr>
                <w:rFonts w:ascii="Arial" w:hAnsi="Arial" w:cs="Arial"/>
                <w:sz w:val="20"/>
              </w:rPr>
            </w:pPr>
          </w:p>
        </w:tc>
        <w:tc>
          <w:tcPr>
            <w:tcW w:w="1080" w:type="dxa"/>
            <w:tcBorders>
              <w:top w:val="nil"/>
              <w:left w:val="nil"/>
              <w:bottom w:val="nil"/>
              <w:right w:val="nil"/>
            </w:tcBorders>
            <w:shd w:val="clear" w:color="auto" w:fill="auto"/>
            <w:noWrap/>
            <w:vAlign w:val="bottom"/>
          </w:tcPr>
          <w:p w14:paraId="5CE6A8FA" w14:textId="77777777" w:rsidR="008E20C6" w:rsidRDefault="008E20C6" w:rsidP="007E0B01">
            <w:pPr>
              <w:rPr>
                <w:rFonts w:ascii="Arial" w:hAnsi="Arial" w:cs="Arial"/>
                <w:sz w:val="20"/>
              </w:rPr>
            </w:pPr>
          </w:p>
        </w:tc>
      </w:tr>
      <w:tr w:rsidR="008E20C6" w14:paraId="1730D4EB" w14:textId="77777777" w:rsidTr="007E0B01">
        <w:trPr>
          <w:trHeight w:val="360"/>
        </w:trPr>
        <w:tc>
          <w:tcPr>
            <w:tcW w:w="9490" w:type="dxa"/>
            <w:gridSpan w:val="10"/>
            <w:tcBorders>
              <w:top w:val="single" w:sz="8" w:space="0" w:color="auto"/>
              <w:left w:val="single" w:sz="8" w:space="0" w:color="auto"/>
              <w:bottom w:val="nil"/>
              <w:right w:val="single" w:sz="8" w:space="0" w:color="000000"/>
            </w:tcBorders>
            <w:shd w:val="clear" w:color="auto" w:fill="auto"/>
            <w:noWrap/>
            <w:vAlign w:val="bottom"/>
          </w:tcPr>
          <w:p w14:paraId="09A84377" w14:textId="77777777" w:rsidR="008E20C6" w:rsidRDefault="008E20C6" w:rsidP="007E0B01">
            <w:pPr>
              <w:jc w:val="center"/>
              <w:rPr>
                <w:rFonts w:ascii="Arial" w:hAnsi="Arial" w:cs="Arial"/>
                <w:sz w:val="28"/>
                <w:szCs w:val="28"/>
              </w:rPr>
            </w:pPr>
            <w:r>
              <w:rPr>
                <w:rFonts w:ascii="Arial" w:hAnsi="Arial" w:cs="Arial"/>
                <w:sz w:val="28"/>
                <w:szCs w:val="28"/>
              </w:rPr>
              <w:t>State Consultant Services - Contractor's Planned Employment</w:t>
            </w:r>
          </w:p>
        </w:tc>
      </w:tr>
      <w:tr w:rsidR="008E20C6" w14:paraId="09CC42BC" w14:textId="77777777" w:rsidTr="007E0B01">
        <w:trPr>
          <w:trHeight w:val="375"/>
        </w:trPr>
        <w:tc>
          <w:tcPr>
            <w:tcW w:w="9490" w:type="dxa"/>
            <w:gridSpan w:val="10"/>
            <w:tcBorders>
              <w:top w:val="nil"/>
              <w:left w:val="single" w:sz="8" w:space="0" w:color="auto"/>
              <w:bottom w:val="single" w:sz="8" w:space="0" w:color="auto"/>
              <w:right w:val="single" w:sz="8" w:space="0" w:color="000000"/>
            </w:tcBorders>
            <w:shd w:val="clear" w:color="auto" w:fill="auto"/>
            <w:noWrap/>
            <w:vAlign w:val="bottom"/>
          </w:tcPr>
          <w:p w14:paraId="4765070C" w14:textId="77777777" w:rsidR="008E20C6" w:rsidRDefault="008E20C6" w:rsidP="007E0B01">
            <w:pPr>
              <w:jc w:val="center"/>
              <w:rPr>
                <w:rFonts w:ascii="Arial" w:hAnsi="Arial" w:cs="Arial"/>
                <w:sz w:val="28"/>
                <w:szCs w:val="28"/>
              </w:rPr>
            </w:pPr>
            <w:r>
              <w:rPr>
                <w:rFonts w:ascii="Arial" w:hAnsi="Arial" w:cs="Arial"/>
                <w:sz w:val="28"/>
                <w:szCs w:val="28"/>
              </w:rPr>
              <w:t>From Contract Start Date Through The End Of The Contract Term</w:t>
            </w:r>
          </w:p>
        </w:tc>
      </w:tr>
      <w:tr w:rsidR="008E20C6" w14:paraId="72403065" w14:textId="77777777" w:rsidTr="007E0B01">
        <w:trPr>
          <w:trHeight w:val="199"/>
        </w:trPr>
        <w:tc>
          <w:tcPr>
            <w:tcW w:w="1142" w:type="dxa"/>
            <w:tcBorders>
              <w:top w:val="nil"/>
              <w:left w:val="nil"/>
              <w:bottom w:val="nil"/>
              <w:right w:val="nil"/>
            </w:tcBorders>
            <w:shd w:val="clear" w:color="auto" w:fill="auto"/>
            <w:noWrap/>
            <w:vAlign w:val="bottom"/>
          </w:tcPr>
          <w:p w14:paraId="7C28E4EF" w14:textId="77777777" w:rsidR="008E20C6" w:rsidRDefault="008E20C6" w:rsidP="007E0B01">
            <w:pPr>
              <w:jc w:val="center"/>
              <w:rPr>
                <w:rFonts w:ascii="Arial" w:hAnsi="Arial" w:cs="Arial"/>
                <w:sz w:val="28"/>
                <w:szCs w:val="28"/>
              </w:rPr>
            </w:pPr>
          </w:p>
        </w:tc>
        <w:tc>
          <w:tcPr>
            <w:tcW w:w="1153" w:type="dxa"/>
            <w:tcBorders>
              <w:top w:val="nil"/>
              <w:left w:val="nil"/>
              <w:bottom w:val="nil"/>
              <w:right w:val="nil"/>
            </w:tcBorders>
            <w:shd w:val="clear" w:color="auto" w:fill="auto"/>
            <w:noWrap/>
            <w:vAlign w:val="bottom"/>
          </w:tcPr>
          <w:p w14:paraId="47E39F55" w14:textId="77777777" w:rsidR="008E20C6" w:rsidRDefault="008E20C6" w:rsidP="007E0B01">
            <w:pPr>
              <w:jc w:val="center"/>
              <w:rPr>
                <w:rFonts w:ascii="Arial" w:hAnsi="Arial" w:cs="Arial"/>
                <w:sz w:val="28"/>
                <w:szCs w:val="28"/>
              </w:rPr>
            </w:pPr>
          </w:p>
        </w:tc>
        <w:tc>
          <w:tcPr>
            <w:tcW w:w="1080" w:type="dxa"/>
            <w:tcBorders>
              <w:top w:val="nil"/>
              <w:left w:val="nil"/>
              <w:bottom w:val="nil"/>
              <w:right w:val="nil"/>
            </w:tcBorders>
            <w:shd w:val="clear" w:color="auto" w:fill="auto"/>
            <w:noWrap/>
            <w:vAlign w:val="bottom"/>
          </w:tcPr>
          <w:p w14:paraId="0264591F" w14:textId="77777777" w:rsidR="008E20C6" w:rsidRDefault="008E20C6" w:rsidP="007E0B01">
            <w:pPr>
              <w:jc w:val="center"/>
              <w:rPr>
                <w:rFonts w:ascii="Arial" w:hAnsi="Arial" w:cs="Arial"/>
                <w:sz w:val="28"/>
                <w:szCs w:val="28"/>
              </w:rPr>
            </w:pPr>
          </w:p>
        </w:tc>
        <w:tc>
          <w:tcPr>
            <w:tcW w:w="1080" w:type="dxa"/>
            <w:gridSpan w:val="2"/>
            <w:tcBorders>
              <w:top w:val="nil"/>
              <w:left w:val="nil"/>
              <w:bottom w:val="nil"/>
              <w:right w:val="nil"/>
            </w:tcBorders>
            <w:shd w:val="clear" w:color="auto" w:fill="auto"/>
            <w:noWrap/>
            <w:vAlign w:val="bottom"/>
          </w:tcPr>
          <w:p w14:paraId="5EBBBA8C" w14:textId="77777777" w:rsidR="008E20C6" w:rsidRDefault="008E20C6" w:rsidP="007E0B01">
            <w:pPr>
              <w:jc w:val="center"/>
              <w:rPr>
                <w:rFonts w:ascii="Arial" w:hAnsi="Arial" w:cs="Arial"/>
                <w:sz w:val="28"/>
                <w:szCs w:val="28"/>
              </w:rPr>
            </w:pPr>
          </w:p>
        </w:tc>
        <w:tc>
          <w:tcPr>
            <w:tcW w:w="800" w:type="dxa"/>
            <w:tcBorders>
              <w:top w:val="nil"/>
              <w:left w:val="nil"/>
              <w:bottom w:val="nil"/>
              <w:right w:val="nil"/>
            </w:tcBorders>
            <w:shd w:val="clear" w:color="auto" w:fill="auto"/>
            <w:noWrap/>
            <w:vAlign w:val="bottom"/>
          </w:tcPr>
          <w:p w14:paraId="62F08738" w14:textId="77777777" w:rsidR="008E20C6" w:rsidRDefault="008E20C6" w:rsidP="007E0B01">
            <w:pPr>
              <w:jc w:val="center"/>
              <w:rPr>
                <w:rFonts w:ascii="Arial" w:hAnsi="Arial" w:cs="Arial"/>
                <w:sz w:val="28"/>
                <w:szCs w:val="28"/>
              </w:rPr>
            </w:pPr>
          </w:p>
        </w:tc>
        <w:tc>
          <w:tcPr>
            <w:tcW w:w="236" w:type="dxa"/>
            <w:tcBorders>
              <w:top w:val="nil"/>
              <w:left w:val="nil"/>
              <w:bottom w:val="nil"/>
              <w:right w:val="nil"/>
            </w:tcBorders>
            <w:shd w:val="clear" w:color="auto" w:fill="auto"/>
            <w:noWrap/>
            <w:vAlign w:val="bottom"/>
          </w:tcPr>
          <w:p w14:paraId="40805193" w14:textId="77777777" w:rsidR="008E20C6" w:rsidRDefault="008E20C6" w:rsidP="007E0B01">
            <w:pPr>
              <w:jc w:val="center"/>
              <w:rPr>
                <w:rFonts w:ascii="Arial" w:hAnsi="Arial" w:cs="Arial"/>
                <w:sz w:val="28"/>
                <w:szCs w:val="28"/>
              </w:rPr>
            </w:pPr>
          </w:p>
        </w:tc>
        <w:tc>
          <w:tcPr>
            <w:tcW w:w="1839" w:type="dxa"/>
            <w:tcBorders>
              <w:top w:val="nil"/>
              <w:left w:val="nil"/>
              <w:bottom w:val="nil"/>
              <w:right w:val="nil"/>
            </w:tcBorders>
            <w:shd w:val="clear" w:color="auto" w:fill="auto"/>
            <w:noWrap/>
            <w:vAlign w:val="bottom"/>
          </w:tcPr>
          <w:p w14:paraId="15C65344" w14:textId="77777777" w:rsidR="008E20C6" w:rsidRDefault="008E20C6" w:rsidP="007E0B01">
            <w:pPr>
              <w:jc w:val="center"/>
              <w:rPr>
                <w:rFonts w:ascii="Arial" w:hAnsi="Arial" w:cs="Arial"/>
                <w:sz w:val="28"/>
                <w:szCs w:val="28"/>
              </w:rPr>
            </w:pPr>
          </w:p>
        </w:tc>
        <w:tc>
          <w:tcPr>
            <w:tcW w:w="1080" w:type="dxa"/>
            <w:tcBorders>
              <w:top w:val="nil"/>
              <w:left w:val="nil"/>
              <w:bottom w:val="nil"/>
              <w:right w:val="nil"/>
            </w:tcBorders>
            <w:shd w:val="clear" w:color="auto" w:fill="auto"/>
            <w:noWrap/>
            <w:vAlign w:val="bottom"/>
          </w:tcPr>
          <w:p w14:paraId="74750987" w14:textId="77777777" w:rsidR="008E20C6" w:rsidRDefault="008E20C6" w:rsidP="007E0B01">
            <w:pPr>
              <w:jc w:val="center"/>
              <w:rPr>
                <w:rFonts w:ascii="Arial" w:hAnsi="Arial" w:cs="Arial"/>
                <w:sz w:val="28"/>
                <w:szCs w:val="28"/>
              </w:rPr>
            </w:pPr>
          </w:p>
        </w:tc>
        <w:tc>
          <w:tcPr>
            <w:tcW w:w="1080" w:type="dxa"/>
            <w:tcBorders>
              <w:top w:val="nil"/>
              <w:left w:val="nil"/>
              <w:bottom w:val="nil"/>
              <w:right w:val="nil"/>
            </w:tcBorders>
            <w:shd w:val="clear" w:color="auto" w:fill="auto"/>
            <w:noWrap/>
            <w:vAlign w:val="bottom"/>
          </w:tcPr>
          <w:p w14:paraId="48FB783A" w14:textId="77777777" w:rsidR="008E20C6" w:rsidRDefault="008E20C6" w:rsidP="007E0B01">
            <w:pPr>
              <w:jc w:val="center"/>
              <w:rPr>
                <w:rFonts w:ascii="Arial" w:hAnsi="Arial" w:cs="Arial"/>
                <w:sz w:val="28"/>
                <w:szCs w:val="28"/>
              </w:rPr>
            </w:pPr>
          </w:p>
        </w:tc>
      </w:tr>
      <w:tr w:rsidR="008E20C6" w14:paraId="306D1664" w14:textId="77777777" w:rsidTr="007E0B01">
        <w:trPr>
          <w:trHeight w:val="315"/>
        </w:trPr>
        <w:tc>
          <w:tcPr>
            <w:tcW w:w="4067" w:type="dxa"/>
            <w:gridSpan w:val="4"/>
            <w:tcBorders>
              <w:top w:val="single" w:sz="8" w:space="0" w:color="auto"/>
              <w:left w:val="single" w:sz="8" w:space="0" w:color="auto"/>
              <w:bottom w:val="nil"/>
              <w:right w:val="nil"/>
            </w:tcBorders>
            <w:shd w:val="clear" w:color="auto" w:fill="auto"/>
            <w:noWrap/>
            <w:vAlign w:val="bottom"/>
          </w:tcPr>
          <w:p w14:paraId="238D7F0A" w14:textId="77777777" w:rsidR="008E20C6" w:rsidRDefault="008E20C6" w:rsidP="007E0B01">
            <w:pPr>
              <w:rPr>
                <w:rFonts w:ascii="Arial" w:hAnsi="Arial" w:cs="Arial"/>
                <w:sz w:val="20"/>
              </w:rPr>
            </w:pPr>
            <w:r>
              <w:rPr>
                <w:rFonts w:ascii="Arial" w:hAnsi="Arial" w:cs="Arial"/>
              </w:rPr>
              <w:t xml:space="preserve">State Agency Name: </w:t>
            </w:r>
            <w:r>
              <w:rPr>
                <w:rFonts w:ascii="Arial" w:hAnsi="Arial" w:cs="Arial"/>
                <w:sz w:val="20"/>
              </w:rPr>
              <w:t>SUNY Geneseo</w:t>
            </w:r>
          </w:p>
        </w:tc>
        <w:tc>
          <w:tcPr>
            <w:tcW w:w="5423" w:type="dxa"/>
            <w:gridSpan w:val="6"/>
            <w:tcBorders>
              <w:top w:val="single" w:sz="8" w:space="0" w:color="auto"/>
              <w:left w:val="nil"/>
              <w:bottom w:val="nil"/>
              <w:right w:val="single" w:sz="8" w:space="0" w:color="auto"/>
            </w:tcBorders>
            <w:shd w:val="clear" w:color="auto" w:fill="auto"/>
            <w:noWrap/>
            <w:vAlign w:val="bottom"/>
          </w:tcPr>
          <w:p w14:paraId="064F6F4A" w14:textId="77777777" w:rsidR="008E20C6" w:rsidRDefault="008E20C6" w:rsidP="007E0B01">
            <w:pPr>
              <w:rPr>
                <w:rFonts w:ascii="Arial" w:hAnsi="Arial" w:cs="Arial"/>
                <w:sz w:val="20"/>
              </w:rPr>
            </w:pPr>
            <w:r>
              <w:rPr>
                <w:rFonts w:ascii="Arial" w:hAnsi="Arial" w:cs="Arial"/>
              </w:rPr>
              <w:t>Agency Code: 28190</w:t>
            </w:r>
          </w:p>
        </w:tc>
      </w:tr>
      <w:tr w:rsidR="008E20C6" w14:paraId="57598B8A" w14:textId="77777777" w:rsidTr="007E0B01">
        <w:trPr>
          <w:trHeight w:val="315"/>
        </w:trPr>
        <w:tc>
          <w:tcPr>
            <w:tcW w:w="4067" w:type="dxa"/>
            <w:gridSpan w:val="4"/>
            <w:tcBorders>
              <w:top w:val="nil"/>
              <w:left w:val="single" w:sz="8" w:space="0" w:color="auto"/>
              <w:bottom w:val="nil"/>
              <w:right w:val="nil"/>
            </w:tcBorders>
            <w:shd w:val="clear" w:color="auto" w:fill="auto"/>
            <w:noWrap/>
          </w:tcPr>
          <w:p w14:paraId="6400D01F" w14:textId="4E0DACB3" w:rsidR="008E20C6" w:rsidRDefault="008E20C6" w:rsidP="007E0B01">
            <w:pPr>
              <w:rPr>
                <w:rFonts w:ascii="Arial" w:hAnsi="Arial" w:cs="Arial"/>
                <w:sz w:val="20"/>
              </w:rPr>
            </w:pPr>
            <w:r>
              <w:rPr>
                <w:rFonts w:ascii="Arial" w:hAnsi="Arial" w:cs="Arial"/>
              </w:rPr>
              <w:t xml:space="preserve">Contractor Name: </w:t>
            </w:r>
            <w:sdt>
              <w:sdtPr>
                <w:rPr>
                  <w:rFonts w:ascii="Arial" w:hAnsi="Arial" w:cs="Arial"/>
                </w:rPr>
                <w:id w:val="-1195376604"/>
                <w:placeholder>
                  <w:docPart w:val="DefaultPlaceholder_-1854013440"/>
                </w:placeholder>
                <w:showingPlcHdr/>
              </w:sdtPr>
              <w:sdtEndPr/>
              <w:sdtContent>
                <w:r w:rsidRPr="008E20C6">
                  <w:rPr>
                    <w:rStyle w:val="PlaceholderText"/>
                    <w:sz w:val="20"/>
                    <w:szCs w:val="18"/>
                  </w:rPr>
                  <w:t>Click or tap here to enter text.</w:t>
                </w:r>
              </w:sdtContent>
            </w:sdt>
          </w:p>
        </w:tc>
        <w:tc>
          <w:tcPr>
            <w:tcW w:w="5423" w:type="dxa"/>
            <w:gridSpan w:val="6"/>
            <w:tcBorders>
              <w:top w:val="nil"/>
              <w:left w:val="nil"/>
              <w:bottom w:val="nil"/>
              <w:right w:val="single" w:sz="8" w:space="0" w:color="auto"/>
            </w:tcBorders>
            <w:shd w:val="clear" w:color="auto" w:fill="auto"/>
            <w:noWrap/>
            <w:vAlign w:val="bottom"/>
          </w:tcPr>
          <w:p w14:paraId="0E3D0E48" w14:textId="7C409636" w:rsidR="008E20C6" w:rsidRDefault="008E20C6" w:rsidP="007E0B01">
            <w:pPr>
              <w:rPr>
                <w:rFonts w:ascii="Arial" w:hAnsi="Arial" w:cs="Arial"/>
                <w:sz w:val="20"/>
              </w:rPr>
            </w:pPr>
            <w:r>
              <w:rPr>
                <w:rFonts w:ascii="Arial" w:hAnsi="Arial" w:cs="Arial"/>
              </w:rPr>
              <w:t>Contract Ref.  No.:  C032023</w:t>
            </w:r>
            <w:r w:rsidRPr="00CE320C">
              <w:rPr>
                <w:rFonts w:ascii="Arial" w:hAnsi="Arial" w:cs="Arial"/>
                <w:szCs w:val="22"/>
              </w:rPr>
              <w:t xml:space="preserve"> </w:t>
            </w:r>
            <w:r>
              <w:rPr>
                <w:rFonts w:ascii="Arial" w:hAnsi="Arial" w:cs="Arial"/>
                <w:sz w:val="20"/>
              </w:rPr>
              <w:t xml:space="preserve"> </w:t>
            </w:r>
          </w:p>
        </w:tc>
      </w:tr>
      <w:tr w:rsidR="008E20C6" w14:paraId="6897D7DD" w14:textId="77777777" w:rsidTr="007E0B01">
        <w:trPr>
          <w:trHeight w:val="330"/>
        </w:trPr>
        <w:tc>
          <w:tcPr>
            <w:tcW w:w="4067" w:type="dxa"/>
            <w:gridSpan w:val="4"/>
            <w:tcBorders>
              <w:top w:val="nil"/>
              <w:left w:val="single" w:sz="8" w:space="0" w:color="auto"/>
              <w:bottom w:val="single" w:sz="8" w:space="0" w:color="auto"/>
              <w:right w:val="nil"/>
            </w:tcBorders>
            <w:shd w:val="clear" w:color="auto" w:fill="auto"/>
            <w:noWrap/>
          </w:tcPr>
          <w:p w14:paraId="214B0D7E" w14:textId="601D938A" w:rsidR="008E20C6" w:rsidRDefault="008E20C6" w:rsidP="007E0B01">
            <w:pPr>
              <w:rPr>
                <w:rFonts w:ascii="Arial" w:hAnsi="Arial" w:cs="Arial"/>
                <w:sz w:val="20"/>
              </w:rPr>
            </w:pPr>
            <w:r>
              <w:rPr>
                <w:rFonts w:ascii="Arial" w:hAnsi="Arial" w:cs="Arial"/>
              </w:rPr>
              <w:t xml:space="preserve">Contract Start Date: </w:t>
            </w:r>
            <w:r w:rsidRPr="008E20C6">
              <w:rPr>
                <w:rFonts w:ascii="Arial" w:hAnsi="Arial" w:cs="Arial"/>
                <w:sz w:val="20"/>
                <w:szCs w:val="18"/>
              </w:rPr>
              <w:t xml:space="preserve">April 1, 2024 </w:t>
            </w:r>
          </w:p>
        </w:tc>
        <w:tc>
          <w:tcPr>
            <w:tcW w:w="5423" w:type="dxa"/>
            <w:gridSpan w:val="6"/>
            <w:tcBorders>
              <w:top w:val="nil"/>
              <w:left w:val="nil"/>
              <w:bottom w:val="single" w:sz="8" w:space="0" w:color="auto"/>
              <w:right w:val="single" w:sz="8" w:space="0" w:color="auto"/>
            </w:tcBorders>
            <w:shd w:val="clear" w:color="auto" w:fill="auto"/>
            <w:noWrap/>
            <w:vAlign w:val="bottom"/>
          </w:tcPr>
          <w:p w14:paraId="575164E0" w14:textId="0DD17BBB" w:rsidR="008E20C6" w:rsidRDefault="008E20C6" w:rsidP="007E0B01">
            <w:pPr>
              <w:rPr>
                <w:rFonts w:ascii="Arial" w:hAnsi="Arial" w:cs="Arial"/>
                <w:sz w:val="20"/>
              </w:rPr>
            </w:pPr>
            <w:r>
              <w:rPr>
                <w:rFonts w:ascii="Arial" w:hAnsi="Arial" w:cs="Arial"/>
              </w:rPr>
              <w:t xml:space="preserve">Contract End Date: </w:t>
            </w:r>
            <w:r>
              <w:rPr>
                <w:rFonts w:ascii="Arial" w:hAnsi="Arial" w:cs="Arial"/>
                <w:sz w:val="20"/>
              </w:rPr>
              <w:t xml:space="preserve"> March 31, 2029</w:t>
            </w:r>
          </w:p>
        </w:tc>
      </w:tr>
      <w:tr w:rsidR="008E20C6" w14:paraId="5FA8E45A" w14:textId="77777777" w:rsidTr="007E0B01">
        <w:trPr>
          <w:trHeight w:val="330"/>
        </w:trPr>
        <w:tc>
          <w:tcPr>
            <w:tcW w:w="1142" w:type="dxa"/>
            <w:tcBorders>
              <w:top w:val="nil"/>
              <w:left w:val="nil"/>
              <w:bottom w:val="nil"/>
              <w:right w:val="nil"/>
            </w:tcBorders>
            <w:shd w:val="clear" w:color="auto" w:fill="auto"/>
            <w:noWrap/>
            <w:vAlign w:val="bottom"/>
          </w:tcPr>
          <w:p w14:paraId="2441281B" w14:textId="77777777" w:rsidR="008E20C6" w:rsidRDefault="008E20C6" w:rsidP="007E0B01">
            <w:pPr>
              <w:rPr>
                <w:rFonts w:ascii="Arial" w:hAnsi="Arial" w:cs="Arial"/>
              </w:rPr>
            </w:pPr>
          </w:p>
        </w:tc>
        <w:tc>
          <w:tcPr>
            <w:tcW w:w="1153" w:type="dxa"/>
            <w:tcBorders>
              <w:top w:val="nil"/>
              <w:left w:val="nil"/>
              <w:bottom w:val="nil"/>
              <w:right w:val="nil"/>
            </w:tcBorders>
            <w:shd w:val="clear" w:color="auto" w:fill="auto"/>
            <w:noWrap/>
            <w:vAlign w:val="bottom"/>
          </w:tcPr>
          <w:p w14:paraId="72AC6015" w14:textId="77777777" w:rsidR="008E20C6" w:rsidRDefault="008E20C6" w:rsidP="007E0B01">
            <w:pPr>
              <w:rPr>
                <w:rFonts w:ascii="Arial" w:hAnsi="Arial" w:cs="Arial"/>
                <w:sz w:val="20"/>
              </w:rPr>
            </w:pPr>
          </w:p>
        </w:tc>
        <w:tc>
          <w:tcPr>
            <w:tcW w:w="1080" w:type="dxa"/>
            <w:tcBorders>
              <w:top w:val="nil"/>
              <w:left w:val="nil"/>
              <w:bottom w:val="nil"/>
              <w:right w:val="nil"/>
            </w:tcBorders>
            <w:shd w:val="clear" w:color="auto" w:fill="auto"/>
            <w:noWrap/>
            <w:vAlign w:val="bottom"/>
          </w:tcPr>
          <w:p w14:paraId="59EF0262" w14:textId="77777777" w:rsidR="008E20C6" w:rsidRDefault="008E20C6" w:rsidP="007E0B01">
            <w:pPr>
              <w:rPr>
                <w:rFonts w:ascii="Arial" w:hAnsi="Arial" w:cs="Arial"/>
                <w:sz w:val="20"/>
              </w:rPr>
            </w:pPr>
          </w:p>
        </w:tc>
        <w:tc>
          <w:tcPr>
            <w:tcW w:w="1080" w:type="dxa"/>
            <w:gridSpan w:val="2"/>
            <w:tcBorders>
              <w:top w:val="nil"/>
              <w:left w:val="nil"/>
              <w:bottom w:val="nil"/>
              <w:right w:val="nil"/>
            </w:tcBorders>
            <w:shd w:val="clear" w:color="auto" w:fill="auto"/>
            <w:noWrap/>
            <w:vAlign w:val="bottom"/>
          </w:tcPr>
          <w:p w14:paraId="413B5413" w14:textId="77777777" w:rsidR="008E20C6" w:rsidRDefault="008E20C6" w:rsidP="007E0B01">
            <w:pPr>
              <w:rPr>
                <w:rFonts w:ascii="Arial" w:hAnsi="Arial" w:cs="Arial"/>
                <w:sz w:val="20"/>
              </w:rPr>
            </w:pPr>
          </w:p>
        </w:tc>
        <w:tc>
          <w:tcPr>
            <w:tcW w:w="800" w:type="dxa"/>
            <w:tcBorders>
              <w:top w:val="nil"/>
              <w:left w:val="nil"/>
              <w:bottom w:val="nil"/>
              <w:right w:val="nil"/>
            </w:tcBorders>
            <w:shd w:val="clear" w:color="auto" w:fill="auto"/>
            <w:noWrap/>
            <w:vAlign w:val="bottom"/>
          </w:tcPr>
          <w:p w14:paraId="1C153B04" w14:textId="77777777" w:rsidR="008E20C6" w:rsidRDefault="008E20C6" w:rsidP="007E0B01">
            <w:pPr>
              <w:rPr>
                <w:rFonts w:ascii="Arial" w:hAnsi="Arial" w:cs="Arial"/>
              </w:rPr>
            </w:pPr>
          </w:p>
        </w:tc>
        <w:tc>
          <w:tcPr>
            <w:tcW w:w="236" w:type="dxa"/>
            <w:tcBorders>
              <w:top w:val="nil"/>
              <w:left w:val="nil"/>
              <w:bottom w:val="nil"/>
              <w:right w:val="nil"/>
            </w:tcBorders>
            <w:shd w:val="clear" w:color="auto" w:fill="auto"/>
            <w:noWrap/>
            <w:vAlign w:val="bottom"/>
          </w:tcPr>
          <w:p w14:paraId="7585C152" w14:textId="77777777" w:rsidR="008E20C6" w:rsidRDefault="008E20C6" w:rsidP="007E0B01">
            <w:pPr>
              <w:rPr>
                <w:rFonts w:ascii="Arial" w:hAnsi="Arial" w:cs="Arial"/>
                <w:sz w:val="20"/>
              </w:rPr>
            </w:pPr>
          </w:p>
        </w:tc>
        <w:tc>
          <w:tcPr>
            <w:tcW w:w="1839" w:type="dxa"/>
            <w:tcBorders>
              <w:top w:val="nil"/>
              <w:left w:val="nil"/>
              <w:bottom w:val="nil"/>
              <w:right w:val="nil"/>
            </w:tcBorders>
            <w:shd w:val="clear" w:color="auto" w:fill="auto"/>
            <w:noWrap/>
            <w:vAlign w:val="bottom"/>
          </w:tcPr>
          <w:p w14:paraId="275661D3" w14:textId="77777777" w:rsidR="008E20C6" w:rsidRDefault="008E20C6" w:rsidP="007E0B01">
            <w:pPr>
              <w:rPr>
                <w:rFonts w:ascii="Arial" w:hAnsi="Arial" w:cs="Arial"/>
                <w:sz w:val="20"/>
              </w:rPr>
            </w:pPr>
          </w:p>
        </w:tc>
        <w:tc>
          <w:tcPr>
            <w:tcW w:w="1080" w:type="dxa"/>
            <w:tcBorders>
              <w:top w:val="nil"/>
              <w:left w:val="nil"/>
              <w:bottom w:val="nil"/>
              <w:right w:val="nil"/>
            </w:tcBorders>
            <w:shd w:val="clear" w:color="auto" w:fill="auto"/>
            <w:noWrap/>
            <w:vAlign w:val="bottom"/>
          </w:tcPr>
          <w:p w14:paraId="37F39905" w14:textId="77777777" w:rsidR="008E20C6" w:rsidRDefault="008E20C6" w:rsidP="007E0B01">
            <w:pPr>
              <w:rPr>
                <w:rFonts w:ascii="Arial" w:hAnsi="Arial" w:cs="Arial"/>
                <w:sz w:val="20"/>
              </w:rPr>
            </w:pPr>
          </w:p>
        </w:tc>
        <w:tc>
          <w:tcPr>
            <w:tcW w:w="1080" w:type="dxa"/>
            <w:tcBorders>
              <w:top w:val="nil"/>
              <w:left w:val="nil"/>
              <w:bottom w:val="nil"/>
              <w:right w:val="nil"/>
            </w:tcBorders>
            <w:shd w:val="clear" w:color="auto" w:fill="auto"/>
            <w:noWrap/>
            <w:vAlign w:val="bottom"/>
          </w:tcPr>
          <w:p w14:paraId="17422598" w14:textId="77777777" w:rsidR="008E20C6" w:rsidRDefault="008E20C6" w:rsidP="007E0B01">
            <w:pPr>
              <w:rPr>
                <w:rFonts w:ascii="Arial" w:hAnsi="Arial" w:cs="Arial"/>
                <w:sz w:val="20"/>
              </w:rPr>
            </w:pPr>
          </w:p>
        </w:tc>
      </w:tr>
      <w:tr w:rsidR="008E20C6" w14:paraId="15F1ADDB" w14:textId="77777777" w:rsidTr="007E0B01">
        <w:trPr>
          <w:trHeight w:val="315"/>
        </w:trPr>
        <w:tc>
          <w:tcPr>
            <w:tcW w:w="3375" w:type="dxa"/>
            <w:gridSpan w:val="3"/>
            <w:vMerge w:val="restart"/>
            <w:tcBorders>
              <w:top w:val="single" w:sz="8" w:space="0" w:color="auto"/>
              <w:left w:val="single" w:sz="8" w:space="0" w:color="auto"/>
              <w:bottom w:val="nil"/>
              <w:right w:val="single" w:sz="8" w:space="0" w:color="000000"/>
            </w:tcBorders>
            <w:shd w:val="clear" w:color="auto" w:fill="auto"/>
            <w:vAlign w:val="bottom"/>
          </w:tcPr>
          <w:p w14:paraId="6D4D2A02" w14:textId="77777777" w:rsidR="008E20C6" w:rsidRDefault="008E20C6" w:rsidP="007E0B01">
            <w:pPr>
              <w:jc w:val="center"/>
              <w:rPr>
                <w:rFonts w:ascii="Arial" w:hAnsi="Arial" w:cs="Arial"/>
                <w:sz w:val="20"/>
              </w:rPr>
            </w:pPr>
            <w:r>
              <w:rPr>
                <w:rFonts w:ascii="Arial" w:hAnsi="Arial" w:cs="Arial"/>
                <w:sz w:val="20"/>
              </w:rPr>
              <w:t xml:space="preserve">Employment Category </w:t>
            </w:r>
          </w:p>
        </w:tc>
        <w:tc>
          <w:tcPr>
            <w:tcW w:w="1880" w:type="dxa"/>
            <w:gridSpan w:val="3"/>
            <w:vMerge w:val="restart"/>
            <w:tcBorders>
              <w:top w:val="single" w:sz="8" w:space="0" w:color="auto"/>
              <w:left w:val="single" w:sz="8" w:space="0" w:color="auto"/>
              <w:bottom w:val="nil"/>
              <w:right w:val="single" w:sz="8" w:space="0" w:color="000000"/>
            </w:tcBorders>
            <w:shd w:val="clear" w:color="auto" w:fill="auto"/>
            <w:vAlign w:val="bottom"/>
          </w:tcPr>
          <w:p w14:paraId="44517C59" w14:textId="77777777" w:rsidR="008E20C6" w:rsidRDefault="008E20C6" w:rsidP="007E0B01">
            <w:pPr>
              <w:jc w:val="center"/>
              <w:rPr>
                <w:rFonts w:ascii="Arial" w:hAnsi="Arial" w:cs="Arial"/>
                <w:sz w:val="20"/>
              </w:rPr>
            </w:pPr>
            <w:r>
              <w:rPr>
                <w:rFonts w:ascii="Arial" w:hAnsi="Arial" w:cs="Arial"/>
                <w:sz w:val="20"/>
              </w:rPr>
              <w:t xml:space="preserve">Number of Employees </w:t>
            </w:r>
          </w:p>
        </w:tc>
        <w:tc>
          <w:tcPr>
            <w:tcW w:w="2075" w:type="dxa"/>
            <w:gridSpan w:val="2"/>
            <w:vMerge w:val="restart"/>
            <w:tcBorders>
              <w:top w:val="single" w:sz="8" w:space="0" w:color="auto"/>
              <w:left w:val="single" w:sz="8" w:space="0" w:color="auto"/>
              <w:bottom w:val="nil"/>
              <w:right w:val="single" w:sz="8" w:space="0" w:color="000000"/>
            </w:tcBorders>
            <w:shd w:val="clear" w:color="auto" w:fill="auto"/>
            <w:vAlign w:val="bottom"/>
          </w:tcPr>
          <w:p w14:paraId="051C3249" w14:textId="77777777" w:rsidR="008E20C6" w:rsidRDefault="008E20C6" w:rsidP="007E0B01">
            <w:pPr>
              <w:jc w:val="center"/>
              <w:rPr>
                <w:rFonts w:ascii="Arial" w:hAnsi="Arial" w:cs="Arial"/>
                <w:sz w:val="20"/>
              </w:rPr>
            </w:pPr>
            <w:r>
              <w:rPr>
                <w:rFonts w:ascii="Arial" w:hAnsi="Arial" w:cs="Arial"/>
                <w:sz w:val="20"/>
              </w:rPr>
              <w:t>Number of hours to be worked</w:t>
            </w:r>
          </w:p>
        </w:tc>
        <w:tc>
          <w:tcPr>
            <w:tcW w:w="2160" w:type="dxa"/>
            <w:gridSpan w:val="2"/>
            <w:vMerge w:val="restart"/>
            <w:tcBorders>
              <w:top w:val="single" w:sz="8" w:space="0" w:color="auto"/>
              <w:left w:val="nil"/>
              <w:bottom w:val="nil"/>
              <w:right w:val="single" w:sz="8" w:space="0" w:color="000000"/>
            </w:tcBorders>
            <w:shd w:val="clear" w:color="auto" w:fill="auto"/>
            <w:vAlign w:val="bottom"/>
          </w:tcPr>
          <w:p w14:paraId="25C1C6BB" w14:textId="77777777" w:rsidR="008E20C6" w:rsidRDefault="008E20C6" w:rsidP="007E0B01">
            <w:pPr>
              <w:jc w:val="center"/>
              <w:rPr>
                <w:rFonts w:ascii="Arial" w:hAnsi="Arial" w:cs="Arial"/>
                <w:sz w:val="20"/>
              </w:rPr>
            </w:pPr>
            <w:r>
              <w:rPr>
                <w:rFonts w:ascii="Arial" w:hAnsi="Arial" w:cs="Arial"/>
                <w:sz w:val="20"/>
              </w:rPr>
              <w:t>Amount Payable Under the Contract</w:t>
            </w:r>
          </w:p>
        </w:tc>
      </w:tr>
      <w:tr w:rsidR="008E20C6" w14:paraId="5806D0ED" w14:textId="77777777" w:rsidTr="007E0B01">
        <w:trPr>
          <w:trHeight w:val="315"/>
        </w:trPr>
        <w:tc>
          <w:tcPr>
            <w:tcW w:w="3375" w:type="dxa"/>
            <w:gridSpan w:val="3"/>
            <w:vMerge/>
            <w:tcBorders>
              <w:top w:val="single" w:sz="8" w:space="0" w:color="auto"/>
              <w:left w:val="single" w:sz="8" w:space="0" w:color="auto"/>
              <w:bottom w:val="nil"/>
              <w:right w:val="single" w:sz="8" w:space="0" w:color="000000"/>
            </w:tcBorders>
            <w:vAlign w:val="center"/>
          </w:tcPr>
          <w:p w14:paraId="73A76DB1" w14:textId="77777777" w:rsidR="008E20C6" w:rsidRDefault="008E20C6" w:rsidP="007E0B01">
            <w:pPr>
              <w:rPr>
                <w:rFonts w:ascii="Arial" w:hAnsi="Arial" w:cs="Arial"/>
                <w:sz w:val="20"/>
              </w:rPr>
            </w:pPr>
          </w:p>
        </w:tc>
        <w:tc>
          <w:tcPr>
            <w:tcW w:w="1880" w:type="dxa"/>
            <w:gridSpan w:val="3"/>
            <w:vMerge/>
            <w:tcBorders>
              <w:top w:val="single" w:sz="8" w:space="0" w:color="auto"/>
              <w:left w:val="single" w:sz="8" w:space="0" w:color="auto"/>
              <w:bottom w:val="nil"/>
              <w:right w:val="single" w:sz="8" w:space="0" w:color="000000"/>
            </w:tcBorders>
            <w:vAlign w:val="center"/>
          </w:tcPr>
          <w:p w14:paraId="792815E9" w14:textId="77777777" w:rsidR="008E20C6" w:rsidRDefault="008E20C6" w:rsidP="007E0B01">
            <w:pPr>
              <w:rPr>
                <w:rFonts w:ascii="Arial" w:hAnsi="Arial" w:cs="Arial"/>
                <w:sz w:val="20"/>
              </w:rPr>
            </w:pPr>
          </w:p>
        </w:tc>
        <w:tc>
          <w:tcPr>
            <w:tcW w:w="2075" w:type="dxa"/>
            <w:gridSpan w:val="2"/>
            <w:vMerge/>
            <w:tcBorders>
              <w:top w:val="single" w:sz="8" w:space="0" w:color="auto"/>
              <w:left w:val="single" w:sz="8" w:space="0" w:color="auto"/>
              <w:bottom w:val="nil"/>
              <w:right w:val="single" w:sz="8" w:space="0" w:color="000000"/>
            </w:tcBorders>
            <w:vAlign w:val="center"/>
          </w:tcPr>
          <w:p w14:paraId="11DD7A2B" w14:textId="77777777" w:rsidR="008E20C6" w:rsidRDefault="008E20C6" w:rsidP="007E0B01">
            <w:pPr>
              <w:rPr>
                <w:rFonts w:ascii="Arial" w:hAnsi="Arial" w:cs="Arial"/>
                <w:sz w:val="20"/>
              </w:rPr>
            </w:pPr>
          </w:p>
        </w:tc>
        <w:tc>
          <w:tcPr>
            <w:tcW w:w="2160" w:type="dxa"/>
            <w:gridSpan w:val="2"/>
            <w:vMerge/>
            <w:tcBorders>
              <w:top w:val="single" w:sz="8" w:space="0" w:color="auto"/>
              <w:left w:val="nil"/>
              <w:bottom w:val="nil"/>
              <w:right w:val="single" w:sz="8" w:space="0" w:color="000000"/>
            </w:tcBorders>
            <w:vAlign w:val="center"/>
          </w:tcPr>
          <w:p w14:paraId="78A47419" w14:textId="77777777" w:rsidR="008E20C6" w:rsidRDefault="008E20C6" w:rsidP="007E0B01">
            <w:pPr>
              <w:rPr>
                <w:rFonts w:ascii="Arial" w:hAnsi="Arial" w:cs="Arial"/>
                <w:sz w:val="20"/>
              </w:rPr>
            </w:pPr>
          </w:p>
        </w:tc>
      </w:tr>
      <w:tr w:rsidR="008E20C6" w14:paraId="32A7B0A2" w14:textId="77777777" w:rsidTr="007E0B01">
        <w:trPr>
          <w:trHeight w:val="315"/>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tcPr>
          <w:p w14:paraId="1889F907" w14:textId="77777777" w:rsidR="008E20C6" w:rsidRDefault="008E20C6" w:rsidP="007E0B01">
            <w:pPr>
              <w:rPr>
                <w:rFonts w:ascii="Arial" w:hAnsi="Arial" w:cs="Arial"/>
                <w:sz w:val="20"/>
              </w:rPr>
            </w:pPr>
            <w:r>
              <w:rPr>
                <w:rFonts w:ascii="Arial" w:hAnsi="Arial" w:cs="Arial"/>
                <w:sz w:val="20"/>
              </w:rPr>
              <w:t xml:space="preserve">  </w:t>
            </w:r>
          </w:p>
        </w:tc>
        <w:tc>
          <w:tcPr>
            <w:tcW w:w="1880" w:type="dxa"/>
            <w:gridSpan w:val="3"/>
            <w:tcBorders>
              <w:top w:val="single" w:sz="4" w:space="0" w:color="auto"/>
              <w:left w:val="nil"/>
              <w:bottom w:val="single" w:sz="4" w:space="0" w:color="auto"/>
              <w:right w:val="single" w:sz="8" w:space="0" w:color="auto"/>
            </w:tcBorders>
            <w:shd w:val="clear" w:color="auto" w:fill="auto"/>
            <w:noWrap/>
          </w:tcPr>
          <w:p w14:paraId="00234EB9" w14:textId="77777777" w:rsidR="008E20C6" w:rsidRDefault="008E20C6" w:rsidP="007E0B01">
            <w:pPr>
              <w:jc w:val="right"/>
              <w:rPr>
                <w:rFonts w:ascii="Arial" w:hAnsi="Arial" w:cs="Arial"/>
                <w:sz w:val="20"/>
              </w:rPr>
            </w:pPr>
            <w:r>
              <w:rPr>
                <w:rFonts w:ascii="Arial" w:hAnsi="Arial" w:cs="Arial"/>
                <w:sz w:val="20"/>
              </w:rPr>
              <w:t xml:space="preserve"> </w:t>
            </w:r>
          </w:p>
        </w:tc>
        <w:tc>
          <w:tcPr>
            <w:tcW w:w="2075" w:type="dxa"/>
            <w:gridSpan w:val="2"/>
            <w:tcBorders>
              <w:top w:val="single" w:sz="4" w:space="0" w:color="auto"/>
              <w:left w:val="nil"/>
              <w:bottom w:val="single" w:sz="4" w:space="0" w:color="auto"/>
              <w:right w:val="single" w:sz="8" w:space="0" w:color="auto"/>
            </w:tcBorders>
            <w:shd w:val="clear" w:color="auto" w:fill="auto"/>
            <w:noWrap/>
          </w:tcPr>
          <w:p w14:paraId="658FC621" w14:textId="77777777" w:rsidR="008E20C6" w:rsidRDefault="008E20C6" w:rsidP="007E0B01">
            <w:pPr>
              <w:jc w:val="right"/>
              <w:rPr>
                <w:rFonts w:ascii="Arial" w:hAnsi="Arial" w:cs="Arial"/>
                <w:sz w:val="20"/>
              </w:rPr>
            </w:pPr>
            <w:r>
              <w:rPr>
                <w:rFonts w:ascii="Arial" w:hAnsi="Arial" w:cs="Arial"/>
                <w:sz w:val="20"/>
              </w:rPr>
              <w:t xml:space="preserve">  </w:t>
            </w:r>
          </w:p>
        </w:tc>
        <w:tc>
          <w:tcPr>
            <w:tcW w:w="2160" w:type="dxa"/>
            <w:gridSpan w:val="2"/>
            <w:tcBorders>
              <w:top w:val="single" w:sz="4" w:space="0" w:color="auto"/>
              <w:left w:val="nil"/>
              <w:bottom w:val="single" w:sz="4" w:space="0" w:color="auto"/>
              <w:right w:val="single" w:sz="8" w:space="0" w:color="auto"/>
            </w:tcBorders>
            <w:shd w:val="clear" w:color="auto" w:fill="auto"/>
            <w:noWrap/>
          </w:tcPr>
          <w:p w14:paraId="57B0BF4C" w14:textId="77777777" w:rsidR="008E20C6" w:rsidRDefault="008E20C6" w:rsidP="007E0B01">
            <w:pPr>
              <w:jc w:val="right"/>
              <w:rPr>
                <w:rFonts w:ascii="Arial" w:hAnsi="Arial" w:cs="Arial"/>
                <w:sz w:val="20"/>
              </w:rPr>
            </w:pPr>
            <w:r>
              <w:rPr>
                <w:rFonts w:ascii="Arial" w:hAnsi="Arial" w:cs="Arial"/>
                <w:sz w:val="20"/>
              </w:rPr>
              <w:t xml:space="preserve"> </w:t>
            </w:r>
          </w:p>
        </w:tc>
      </w:tr>
      <w:tr w:rsidR="008E20C6" w14:paraId="33D26743" w14:textId="77777777" w:rsidTr="007E0B01">
        <w:trPr>
          <w:trHeight w:val="315"/>
        </w:trPr>
        <w:tc>
          <w:tcPr>
            <w:tcW w:w="3375" w:type="dxa"/>
            <w:gridSpan w:val="3"/>
            <w:tcBorders>
              <w:top w:val="nil"/>
              <w:left w:val="single" w:sz="8" w:space="0" w:color="auto"/>
              <w:bottom w:val="nil"/>
              <w:right w:val="single" w:sz="8" w:space="0" w:color="auto"/>
            </w:tcBorders>
            <w:shd w:val="clear" w:color="auto" w:fill="auto"/>
            <w:noWrap/>
          </w:tcPr>
          <w:p w14:paraId="66301183" w14:textId="67DAD3AA" w:rsidR="008E20C6" w:rsidRDefault="008E20C6" w:rsidP="007E0B01">
            <w:pPr>
              <w:rPr>
                <w:rFonts w:ascii="Arial" w:hAnsi="Arial" w:cs="Arial"/>
                <w:sz w:val="20"/>
              </w:rPr>
            </w:pPr>
            <w:r>
              <w:rPr>
                <w:rFonts w:ascii="Arial" w:hAnsi="Arial" w:cs="Arial"/>
                <w:sz w:val="20"/>
              </w:rPr>
              <w:t>Consulting, Grant Writing, Advocacy</w:t>
            </w:r>
          </w:p>
        </w:tc>
        <w:tc>
          <w:tcPr>
            <w:tcW w:w="1880" w:type="dxa"/>
            <w:gridSpan w:val="3"/>
            <w:tcBorders>
              <w:top w:val="nil"/>
              <w:left w:val="nil"/>
              <w:bottom w:val="nil"/>
              <w:right w:val="single" w:sz="8" w:space="0" w:color="auto"/>
            </w:tcBorders>
            <w:shd w:val="clear" w:color="auto" w:fill="auto"/>
            <w:noWrap/>
          </w:tcPr>
          <w:p w14:paraId="5D1CC68C" w14:textId="77777777" w:rsidR="008E20C6" w:rsidRDefault="008E20C6" w:rsidP="007E0B01">
            <w:pPr>
              <w:jc w:val="right"/>
              <w:rPr>
                <w:rFonts w:ascii="Arial" w:hAnsi="Arial" w:cs="Arial"/>
                <w:sz w:val="20"/>
              </w:rPr>
            </w:pPr>
            <w:r>
              <w:rPr>
                <w:rFonts w:ascii="Arial" w:hAnsi="Arial" w:cs="Arial"/>
                <w:sz w:val="20"/>
              </w:rPr>
              <w:fldChar w:fldCharType="begin">
                <w:ffData>
                  <w:name w:val=""/>
                  <w:enabled/>
                  <w:calcOnExit/>
                  <w:textInput>
                    <w:type w:val="number"/>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bookmarkStart w:id="313" w:name="Text125"/>
        <w:tc>
          <w:tcPr>
            <w:tcW w:w="2075" w:type="dxa"/>
            <w:gridSpan w:val="2"/>
            <w:tcBorders>
              <w:top w:val="nil"/>
              <w:left w:val="nil"/>
              <w:bottom w:val="nil"/>
              <w:right w:val="single" w:sz="8" w:space="0" w:color="auto"/>
            </w:tcBorders>
            <w:shd w:val="clear" w:color="auto" w:fill="auto"/>
            <w:noWrap/>
          </w:tcPr>
          <w:p w14:paraId="33F9E1A5" w14:textId="77777777" w:rsidR="008E20C6" w:rsidRDefault="008E20C6" w:rsidP="007E0B01">
            <w:pPr>
              <w:jc w:val="right"/>
              <w:rPr>
                <w:rFonts w:ascii="Arial" w:hAnsi="Arial" w:cs="Arial"/>
                <w:sz w:val="20"/>
              </w:rPr>
            </w:pPr>
            <w:r>
              <w:rPr>
                <w:rFonts w:ascii="Arial" w:hAnsi="Arial" w:cs="Arial"/>
                <w:sz w:val="20"/>
              </w:rPr>
              <w:fldChar w:fldCharType="begin">
                <w:ffData>
                  <w:name w:val="Text125"/>
                  <w:enabled/>
                  <w:calcOnExit/>
                  <w:textInput>
                    <w:type w:val="number"/>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13"/>
          </w:p>
        </w:tc>
        <w:bookmarkStart w:id="314" w:name="Text123"/>
        <w:tc>
          <w:tcPr>
            <w:tcW w:w="2160" w:type="dxa"/>
            <w:gridSpan w:val="2"/>
            <w:tcBorders>
              <w:top w:val="nil"/>
              <w:left w:val="nil"/>
              <w:bottom w:val="nil"/>
              <w:right w:val="single" w:sz="8" w:space="0" w:color="auto"/>
            </w:tcBorders>
            <w:shd w:val="clear" w:color="auto" w:fill="auto"/>
            <w:noWrap/>
          </w:tcPr>
          <w:p w14:paraId="1452494A" w14:textId="77777777" w:rsidR="008E20C6" w:rsidRDefault="008E20C6" w:rsidP="007E0B01">
            <w:pPr>
              <w:jc w:val="right"/>
              <w:rPr>
                <w:rFonts w:ascii="Arial" w:hAnsi="Arial" w:cs="Arial"/>
                <w:sz w:val="20"/>
              </w:rPr>
            </w:pPr>
            <w:r>
              <w:rPr>
                <w:rFonts w:ascii="Arial" w:hAnsi="Arial" w:cs="Arial"/>
                <w:sz w:val="20"/>
              </w:rPr>
              <w:fldChar w:fldCharType="begin">
                <w:ffData>
                  <w:name w:val="Text123"/>
                  <w:enabled/>
                  <w:calcOnExit/>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14"/>
          </w:p>
        </w:tc>
      </w:tr>
      <w:tr w:rsidR="008E20C6" w14:paraId="4D4C5C7B" w14:textId="77777777" w:rsidTr="007E0B01">
        <w:trPr>
          <w:trHeight w:val="315"/>
        </w:trPr>
        <w:tc>
          <w:tcPr>
            <w:tcW w:w="3375" w:type="dxa"/>
            <w:gridSpan w:val="3"/>
            <w:tcBorders>
              <w:top w:val="single" w:sz="4" w:space="0" w:color="auto"/>
              <w:left w:val="single" w:sz="8" w:space="0" w:color="auto"/>
              <w:bottom w:val="nil"/>
              <w:right w:val="single" w:sz="8" w:space="0" w:color="auto"/>
            </w:tcBorders>
            <w:shd w:val="clear" w:color="auto" w:fill="auto"/>
            <w:noWrap/>
          </w:tcPr>
          <w:p w14:paraId="29D044D7" w14:textId="77777777" w:rsidR="008E20C6" w:rsidRDefault="008E20C6" w:rsidP="007E0B01">
            <w:pPr>
              <w:rPr>
                <w:rFonts w:ascii="Arial" w:hAnsi="Arial" w:cs="Arial"/>
                <w:sz w:val="20"/>
              </w:rPr>
            </w:pPr>
            <w:r>
              <w:rPr>
                <w:rFonts w:ascii="Arial" w:hAnsi="Arial" w:cs="Arial"/>
                <w:sz w:val="20"/>
              </w:rPr>
              <w:fldChar w:fldCharType="begin">
                <w:ffData>
                  <w:name w:val="Text17"/>
                  <w:enabled/>
                  <w:calcOnExit w:val="0"/>
                  <w:textInput/>
                </w:ffData>
              </w:fldChar>
            </w:r>
            <w:bookmarkStart w:id="315" w:name="Text1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15"/>
          </w:p>
        </w:tc>
        <w:tc>
          <w:tcPr>
            <w:tcW w:w="1880" w:type="dxa"/>
            <w:gridSpan w:val="3"/>
            <w:tcBorders>
              <w:top w:val="single" w:sz="4" w:space="0" w:color="auto"/>
              <w:left w:val="nil"/>
              <w:bottom w:val="nil"/>
              <w:right w:val="single" w:sz="8" w:space="0" w:color="auto"/>
            </w:tcBorders>
            <w:shd w:val="clear" w:color="auto" w:fill="auto"/>
            <w:noWrap/>
          </w:tcPr>
          <w:p w14:paraId="35EDBB3B" w14:textId="77777777" w:rsidR="008E20C6" w:rsidRDefault="008E20C6" w:rsidP="007E0B01">
            <w:pPr>
              <w:jc w:val="right"/>
              <w:rPr>
                <w:rFonts w:ascii="Arial" w:hAnsi="Arial" w:cs="Arial"/>
                <w:sz w:val="20"/>
              </w:rPr>
            </w:pPr>
            <w:r>
              <w:rPr>
                <w:rFonts w:ascii="Arial" w:hAnsi="Arial" w:cs="Arial"/>
                <w:sz w:val="20"/>
              </w:rPr>
              <w:fldChar w:fldCharType="begin">
                <w:ffData>
                  <w:name w:val="Text121"/>
                  <w:enabled/>
                  <w:calcOnExit/>
                  <w:textInput>
                    <w:type w:val="number"/>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75" w:type="dxa"/>
            <w:gridSpan w:val="2"/>
            <w:tcBorders>
              <w:top w:val="single" w:sz="4" w:space="0" w:color="auto"/>
              <w:left w:val="nil"/>
              <w:bottom w:val="nil"/>
              <w:right w:val="single" w:sz="8" w:space="0" w:color="auto"/>
            </w:tcBorders>
            <w:shd w:val="clear" w:color="auto" w:fill="auto"/>
            <w:noWrap/>
          </w:tcPr>
          <w:p w14:paraId="7C349913" w14:textId="77777777" w:rsidR="008E20C6" w:rsidRDefault="008E20C6" w:rsidP="007E0B01">
            <w:pPr>
              <w:jc w:val="right"/>
              <w:rPr>
                <w:rFonts w:ascii="Arial" w:hAnsi="Arial" w:cs="Arial"/>
                <w:sz w:val="20"/>
              </w:rPr>
            </w:pPr>
            <w:r>
              <w:rPr>
                <w:rFonts w:ascii="Arial" w:hAnsi="Arial" w:cs="Arial"/>
                <w:sz w:val="20"/>
              </w:rPr>
              <w:fldChar w:fldCharType="begin">
                <w:ffData>
                  <w:name w:val=""/>
                  <w:enabled/>
                  <w:calcOnExit/>
                  <w:textInput>
                    <w:type w:val="number"/>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160" w:type="dxa"/>
            <w:gridSpan w:val="2"/>
            <w:tcBorders>
              <w:top w:val="single" w:sz="4" w:space="0" w:color="auto"/>
              <w:left w:val="nil"/>
              <w:bottom w:val="nil"/>
              <w:right w:val="single" w:sz="8" w:space="0" w:color="auto"/>
            </w:tcBorders>
            <w:shd w:val="clear" w:color="auto" w:fill="auto"/>
            <w:noWrap/>
          </w:tcPr>
          <w:p w14:paraId="08E17B85" w14:textId="77777777" w:rsidR="008E20C6" w:rsidRDefault="008E20C6" w:rsidP="007E0B01">
            <w:pPr>
              <w:jc w:val="right"/>
              <w:rPr>
                <w:rFonts w:ascii="Arial" w:hAnsi="Arial" w:cs="Arial"/>
                <w:sz w:val="20"/>
              </w:rPr>
            </w:pPr>
            <w:r>
              <w:rPr>
                <w:rFonts w:ascii="Arial" w:hAnsi="Arial" w:cs="Arial"/>
                <w:sz w:val="20"/>
              </w:rPr>
              <w:fldChar w:fldCharType="begin">
                <w:ffData>
                  <w:name w:val=""/>
                  <w:enabled/>
                  <w:calcOnExit/>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E20C6" w14:paraId="0BA29A59" w14:textId="77777777" w:rsidTr="007E0B01">
        <w:trPr>
          <w:trHeight w:val="315"/>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tcPr>
          <w:p w14:paraId="0584B93F" w14:textId="77777777" w:rsidR="008E20C6" w:rsidRDefault="008E20C6" w:rsidP="007E0B01">
            <w:pPr>
              <w:rPr>
                <w:rFonts w:ascii="Arial" w:hAnsi="Arial" w:cs="Arial"/>
                <w:sz w:val="20"/>
              </w:rPr>
            </w:pPr>
            <w:r>
              <w:rPr>
                <w:rFonts w:ascii="Arial" w:hAnsi="Arial" w:cs="Arial"/>
                <w:sz w:val="20"/>
              </w:rPr>
              <w:fldChar w:fldCharType="begin">
                <w:ffData>
                  <w:name w:val="Text18"/>
                  <w:enabled/>
                  <w:calcOnExit w:val="0"/>
                  <w:textInput/>
                </w:ffData>
              </w:fldChar>
            </w:r>
            <w:bookmarkStart w:id="316" w:name="Text1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16"/>
          </w:p>
        </w:tc>
        <w:tc>
          <w:tcPr>
            <w:tcW w:w="1880" w:type="dxa"/>
            <w:gridSpan w:val="3"/>
            <w:tcBorders>
              <w:top w:val="single" w:sz="4" w:space="0" w:color="auto"/>
              <w:left w:val="nil"/>
              <w:bottom w:val="single" w:sz="4" w:space="0" w:color="auto"/>
              <w:right w:val="single" w:sz="8" w:space="0" w:color="auto"/>
            </w:tcBorders>
            <w:shd w:val="clear" w:color="auto" w:fill="auto"/>
            <w:noWrap/>
          </w:tcPr>
          <w:p w14:paraId="4FC36234" w14:textId="77777777" w:rsidR="008E20C6" w:rsidRDefault="008E20C6" w:rsidP="007E0B01">
            <w:pPr>
              <w:jc w:val="right"/>
              <w:rPr>
                <w:rFonts w:ascii="Arial" w:hAnsi="Arial" w:cs="Arial"/>
                <w:sz w:val="20"/>
              </w:rPr>
            </w:pPr>
            <w:r>
              <w:rPr>
                <w:rFonts w:ascii="Arial" w:hAnsi="Arial" w:cs="Arial"/>
                <w:sz w:val="20"/>
              </w:rPr>
              <w:fldChar w:fldCharType="begin">
                <w:ffData>
                  <w:name w:val="Text121"/>
                  <w:enabled/>
                  <w:calcOnExit/>
                  <w:textInput>
                    <w:type w:val="number"/>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75" w:type="dxa"/>
            <w:gridSpan w:val="2"/>
            <w:tcBorders>
              <w:top w:val="single" w:sz="4" w:space="0" w:color="auto"/>
              <w:left w:val="nil"/>
              <w:bottom w:val="single" w:sz="4" w:space="0" w:color="auto"/>
              <w:right w:val="single" w:sz="8" w:space="0" w:color="auto"/>
            </w:tcBorders>
            <w:shd w:val="clear" w:color="auto" w:fill="auto"/>
            <w:noWrap/>
          </w:tcPr>
          <w:p w14:paraId="159B4733" w14:textId="77777777" w:rsidR="008E20C6" w:rsidRDefault="008E20C6" w:rsidP="007E0B01">
            <w:pPr>
              <w:jc w:val="right"/>
              <w:rPr>
                <w:rFonts w:ascii="Arial" w:hAnsi="Arial" w:cs="Arial"/>
                <w:sz w:val="20"/>
              </w:rPr>
            </w:pPr>
            <w:r>
              <w:rPr>
                <w:rFonts w:ascii="Arial" w:hAnsi="Arial" w:cs="Arial"/>
                <w:sz w:val="20"/>
              </w:rPr>
              <w:fldChar w:fldCharType="begin">
                <w:ffData>
                  <w:name w:val=""/>
                  <w:enabled/>
                  <w:calcOnExit/>
                  <w:textInput>
                    <w:type w:val="number"/>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160" w:type="dxa"/>
            <w:gridSpan w:val="2"/>
            <w:tcBorders>
              <w:top w:val="single" w:sz="4" w:space="0" w:color="auto"/>
              <w:left w:val="nil"/>
              <w:bottom w:val="single" w:sz="4" w:space="0" w:color="auto"/>
              <w:right w:val="single" w:sz="8" w:space="0" w:color="auto"/>
            </w:tcBorders>
            <w:shd w:val="clear" w:color="auto" w:fill="auto"/>
            <w:noWrap/>
          </w:tcPr>
          <w:p w14:paraId="01072EFF" w14:textId="77777777" w:rsidR="008E20C6" w:rsidRDefault="008E20C6" w:rsidP="007E0B01">
            <w:pPr>
              <w:jc w:val="right"/>
              <w:rPr>
                <w:rFonts w:ascii="Arial" w:hAnsi="Arial" w:cs="Arial"/>
                <w:sz w:val="20"/>
              </w:rPr>
            </w:pPr>
            <w:r>
              <w:rPr>
                <w:rFonts w:ascii="Arial" w:hAnsi="Arial" w:cs="Arial"/>
                <w:sz w:val="20"/>
              </w:rPr>
              <w:fldChar w:fldCharType="begin">
                <w:ffData>
                  <w:name w:val=""/>
                  <w:enabled/>
                  <w:calcOnExit/>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E20C6" w14:paraId="6BD8A846" w14:textId="77777777" w:rsidTr="007E0B01">
        <w:trPr>
          <w:trHeight w:val="315"/>
        </w:trPr>
        <w:tc>
          <w:tcPr>
            <w:tcW w:w="3375" w:type="dxa"/>
            <w:gridSpan w:val="3"/>
            <w:tcBorders>
              <w:top w:val="nil"/>
              <w:left w:val="single" w:sz="8" w:space="0" w:color="auto"/>
              <w:bottom w:val="single" w:sz="4" w:space="0" w:color="auto"/>
              <w:right w:val="single" w:sz="8" w:space="0" w:color="auto"/>
            </w:tcBorders>
            <w:shd w:val="clear" w:color="auto" w:fill="auto"/>
            <w:noWrap/>
          </w:tcPr>
          <w:p w14:paraId="7807F42A" w14:textId="77777777" w:rsidR="008E20C6" w:rsidRDefault="008E20C6" w:rsidP="007E0B01">
            <w:pPr>
              <w:rPr>
                <w:rFonts w:ascii="Arial" w:hAnsi="Arial" w:cs="Arial"/>
                <w:sz w:val="20"/>
              </w:rPr>
            </w:pPr>
            <w:r>
              <w:rPr>
                <w:rFonts w:ascii="Arial" w:hAnsi="Arial" w:cs="Arial"/>
                <w:sz w:val="20"/>
              </w:rPr>
              <w:fldChar w:fldCharType="begin">
                <w:ffData>
                  <w:name w:val="Text19"/>
                  <w:enabled/>
                  <w:calcOnExit w:val="0"/>
                  <w:textInput/>
                </w:ffData>
              </w:fldChar>
            </w:r>
            <w:bookmarkStart w:id="317" w:name="Text1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17"/>
          </w:p>
        </w:tc>
        <w:tc>
          <w:tcPr>
            <w:tcW w:w="1880" w:type="dxa"/>
            <w:gridSpan w:val="3"/>
            <w:tcBorders>
              <w:top w:val="nil"/>
              <w:left w:val="nil"/>
              <w:bottom w:val="single" w:sz="4" w:space="0" w:color="auto"/>
              <w:right w:val="single" w:sz="8" w:space="0" w:color="auto"/>
            </w:tcBorders>
            <w:shd w:val="clear" w:color="auto" w:fill="auto"/>
            <w:noWrap/>
          </w:tcPr>
          <w:p w14:paraId="642EDE90" w14:textId="77777777" w:rsidR="008E20C6" w:rsidRDefault="008E20C6" w:rsidP="007E0B01">
            <w:pPr>
              <w:jc w:val="right"/>
              <w:rPr>
                <w:rFonts w:ascii="Arial" w:hAnsi="Arial" w:cs="Arial"/>
                <w:sz w:val="20"/>
              </w:rPr>
            </w:pPr>
            <w:r>
              <w:rPr>
                <w:rFonts w:ascii="Arial" w:hAnsi="Arial" w:cs="Arial"/>
                <w:sz w:val="20"/>
              </w:rPr>
              <w:fldChar w:fldCharType="begin">
                <w:ffData>
                  <w:name w:val="Text121"/>
                  <w:enabled/>
                  <w:calcOnExit/>
                  <w:textInput>
                    <w:type w:val="number"/>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75" w:type="dxa"/>
            <w:gridSpan w:val="2"/>
            <w:tcBorders>
              <w:top w:val="nil"/>
              <w:left w:val="nil"/>
              <w:bottom w:val="single" w:sz="4" w:space="0" w:color="auto"/>
              <w:right w:val="single" w:sz="8" w:space="0" w:color="auto"/>
            </w:tcBorders>
            <w:shd w:val="clear" w:color="auto" w:fill="auto"/>
            <w:noWrap/>
          </w:tcPr>
          <w:p w14:paraId="751D20BD" w14:textId="77777777" w:rsidR="008E20C6" w:rsidRDefault="008E20C6" w:rsidP="007E0B01">
            <w:pPr>
              <w:jc w:val="right"/>
              <w:rPr>
                <w:rFonts w:ascii="Arial" w:hAnsi="Arial" w:cs="Arial"/>
                <w:sz w:val="20"/>
              </w:rPr>
            </w:pPr>
            <w:r>
              <w:rPr>
                <w:rFonts w:ascii="Arial" w:hAnsi="Arial" w:cs="Arial"/>
                <w:sz w:val="20"/>
              </w:rPr>
              <w:fldChar w:fldCharType="begin">
                <w:ffData>
                  <w:name w:val=""/>
                  <w:enabled/>
                  <w:calcOnExit/>
                  <w:textInput>
                    <w:type w:val="number"/>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160" w:type="dxa"/>
            <w:gridSpan w:val="2"/>
            <w:tcBorders>
              <w:top w:val="nil"/>
              <w:left w:val="nil"/>
              <w:bottom w:val="single" w:sz="4" w:space="0" w:color="auto"/>
              <w:right w:val="single" w:sz="8" w:space="0" w:color="auto"/>
            </w:tcBorders>
            <w:shd w:val="clear" w:color="auto" w:fill="auto"/>
            <w:noWrap/>
          </w:tcPr>
          <w:p w14:paraId="797DD81C" w14:textId="77777777" w:rsidR="008E20C6" w:rsidRDefault="008E20C6" w:rsidP="007E0B01">
            <w:pPr>
              <w:jc w:val="right"/>
              <w:rPr>
                <w:rFonts w:ascii="Arial" w:hAnsi="Arial" w:cs="Arial"/>
                <w:sz w:val="20"/>
              </w:rPr>
            </w:pPr>
            <w:r>
              <w:rPr>
                <w:rFonts w:ascii="Arial" w:hAnsi="Arial" w:cs="Arial"/>
                <w:sz w:val="20"/>
              </w:rPr>
              <w:fldChar w:fldCharType="begin">
                <w:ffData>
                  <w:name w:val=""/>
                  <w:enabled/>
                  <w:calcOnExit/>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E20C6" w14:paraId="0C546FF7" w14:textId="77777777" w:rsidTr="007E0B01">
        <w:trPr>
          <w:trHeight w:val="315"/>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tcPr>
          <w:p w14:paraId="71BC7A3D" w14:textId="77777777" w:rsidR="008E20C6" w:rsidRDefault="008E20C6" w:rsidP="007E0B01">
            <w:pPr>
              <w:rPr>
                <w:rFonts w:ascii="Arial" w:hAnsi="Arial" w:cs="Arial"/>
                <w:sz w:val="20"/>
              </w:rPr>
            </w:pPr>
            <w:r>
              <w:rPr>
                <w:rFonts w:ascii="Arial" w:hAnsi="Arial" w:cs="Arial"/>
                <w:sz w:val="20"/>
              </w:rPr>
              <w:fldChar w:fldCharType="begin">
                <w:ffData>
                  <w:name w:val="Text22"/>
                  <w:enabled/>
                  <w:calcOnExit w:val="0"/>
                  <w:textInput/>
                </w:ffData>
              </w:fldChar>
            </w:r>
            <w:bookmarkStart w:id="318" w:name="Text2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18"/>
          </w:p>
        </w:tc>
        <w:tc>
          <w:tcPr>
            <w:tcW w:w="1880" w:type="dxa"/>
            <w:gridSpan w:val="3"/>
            <w:tcBorders>
              <w:top w:val="single" w:sz="4" w:space="0" w:color="auto"/>
              <w:left w:val="nil"/>
              <w:bottom w:val="single" w:sz="4" w:space="0" w:color="auto"/>
              <w:right w:val="single" w:sz="8" w:space="0" w:color="auto"/>
            </w:tcBorders>
            <w:shd w:val="clear" w:color="auto" w:fill="auto"/>
            <w:noWrap/>
          </w:tcPr>
          <w:p w14:paraId="66AA7D41" w14:textId="77777777" w:rsidR="008E20C6" w:rsidRDefault="008E20C6" w:rsidP="007E0B01">
            <w:pPr>
              <w:jc w:val="right"/>
              <w:rPr>
                <w:rFonts w:ascii="Arial" w:hAnsi="Arial" w:cs="Arial"/>
                <w:sz w:val="20"/>
              </w:rPr>
            </w:pPr>
            <w:r>
              <w:rPr>
                <w:rFonts w:ascii="Arial" w:hAnsi="Arial" w:cs="Arial"/>
                <w:sz w:val="20"/>
              </w:rPr>
              <w:fldChar w:fldCharType="begin">
                <w:ffData>
                  <w:name w:val="Text121"/>
                  <w:enabled/>
                  <w:calcOnExit/>
                  <w:textInput>
                    <w:type w:val="number"/>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75" w:type="dxa"/>
            <w:gridSpan w:val="2"/>
            <w:tcBorders>
              <w:top w:val="single" w:sz="4" w:space="0" w:color="auto"/>
              <w:left w:val="nil"/>
              <w:bottom w:val="single" w:sz="4" w:space="0" w:color="auto"/>
              <w:right w:val="single" w:sz="8" w:space="0" w:color="auto"/>
            </w:tcBorders>
            <w:shd w:val="clear" w:color="auto" w:fill="auto"/>
            <w:noWrap/>
          </w:tcPr>
          <w:p w14:paraId="359413A3" w14:textId="77777777" w:rsidR="008E20C6" w:rsidRDefault="008E20C6" w:rsidP="007E0B01">
            <w:pPr>
              <w:jc w:val="right"/>
              <w:rPr>
                <w:rFonts w:ascii="Arial" w:hAnsi="Arial" w:cs="Arial"/>
                <w:sz w:val="20"/>
              </w:rPr>
            </w:pPr>
            <w:r>
              <w:rPr>
                <w:rFonts w:ascii="Arial" w:hAnsi="Arial" w:cs="Arial"/>
                <w:sz w:val="20"/>
              </w:rPr>
              <w:fldChar w:fldCharType="begin">
                <w:ffData>
                  <w:name w:val=""/>
                  <w:enabled/>
                  <w:calcOnExit/>
                  <w:textInput>
                    <w:type w:val="number"/>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160" w:type="dxa"/>
            <w:gridSpan w:val="2"/>
            <w:tcBorders>
              <w:top w:val="single" w:sz="4" w:space="0" w:color="auto"/>
              <w:left w:val="nil"/>
              <w:bottom w:val="single" w:sz="4" w:space="0" w:color="auto"/>
              <w:right w:val="single" w:sz="8" w:space="0" w:color="auto"/>
            </w:tcBorders>
            <w:shd w:val="clear" w:color="auto" w:fill="auto"/>
            <w:noWrap/>
          </w:tcPr>
          <w:p w14:paraId="0CC212B5" w14:textId="77777777" w:rsidR="008E20C6" w:rsidRDefault="008E20C6" w:rsidP="007E0B01">
            <w:pPr>
              <w:jc w:val="right"/>
              <w:rPr>
                <w:rFonts w:ascii="Arial" w:hAnsi="Arial" w:cs="Arial"/>
                <w:sz w:val="20"/>
              </w:rPr>
            </w:pPr>
            <w:r>
              <w:rPr>
                <w:rFonts w:ascii="Arial" w:hAnsi="Arial" w:cs="Arial"/>
                <w:sz w:val="20"/>
              </w:rPr>
              <w:fldChar w:fldCharType="begin">
                <w:ffData>
                  <w:name w:val=""/>
                  <w:enabled/>
                  <w:calcOnExit/>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E20C6" w14:paraId="48E4EF3C" w14:textId="77777777" w:rsidTr="007E0B01">
        <w:trPr>
          <w:trHeight w:val="315"/>
        </w:trPr>
        <w:tc>
          <w:tcPr>
            <w:tcW w:w="3375" w:type="dxa"/>
            <w:gridSpan w:val="3"/>
            <w:tcBorders>
              <w:top w:val="nil"/>
              <w:left w:val="single" w:sz="8" w:space="0" w:color="auto"/>
              <w:bottom w:val="single" w:sz="4" w:space="0" w:color="auto"/>
              <w:right w:val="single" w:sz="8" w:space="0" w:color="auto"/>
            </w:tcBorders>
            <w:shd w:val="clear" w:color="auto" w:fill="auto"/>
            <w:noWrap/>
          </w:tcPr>
          <w:p w14:paraId="1E5811C7" w14:textId="77777777" w:rsidR="008E20C6" w:rsidRDefault="008E20C6" w:rsidP="007E0B01">
            <w:pPr>
              <w:rPr>
                <w:rFonts w:ascii="Arial" w:hAnsi="Arial" w:cs="Arial"/>
                <w:sz w:val="20"/>
              </w:rPr>
            </w:pPr>
            <w:r>
              <w:rPr>
                <w:rFonts w:ascii="Arial" w:hAnsi="Arial" w:cs="Arial"/>
                <w:sz w:val="20"/>
              </w:rPr>
              <w:fldChar w:fldCharType="begin">
                <w:ffData>
                  <w:name w:val="Text23"/>
                  <w:enabled/>
                  <w:calcOnExit w:val="0"/>
                  <w:textInput/>
                </w:ffData>
              </w:fldChar>
            </w:r>
            <w:bookmarkStart w:id="319" w:name="Text2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19"/>
          </w:p>
        </w:tc>
        <w:tc>
          <w:tcPr>
            <w:tcW w:w="1880" w:type="dxa"/>
            <w:gridSpan w:val="3"/>
            <w:tcBorders>
              <w:top w:val="nil"/>
              <w:left w:val="nil"/>
              <w:bottom w:val="single" w:sz="4" w:space="0" w:color="auto"/>
              <w:right w:val="single" w:sz="8" w:space="0" w:color="auto"/>
            </w:tcBorders>
            <w:shd w:val="clear" w:color="auto" w:fill="auto"/>
            <w:noWrap/>
          </w:tcPr>
          <w:p w14:paraId="33AEB7DD" w14:textId="77777777" w:rsidR="008E20C6" w:rsidRDefault="008E20C6" w:rsidP="007E0B01">
            <w:pPr>
              <w:jc w:val="right"/>
              <w:rPr>
                <w:rFonts w:ascii="Arial" w:hAnsi="Arial" w:cs="Arial"/>
                <w:sz w:val="20"/>
              </w:rPr>
            </w:pPr>
            <w:r>
              <w:rPr>
                <w:rFonts w:ascii="Arial" w:hAnsi="Arial" w:cs="Arial"/>
                <w:sz w:val="20"/>
              </w:rPr>
              <w:fldChar w:fldCharType="begin">
                <w:ffData>
                  <w:name w:val="Text121"/>
                  <w:enabled/>
                  <w:calcOnExit/>
                  <w:textInput>
                    <w:type w:val="number"/>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75" w:type="dxa"/>
            <w:gridSpan w:val="2"/>
            <w:tcBorders>
              <w:top w:val="nil"/>
              <w:left w:val="nil"/>
              <w:bottom w:val="single" w:sz="4" w:space="0" w:color="auto"/>
              <w:right w:val="single" w:sz="8" w:space="0" w:color="auto"/>
            </w:tcBorders>
            <w:shd w:val="clear" w:color="auto" w:fill="auto"/>
            <w:noWrap/>
          </w:tcPr>
          <w:p w14:paraId="50D07872" w14:textId="77777777" w:rsidR="008E20C6" w:rsidRDefault="008E20C6" w:rsidP="007E0B01">
            <w:pPr>
              <w:jc w:val="right"/>
              <w:rPr>
                <w:rFonts w:ascii="Arial" w:hAnsi="Arial" w:cs="Arial"/>
                <w:sz w:val="20"/>
              </w:rPr>
            </w:pPr>
            <w:r>
              <w:rPr>
                <w:rFonts w:ascii="Arial" w:hAnsi="Arial" w:cs="Arial"/>
                <w:sz w:val="20"/>
              </w:rPr>
              <w:fldChar w:fldCharType="begin">
                <w:ffData>
                  <w:name w:val=""/>
                  <w:enabled/>
                  <w:calcOnExit/>
                  <w:textInput>
                    <w:type w:val="number"/>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160" w:type="dxa"/>
            <w:gridSpan w:val="2"/>
            <w:tcBorders>
              <w:top w:val="nil"/>
              <w:left w:val="nil"/>
              <w:bottom w:val="single" w:sz="4" w:space="0" w:color="auto"/>
              <w:right w:val="single" w:sz="8" w:space="0" w:color="auto"/>
            </w:tcBorders>
            <w:shd w:val="clear" w:color="auto" w:fill="auto"/>
            <w:noWrap/>
          </w:tcPr>
          <w:p w14:paraId="68A97B1D" w14:textId="77777777" w:rsidR="008E20C6" w:rsidRDefault="008E20C6" w:rsidP="007E0B01">
            <w:pPr>
              <w:jc w:val="right"/>
              <w:rPr>
                <w:rFonts w:ascii="Arial" w:hAnsi="Arial" w:cs="Arial"/>
                <w:sz w:val="20"/>
              </w:rPr>
            </w:pPr>
            <w:r>
              <w:rPr>
                <w:rFonts w:ascii="Arial" w:hAnsi="Arial" w:cs="Arial"/>
                <w:sz w:val="20"/>
              </w:rPr>
              <w:fldChar w:fldCharType="begin">
                <w:ffData>
                  <w:name w:val=""/>
                  <w:enabled/>
                  <w:calcOnExit/>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E20C6" w14:paraId="4FE97492" w14:textId="77777777" w:rsidTr="007E0B01">
        <w:trPr>
          <w:trHeight w:val="315"/>
        </w:trPr>
        <w:tc>
          <w:tcPr>
            <w:tcW w:w="3375" w:type="dxa"/>
            <w:gridSpan w:val="3"/>
            <w:tcBorders>
              <w:top w:val="nil"/>
              <w:left w:val="single" w:sz="8" w:space="0" w:color="auto"/>
              <w:bottom w:val="nil"/>
              <w:right w:val="single" w:sz="8" w:space="0" w:color="auto"/>
            </w:tcBorders>
            <w:shd w:val="clear" w:color="auto" w:fill="auto"/>
            <w:noWrap/>
          </w:tcPr>
          <w:p w14:paraId="11BAB9A0" w14:textId="77777777" w:rsidR="008E20C6" w:rsidRDefault="008E20C6" w:rsidP="007E0B01">
            <w:pPr>
              <w:rPr>
                <w:rFonts w:ascii="Arial" w:hAnsi="Arial" w:cs="Arial"/>
                <w:sz w:val="20"/>
              </w:rPr>
            </w:pPr>
            <w:r>
              <w:rPr>
                <w:rFonts w:ascii="Arial" w:hAnsi="Arial" w:cs="Arial"/>
                <w:sz w:val="20"/>
              </w:rPr>
              <w:fldChar w:fldCharType="begin">
                <w:ffData>
                  <w:name w:val="Text24"/>
                  <w:enabled/>
                  <w:calcOnExit w:val="0"/>
                  <w:textInput/>
                </w:ffData>
              </w:fldChar>
            </w:r>
            <w:bookmarkStart w:id="320" w:name="Text2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20"/>
          </w:p>
        </w:tc>
        <w:tc>
          <w:tcPr>
            <w:tcW w:w="1880" w:type="dxa"/>
            <w:gridSpan w:val="3"/>
            <w:tcBorders>
              <w:top w:val="nil"/>
              <w:left w:val="nil"/>
              <w:bottom w:val="nil"/>
              <w:right w:val="single" w:sz="8" w:space="0" w:color="auto"/>
            </w:tcBorders>
            <w:shd w:val="clear" w:color="auto" w:fill="auto"/>
            <w:noWrap/>
          </w:tcPr>
          <w:p w14:paraId="436FE706" w14:textId="77777777" w:rsidR="008E20C6" w:rsidRDefault="008E20C6" w:rsidP="007E0B01">
            <w:pPr>
              <w:jc w:val="right"/>
              <w:rPr>
                <w:rFonts w:ascii="Arial" w:hAnsi="Arial" w:cs="Arial"/>
                <w:sz w:val="20"/>
              </w:rPr>
            </w:pPr>
            <w:r>
              <w:rPr>
                <w:rFonts w:ascii="Arial" w:hAnsi="Arial" w:cs="Arial"/>
                <w:sz w:val="20"/>
              </w:rPr>
              <w:fldChar w:fldCharType="begin">
                <w:ffData>
                  <w:name w:val="Text121"/>
                  <w:enabled/>
                  <w:calcOnExit/>
                  <w:textInput>
                    <w:type w:val="number"/>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75" w:type="dxa"/>
            <w:gridSpan w:val="2"/>
            <w:tcBorders>
              <w:top w:val="nil"/>
              <w:left w:val="nil"/>
              <w:bottom w:val="nil"/>
              <w:right w:val="single" w:sz="8" w:space="0" w:color="auto"/>
            </w:tcBorders>
            <w:shd w:val="clear" w:color="auto" w:fill="auto"/>
            <w:noWrap/>
          </w:tcPr>
          <w:p w14:paraId="36FE97FD" w14:textId="77777777" w:rsidR="008E20C6" w:rsidRDefault="008E20C6" w:rsidP="007E0B01">
            <w:pPr>
              <w:jc w:val="right"/>
              <w:rPr>
                <w:rFonts w:ascii="Arial" w:hAnsi="Arial" w:cs="Arial"/>
                <w:sz w:val="20"/>
              </w:rPr>
            </w:pPr>
            <w:r>
              <w:rPr>
                <w:rFonts w:ascii="Arial" w:hAnsi="Arial" w:cs="Arial"/>
                <w:sz w:val="20"/>
              </w:rPr>
              <w:fldChar w:fldCharType="begin">
                <w:ffData>
                  <w:name w:val=""/>
                  <w:enabled/>
                  <w:calcOnExit/>
                  <w:textInput>
                    <w:type w:val="number"/>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160" w:type="dxa"/>
            <w:gridSpan w:val="2"/>
            <w:tcBorders>
              <w:top w:val="nil"/>
              <w:left w:val="nil"/>
              <w:bottom w:val="nil"/>
              <w:right w:val="single" w:sz="8" w:space="0" w:color="auto"/>
            </w:tcBorders>
            <w:shd w:val="clear" w:color="auto" w:fill="auto"/>
            <w:noWrap/>
          </w:tcPr>
          <w:p w14:paraId="60199156" w14:textId="77777777" w:rsidR="008E20C6" w:rsidRDefault="008E20C6" w:rsidP="007E0B01">
            <w:pPr>
              <w:jc w:val="right"/>
              <w:rPr>
                <w:rFonts w:ascii="Arial" w:hAnsi="Arial" w:cs="Arial"/>
                <w:sz w:val="20"/>
              </w:rPr>
            </w:pPr>
            <w:r>
              <w:rPr>
                <w:rFonts w:ascii="Arial" w:hAnsi="Arial" w:cs="Arial"/>
                <w:sz w:val="20"/>
              </w:rPr>
              <w:fldChar w:fldCharType="begin">
                <w:ffData>
                  <w:name w:val=""/>
                  <w:enabled/>
                  <w:calcOnExit/>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E20C6" w14:paraId="498D2D6C" w14:textId="77777777" w:rsidTr="007E0B01">
        <w:trPr>
          <w:trHeight w:val="315"/>
        </w:trPr>
        <w:tc>
          <w:tcPr>
            <w:tcW w:w="3375" w:type="dxa"/>
            <w:gridSpan w:val="3"/>
            <w:tcBorders>
              <w:top w:val="single" w:sz="4" w:space="0" w:color="auto"/>
              <w:left w:val="single" w:sz="8" w:space="0" w:color="auto"/>
              <w:bottom w:val="nil"/>
              <w:right w:val="single" w:sz="8" w:space="0" w:color="auto"/>
            </w:tcBorders>
            <w:shd w:val="clear" w:color="auto" w:fill="auto"/>
            <w:noWrap/>
          </w:tcPr>
          <w:p w14:paraId="4A29E732" w14:textId="77777777" w:rsidR="008E20C6" w:rsidRDefault="008E20C6" w:rsidP="007E0B01">
            <w:pPr>
              <w:rPr>
                <w:rFonts w:ascii="Arial" w:hAnsi="Arial" w:cs="Arial"/>
                <w:sz w:val="20"/>
              </w:rPr>
            </w:pPr>
            <w:r>
              <w:rPr>
                <w:rFonts w:ascii="Arial" w:hAnsi="Arial" w:cs="Arial"/>
                <w:sz w:val="20"/>
              </w:rPr>
              <w:fldChar w:fldCharType="begin">
                <w:ffData>
                  <w:name w:val="Text25"/>
                  <w:enabled/>
                  <w:calcOnExit w:val="0"/>
                  <w:textInput/>
                </w:ffData>
              </w:fldChar>
            </w:r>
            <w:bookmarkStart w:id="321" w:name="Text2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21"/>
          </w:p>
        </w:tc>
        <w:tc>
          <w:tcPr>
            <w:tcW w:w="1880" w:type="dxa"/>
            <w:gridSpan w:val="3"/>
            <w:tcBorders>
              <w:top w:val="single" w:sz="4" w:space="0" w:color="auto"/>
              <w:left w:val="nil"/>
              <w:bottom w:val="nil"/>
              <w:right w:val="single" w:sz="8" w:space="0" w:color="auto"/>
            </w:tcBorders>
            <w:shd w:val="clear" w:color="auto" w:fill="auto"/>
            <w:noWrap/>
          </w:tcPr>
          <w:p w14:paraId="4497410E" w14:textId="77777777" w:rsidR="008E20C6" w:rsidRDefault="008E20C6" w:rsidP="007E0B01">
            <w:pPr>
              <w:jc w:val="right"/>
              <w:rPr>
                <w:rFonts w:ascii="Arial" w:hAnsi="Arial" w:cs="Arial"/>
                <w:sz w:val="20"/>
              </w:rPr>
            </w:pPr>
            <w:r>
              <w:rPr>
                <w:rFonts w:ascii="Arial" w:hAnsi="Arial" w:cs="Arial"/>
                <w:sz w:val="20"/>
              </w:rPr>
              <w:fldChar w:fldCharType="begin">
                <w:ffData>
                  <w:name w:val="Text121"/>
                  <w:enabled/>
                  <w:calcOnExit/>
                  <w:textInput>
                    <w:type w:val="number"/>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75" w:type="dxa"/>
            <w:gridSpan w:val="2"/>
            <w:tcBorders>
              <w:top w:val="single" w:sz="4" w:space="0" w:color="auto"/>
              <w:left w:val="nil"/>
              <w:bottom w:val="nil"/>
              <w:right w:val="single" w:sz="8" w:space="0" w:color="auto"/>
            </w:tcBorders>
            <w:shd w:val="clear" w:color="auto" w:fill="auto"/>
            <w:noWrap/>
          </w:tcPr>
          <w:p w14:paraId="79A79265" w14:textId="77777777" w:rsidR="008E20C6" w:rsidRDefault="008E20C6" w:rsidP="007E0B01">
            <w:pPr>
              <w:jc w:val="right"/>
              <w:rPr>
                <w:rFonts w:ascii="Arial" w:hAnsi="Arial" w:cs="Arial"/>
                <w:sz w:val="20"/>
              </w:rPr>
            </w:pPr>
            <w:r>
              <w:rPr>
                <w:rFonts w:ascii="Arial" w:hAnsi="Arial" w:cs="Arial"/>
                <w:sz w:val="20"/>
              </w:rPr>
              <w:fldChar w:fldCharType="begin">
                <w:ffData>
                  <w:name w:val=""/>
                  <w:enabled/>
                  <w:calcOnExit/>
                  <w:textInput>
                    <w:type w:val="number"/>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160" w:type="dxa"/>
            <w:gridSpan w:val="2"/>
            <w:tcBorders>
              <w:top w:val="single" w:sz="4" w:space="0" w:color="auto"/>
              <w:left w:val="nil"/>
              <w:bottom w:val="nil"/>
              <w:right w:val="single" w:sz="8" w:space="0" w:color="auto"/>
            </w:tcBorders>
            <w:shd w:val="clear" w:color="auto" w:fill="auto"/>
            <w:noWrap/>
          </w:tcPr>
          <w:p w14:paraId="2CA82481" w14:textId="77777777" w:rsidR="008E20C6" w:rsidRDefault="008E20C6" w:rsidP="007E0B01">
            <w:pPr>
              <w:jc w:val="right"/>
              <w:rPr>
                <w:rFonts w:ascii="Arial" w:hAnsi="Arial" w:cs="Arial"/>
                <w:sz w:val="20"/>
              </w:rPr>
            </w:pPr>
            <w:r>
              <w:rPr>
                <w:rFonts w:ascii="Arial" w:hAnsi="Arial" w:cs="Arial"/>
                <w:sz w:val="20"/>
              </w:rPr>
              <w:fldChar w:fldCharType="begin">
                <w:ffData>
                  <w:name w:val=""/>
                  <w:enabled/>
                  <w:calcOnExit/>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E20C6" w14:paraId="6B04AC37" w14:textId="77777777" w:rsidTr="007E0B01">
        <w:trPr>
          <w:trHeight w:val="315"/>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tcPr>
          <w:p w14:paraId="481469CA" w14:textId="77777777" w:rsidR="008E20C6" w:rsidRDefault="008E20C6" w:rsidP="007E0B01">
            <w:pPr>
              <w:rPr>
                <w:rFonts w:ascii="Arial" w:hAnsi="Arial" w:cs="Arial"/>
                <w:sz w:val="20"/>
              </w:rPr>
            </w:pPr>
            <w:r>
              <w:rPr>
                <w:rFonts w:ascii="Arial" w:hAnsi="Arial" w:cs="Arial"/>
                <w:sz w:val="20"/>
              </w:rPr>
              <w:fldChar w:fldCharType="begin">
                <w:ffData>
                  <w:name w:val="Text91"/>
                  <w:enabled/>
                  <w:calcOnExit w:val="0"/>
                  <w:textInput/>
                </w:ffData>
              </w:fldChar>
            </w:r>
            <w:bookmarkStart w:id="322" w:name="Text9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22"/>
          </w:p>
        </w:tc>
        <w:tc>
          <w:tcPr>
            <w:tcW w:w="1880" w:type="dxa"/>
            <w:gridSpan w:val="3"/>
            <w:tcBorders>
              <w:top w:val="single" w:sz="4" w:space="0" w:color="auto"/>
              <w:left w:val="nil"/>
              <w:bottom w:val="single" w:sz="4" w:space="0" w:color="auto"/>
              <w:right w:val="single" w:sz="8" w:space="0" w:color="auto"/>
            </w:tcBorders>
            <w:shd w:val="clear" w:color="auto" w:fill="auto"/>
            <w:noWrap/>
          </w:tcPr>
          <w:p w14:paraId="522B5741" w14:textId="77777777" w:rsidR="008E20C6" w:rsidRDefault="008E20C6" w:rsidP="007E0B01">
            <w:pPr>
              <w:jc w:val="right"/>
              <w:rPr>
                <w:rFonts w:ascii="Arial" w:hAnsi="Arial" w:cs="Arial"/>
                <w:sz w:val="20"/>
              </w:rPr>
            </w:pPr>
            <w:r>
              <w:rPr>
                <w:rFonts w:ascii="Arial" w:hAnsi="Arial" w:cs="Arial"/>
                <w:sz w:val="20"/>
              </w:rPr>
              <w:fldChar w:fldCharType="begin">
                <w:ffData>
                  <w:name w:val="Text121"/>
                  <w:enabled/>
                  <w:calcOnExit/>
                  <w:textInput>
                    <w:type w:val="number"/>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75" w:type="dxa"/>
            <w:gridSpan w:val="2"/>
            <w:tcBorders>
              <w:top w:val="single" w:sz="4" w:space="0" w:color="auto"/>
              <w:left w:val="nil"/>
              <w:bottom w:val="single" w:sz="4" w:space="0" w:color="auto"/>
              <w:right w:val="single" w:sz="8" w:space="0" w:color="auto"/>
            </w:tcBorders>
            <w:shd w:val="clear" w:color="auto" w:fill="auto"/>
            <w:noWrap/>
          </w:tcPr>
          <w:p w14:paraId="63BF2F87" w14:textId="77777777" w:rsidR="008E20C6" w:rsidRDefault="008E20C6" w:rsidP="007E0B01">
            <w:pPr>
              <w:jc w:val="right"/>
              <w:rPr>
                <w:rFonts w:ascii="Arial" w:hAnsi="Arial" w:cs="Arial"/>
                <w:sz w:val="20"/>
              </w:rPr>
            </w:pPr>
            <w:r>
              <w:rPr>
                <w:rFonts w:ascii="Arial" w:hAnsi="Arial" w:cs="Arial"/>
                <w:sz w:val="20"/>
              </w:rPr>
              <w:fldChar w:fldCharType="begin">
                <w:ffData>
                  <w:name w:val=""/>
                  <w:enabled/>
                  <w:calcOnExit/>
                  <w:textInput>
                    <w:type w:val="number"/>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160" w:type="dxa"/>
            <w:gridSpan w:val="2"/>
            <w:tcBorders>
              <w:top w:val="single" w:sz="4" w:space="0" w:color="auto"/>
              <w:left w:val="nil"/>
              <w:bottom w:val="single" w:sz="4" w:space="0" w:color="auto"/>
              <w:right w:val="single" w:sz="8" w:space="0" w:color="auto"/>
            </w:tcBorders>
            <w:shd w:val="clear" w:color="auto" w:fill="auto"/>
            <w:noWrap/>
          </w:tcPr>
          <w:p w14:paraId="388F42DB" w14:textId="77777777" w:rsidR="008E20C6" w:rsidRDefault="008E20C6" w:rsidP="007E0B01">
            <w:pPr>
              <w:jc w:val="right"/>
              <w:rPr>
                <w:rFonts w:ascii="Arial" w:hAnsi="Arial" w:cs="Arial"/>
                <w:sz w:val="20"/>
              </w:rPr>
            </w:pPr>
            <w:r>
              <w:rPr>
                <w:rFonts w:ascii="Arial" w:hAnsi="Arial" w:cs="Arial"/>
                <w:sz w:val="20"/>
              </w:rPr>
              <w:fldChar w:fldCharType="begin">
                <w:ffData>
                  <w:name w:val=""/>
                  <w:enabled/>
                  <w:calcOnExit/>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E20C6" w14:paraId="6B1A151F" w14:textId="77777777" w:rsidTr="007E0B01">
        <w:trPr>
          <w:trHeight w:val="315"/>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tcPr>
          <w:p w14:paraId="2D4F9FF6" w14:textId="77777777" w:rsidR="008E20C6" w:rsidRDefault="008E20C6" w:rsidP="007E0B01">
            <w:pPr>
              <w:rPr>
                <w:rFonts w:ascii="Arial" w:hAnsi="Arial" w:cs="Arial"/>
                <w:sz w:val="20"/>
              </w:rPr>
            </w:pPr>
            <w:r>
              <w:rPr>
                <w:rFonts w:ascii="Arial" w:hAnsi="Arial" w:cs="Arial"/>
                <w:sz w:val="20"/>
              </w:rPr>
              <w:fldChar w:fldCharType="begin">
                <w:ffData>
                  <w:name w:val="Text26"/>
                  <w:enabled/>
                  <w:calcOnExit w:val="0"/>
                  <w:textInput/>
                </w:ffData>
              </w:fldChar>
            </w:r>
            <w:bookmarkStart w:id="323" w:name="Text2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23"/>
          </w:p>
        </w:tc>
        <w:tc>
          <w:tcPr>
            <w:tcW w:w="1880" w:type="dxa"/>
            <w:gridSpan w:val="3"/>
            <w:tcBorders>
              <w:top w:val="single" w:sz="4" w:space="0" w:color="auto"/>
              <w:left w:val="nil"/>
              <w:bottom w:val="single" w:sz="4" w:space="0" w:color="auto"/>
              <w:right w:val="single" w:sz="8" w:space="0" w:color="auto"/>
            </w:tcBorders>
            <w:shd w:val="clear" w:color="auto" w:fill="auto"/>
            <w:noWrap/>
          </w:tcPr>
          <w:p w14:paraId="62B85C15" w14:textId="77777777" w:rsidR="008E20C6" w:rsidRDefault="008E20C6" w:rsidP="007E0B01">
            <w:pPr>
              <w:jc w:val="right"/>
              <w:rPr>
                <w:rFonts w:ascii="Arial" w:hAnsi="Arial" w:cs="Arial"/>
                <w:sz w:val="20"/>
              </w:rPr>
            </w:pPr>
            <w:r>
              <w:rPr>
                <w:rFonts w:ascii="Arial" w:hAnsi="Arial" w:cs="Arial"/>
                <w:sz w:val="20"/>
              </w:rPr>
              <w:fldChar w:fldCharType="begin">
                <w:ffData>
                  <w:name w:val="Text121"/>
                  <w:enabled/>
                  <w:calcOnExit/>
                  <w:textInput>
                    <w:type w:val="number"/>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75" w:type="dxa"/>
            <w:gridSpan w:val="2"/>
            <w:tcBorders>
              <w:top w:val="single" w:sz="4" w:space="0" w:color="auto"/>
              <w:left w:val="nil"/>
              <w:bottom w:val="single" w:sz="4" w:space="0" w:color="auto"/>
              <w:right w:val="single" w:sz="8" w:space="0" w:color="auto"/>
            </w:tcBorders>
            <w:shd w:val="clear" w:color="auto" w:fill="auto"/>
            <w:noWrap/>
          </w:tcPr>
          <w:p w14:paraId="55B188EA" w14:textId="77777777" w:rsidR="008E20C6" w:rsidRDefault="008E20C6" w:rsidP="007E0B01">
            <w:pPr>
              <w:jc w:val="right"/>
              <w:rPr>
                <w:rFonts w:ascii="Arial" w:hAnsi="Arial" w:cs="Arial"/>
                <w:sz w:val="20"/>
              </w:rPr>
            </w:pPr>
            <w:r>
              <w:rPr>
                <w:rFonts w:ascii="Arial" w:hAnsi="Arial" w:cs="Arial"/>
                <w:sz w:val="20"/>
              </w:rPr>
              <w:fldChar w:fldCharType="begin">
                <w:ffData>
                  <w:name w:val=""/>
                  <w:enabled/>
                  <w:calcOnExit/>
                  <w:textInput>
                    <w:type w:val="number"/>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160" w:type="dxa"/>
            <w:gridSpan w:val="2"/>
            <w:tcBorders>
              <w:top w:val="single" w:sz="4" w:space="0" w:color="auto"/>
              <w:left w:val="nil"/>
              <w:bottom w:val="single" w:sz="4" w:space="0" w:color="auto"/>
              <w:right w:val="single" w:sz="8" w:space="0" w:color="auto"/>
            </w:tcBorders>
            <w:shd w:val="clear" w:color="auto" w:fill="auto"/>
            <w:noWrap/>
          </w:tcPr>
          <w:p w14:paraId="16DE5972" w14:textId="77777777" w:rsidR="008E20C6" w:rsidRDefault="008E20C6" w:rsidP="007E0B01">
            <w:pPr>
              <w:jc w:val="right"/>
              <w:rPr>
                <w:rFonts w:ascii="Arial" w:hAnsi="Arial" w:cs="Arial"/>
                <w:sz w:val="20"/>
              </w:rPr>
            </w:pPr>
            <w:r>
              <w:rPr>
                <w:rFonts w:ascii="Arial" w:hAnsi="Arial" w:cs="Arial"/>
                <w:sz w:val="20"/>
              </w:rPr>
              <w:fldChar w:fldCharType="begin">
                <w:ffData>
                  <w:name w:val=""/>
                  <w:enabled/>
                  <w:calcOnExit/>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E20C6" w14:paraId="5404CD3B" w14:textId="77777777" w:rsidTr="007E0B01">
        <w:trPr>
          <w:trHeight w:val="315"/>
        </w:trPr>
        <w:tc>
          <w:tcPr>
            <w:tcW w:w="3375" w:type="dxa"/>
            <w:gridSpan w:val="3"/>
            <w:tcBorders>
              <w:top w:val="nil"/>
              <w:left w:val="single" w:sz="8" w:space="0" w:color="auto"/>
              <w:bottom w:val="single" w:sz="4" w:space="0" w:color="auto"/>
              <w:right w:val="single" w:sz="8" w:space="0" w:color="auto"/>
            </w:tcBorders>
            <w:shd w:val="clear" w:color="auto" w:fill="auto"/>
            <w:noWrap/>
          </w:tcPr>
          <w:p w14:paraId="62A934A1" w14:textId="77777777" w:rsidR="008E20C6" w:rsidRDefault="008E20C6" w:rsidP="007E0B01">
            <w:pPr>
              <w:rPr>
                <w:rFonts w:ascii="Arial" w:hAnsi="Arial" w:cs="Arial"/>
                <w:sz w:val="20"/>
              </w:rPr>
            </w:pPr>
            <w:r>
              <w:rPr>
                <w:rFonts w:ascii="Arial" w:hAnsi="Arial" w:cs="Arial"/>
                <w:sz w:val="20"/>
              </w:rPr>
              <w:fldChar w:fldCharType="begin">
                <w:ffData>
                  <w:name w:val="Text27"/>
                  <w:enabled/>
                  <w:calcOnExit w:val="0"/>
                  <w:textInput/>
                </w:ffData>
              </w:fldChar>
            </w:r>
            <w:bookmarkStart w:id="324" w:name="Text2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24"/>
          </w:p>
        </w:tc>
        <w:tc>
          <w:tcPr>
            <w:tcW w:w="1880" w:type="dxa"/>
            <w:gridSpan w:val="3"/>
            <w:tcBorders>
              <w:top w:val="nil"/>
              <w:left w:val="nil"/>
              <w:bottom w:val="single" w:sz="4" w:space="0" w:color="auto"/>
              <w:right w:val="single" w:sz="8" w:space="0" w:color="auto"/>
            </w:tcBorders>
            <w:shd w:val="clear" w:color="auto" w:fill="auto"/>
            <w:noWrap/>
          </w:tcPr>
          <w:p w14:paraId="1054F3C3" w14:textId="77777777" w:rsidR="008E20C6" w:rsidRDefault="008E20C6" w:rsidP="007E0B01">
            <w:pPr>
              <w:jc w:val="right"/>
              <w:rPr>
                <w:rFonts w:ascii="Arial" w:hAnsi="Arial" w:cs="Arial"/>
                <w:sz w:val="20"/>
              </w:rPr>
            </w:pPr>
            <w:r>
              <w:rPr>
                <w:rFonts w:ascii="Arial" w:hAnsi="Arial" w:cs="Arial"/>
                <w:sz w:val="20"/>
              </w:rPr>
              <w:fldChar w:fldCharType="begin">
                <w:ffData>
                  <w:name w:val="Text121"/>
                  <w:enabled/>
                  <w:calcOnExit/>
                  <w:textInput>
                    <w:type w:val="number"/>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75" w:type="dxa"/>
            <w:gridSpan w:val="2"/>
            <w:tcBorders>
              <w:top w:val="nil"/>
              <w:left w:val="nil"/>
              <w:bottom w:val="single" w:sz="4" w:space="0" w:color="auto"/>
              <w:right w:val="single" w:sz="8" w:space="0" w:color="auto"/>
            </w:tcBorders>
            <w:shd w:val="clear" w:color="auto" w:fill="auto"/>
            <w:noWrap/>
          </w:tcPr>
          <w:p w14:paraId="26182934" w14:textId="77777777" w:rsidR="008E20C6" w:rsidRDefault="008E20C6" w:rsidP="007E0B01">
            <w:pPr>
              <w:jc w:val="right"/>
              <w:rPr>
                <w:rFonts w:ascii="Arial" w:hAnsi="Arial" w:cs="Arial"/>
                <w:sz w:val="20"/>
              </w:rPr>
            </w:pPr>
            <w:r>
              <w:rPr>
                <w:rFonts w:ascii="Arial" w:hAnsi="Arial" w:cs="Arial"/>
                <w:sz w:val="20"/>
              </w:rPr>
              <w:fldChar w:fldCharType="begin">
                <w:ffData>
                  <w:name w:val=""/>
                  <w:enabled/>
                  <w:calcOnExit/>
                  <w:textInput>
                    <w:type w:val="number"/>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160" w:type="dxa"/>
            <w:gridSpan w:val="2"/>
            <w:tcBorders>
              <w:top w:val="nil"/>
              <w:left w:val="nil"/>
              <w:bottom w:val="single" w:sz="4" w:space="0" w:color="auto"/>
              <w:right w:val="single" w:sz="8" w:space="0" w:color="auto"/>
            </w:tcBorders>
            <w:shd w:val="clear" w:color="auto" w:fill="auto"/>
            <w:noWrap/>
          </w:tcPr>
          <w:p w14:paraId="07F16D8F" w14:textId="77777777" w:rsidR="008E20C6" w:rsidRDefault="008E20C6" w:rsidP="007E0B01">
            <w:pPr>
              <w:jc w:val="right"/>
              <w:rPr>
                <w:rFonts w:ascii="Arial" w:hAnsi="Arial" w:cs="Arial"/>
                <w:sz w:val="20"/>
              </w:rPr>
            </w:pPr>
            <w:r>
              <w:rPr>
                <w:rFonts w:ascii="Arial" w:hAnsi="Arial" w:cs="Arial"/>
                <w:sz w:val="20"/>
              </w:rPr>
              <w:fldChar w:fldCharType="begin">
                <w:ffData>
                  <w:name w:val=""/>
                  <w:enabled/>
                  <w:calcOnExit/>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E20C6" w14:paraId="7DFE316E" w14:textId="77777777" w:rsidTr="007E0B01">
        <w:trPr>
          <w:trHeight w:val="315"/>
        </w:trPr>
        <w:tc>
          <w:tcPr>
            <w:tcW w:w="3375" w:type="dxa"/>
            <w:gridSpan w:val="3"/>
            <w:tcBorders>
              <w:top w:val="nil"/>
              <w:left w:val="single" w:sz="8" w:space="0" w:color="auto"/>
              <w:bottom w:val="nil"/>
              <w:right w:val="single" w:sz="8" w:space="0" w:color="auto"/>
            </w:tcBorders>
            <w:shd w:val="clear" w:color="auto" w:fill="auto"/>
            <w:noWrap/>
          </w:tcPr>
          <w:p w14:paraId="574238CF" w14:textId="77777777" w:rsidR="008E20C6" w:rsidRDefault="008E20C6" w:rsidP="007E0B01">
            <w:pPr>
              <w:rPr>
                <w:rFonts w:ascii="Arial" w:hAnsi="Arial" w:cs="Arial"/>
                <w:sz w:val="20"/>
              </w:rPr>
            </w:pPr>
            <w:r>
              <w:rPr>
                <w:rFonts w:ascii="Arial" w:hAnsi="Arial" w:cs="Arial"/>
                <w:sz w:val="20"/>
              </w:rPr>
              <w:fldChar w:fldCharType="begin">
                <w:ffData>
                  <w:name w:val="Text28"/>
                  <w:enabled/>
                  <w:calcOnExit w:val="0"/>
                  <w:textInput/>
                </w:ffData>
              </w:fldChar>
            </w:r>
            <w:bookmarkStart w:id="325" w:name="Text2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25"/>
          </w:p>
        </w:tc>
        <w:tc>
          <w:tcPr>
            <w:tcW w:w="1880" w:type="dxa"/>
            <w:gridSpan w:val="3"/>
            <w:tcBorders>
              <w:top w:val="nil"/>
              <w:left w:val="nil"/>
              <w:bottom w:val="nil"/>
              <w:right w:val="single" w:sz="8" w:space="0" w:color="auto"/>
            </w:tcBorders>
            <w:shd w:val="clear" w:color="auto" w:fill="auto"/>
            <w:noWrap/>
          </w:tcPr>
          <w:p w14:paraId="228A3804" w14:textId="77777777" w:rsidR="008E20C6" w:rsidRDefault="008E20C6" w:rsidP="007E0B01">
            <w:pPr>
              <w:jc w:val="right"/>
              <w:rPr>
                <w:rFonts w:ascii="Arial" w:hAnsi="Arial" w:cs="Arial"/>
                <w:sz w:val="20"/>
              </w:rPr>
            </w:pPr>
            <w:r>
              <w:rPr>
                <w:rFonts w:ascii="Arial" w:hAnsi="Arial" w:cs="Arial"/>
                <w:sz w:val="20"/>
              </w:rPr>
              <w:fldChar w:fldCharType="begin">
                <w:ffData>
                  <w:name w:val="Text121"/>
                  <w:enabled/>
                  <w:calcOnExit/>
                  <w:textInput>
                    <w:type w:val="number"/>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75" w:type="dxa"/>
            <w:gridSpan w:val="2"/>
            <w:tcBorders>
              <w:top w:val="nil"/>
              <w:left w:val="nil"/>
              <w:bottom w:val="nil"/>
              <w:right w:val="single" w:sz="8" w:space="0" w:color="auto"/>
            </w:tcBorders>
            <w:shd w:val="clear" w:color="auto" w:fill="auto"/>
            <w:noWrap/>
          </w:tcPr>
          <w:p w14:paraId="2B93AAA0" w14:textId="77777777" w:rsidR="008E20C6" w:rsidRDefault="008E20C6" w:rsidP="007E0B01">
            <w:pPr>
              <w:jc w:val="right"/>
              <w:rPr>
                <w:rFonts w:ascii="Arial" w:hAnsi="Arial" w:cs="Arial"/>
                <w:sz w:val="20"/>
              </w:rPr>
            </w:pPr>
            <w:r>
              <w:rPr>
                <w:rFonts w:ascii="Arial" w:hAnsi="Arial" w:cs="Arial"/>
                <w:sz w:val="20"/>
              </w:rPr>
              <w:fldChar w:fldCharType="begin">
                <w:ffData>
                  <w:name w:val=""/>
                  <w:enabled/>
                  <w:calcOnExit/>
                  <w:textInput>
                    <w:type w:val="number"/>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160" w:type="dxa"/>
            <w:gridSpan w:val="2"/>
            <w:tcBorders>
              <w:top w:val="nil"/>
              <w:left w:val="nil"/>
              <w:bottom w:val="nil"/>
              <w:right w:val="single" w:sz="8" w:space="0" w:color="auto"/>
            </w:tcBorders>
            <w:shd w:val="clear" w:color="auto" w:fill="auto"/>
            <w:noWrap/>
          </w:tcPr>
          <w:p w14:paraId="5B05864D" w14:textId="77777777" w:rsidR="008E20C6" w:rsidRDefault="008E20C6" w:rsidP="007E0B01">
            <w:pPr>
              <w:jc w:val="right"/>
              <w:rPr>
                <w:rFonts w:ascii="Arial" w:hAnsi="Arial" w:cs="Arial"/>
                <w:sz w:val="20"/>
              </w:rPr>
            </w:pPr>
            <w:r>
              <w:rPr>
                <w:rFonts w:ascii="Arial" w:hAnsi="Arial" w:cs="Arial"/>
                <w:sz w:val="20"/>
              </w:rPr>
              <w:fldChar w:fldCharType="begin">
                <w:ffData>
                  <w:name w:val=""/>
                  <w:enabled/>
                  <w:calcOnExit/>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E20C6" w14:paraId="5A9F3CD3" w14:textId="77777777" w:rsidTr="007E0B01">
        <w:trPr>
          <w:trHeight w:val="315"/>
        </w:trPr>
        <w:tc>
          <w:tcPr>
            <w:tcW w:w="3375" w:type="dxa"/>
            <w:gridSpan w:val="3"/>
            <w:tcBorders>
              <w:top w:val="single" w:sz="4" w:space="0" w:color="auto"/>
              <w:left w:val="single" w:sz="8" w:space="0" w:color="auto"/>
              <w:bottom w:val="nil"/>
              <w:right w:val="single" w:sz="8" w:space="0" w:color="auto"/>
            </w:tcBorders>
            <w:shd w:val="clear" w:color="auto" w:fill="auto"/>
            <w:noWrap/>
          </w:tcPr>
          <w:p w14:paraId="1BBB33A9" w14:textId="77777777" w:rsidR="008E20C6" w:rsidRDefault="008E20C6" w:rsidP="007E0B01">
            <w:pPr>
              <w:rPr>
                <w:rFonts w:ascii="Arial" w:hAnsi="Arial" w:cs="Arial"/>
                <w:sz w:val="20"/>
              </w:rPr>
            </w:pPr>
            <w:r>
              <w:rPr>
                <w:rFonts w:ascii="Arial" w:hAnsi="Arial" w:cs="Arial"/>
                <w:sz w:val="20"/>
              </w:rPr>
              <w:fldChar w:fldCharType="begin">
                <w:ffData>
                  <w:name w:val="Text29"/>
                  <w:enabled/>
                  <w:calcOnExit w:val="0"/>
                  <w:textInput/>
                </w:ffData>
              </w:fldChar>
            </w:r>
            <w:bookmarkStart w:id="326" w:name="Text2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26"/>
          </w:p>
        </w:tc>
        <w:tc>
          <w:tcPr>
            <w:tcW w:w="1880" w:type="dxa"/>
            <w:gridSpan w:val="3"/>
            <w:tcBorders>
              <w:top w:val="single" w:sz="4" w:space="0" w:color="auto"/>
              <w:left w:val="nil"/>
              <w:bottom w:val="nil"/>
              <w:right w:val="single" w:sz="8" w:space="0" w:color="auto"/>
            </w:tcBorders>
            <w:shd w:val="clear" w:color="auto" w:fill="auto"/>
            <w:noWrap/>
          </w:tcPr>
          <w:p w14:paraId="77B9A70B" w14:textId="77777777" w:rsidR="008E20C6" w:rsidRDefault="008E20C6" w:rsidP="007E0B01">
            <w:pPr>
              <w:jc w:val="right"/>
              <w:rPr>
                <w:rFonts w:ascii="Arial" w:hAnsi="Arial" w:cs="Arial"/>
                <w:sz w:val="20"/>
              </w:rPr>
            </w:pPr>
            <w:r>
              <w:rPr>
                <w:rFonts w:ascii="Arial" w:hAnsi="Arial" w:cs="Arial"/>
                <w:sz w:val="20"/>
              </w:rPr>
              <w:fldChar w:fldCharType="begin">
                <w:ffData>
                  <w:name w:val="Text121"/>
                  <w:enabled/>
                  <w:calcOnExit/>
                  <w:textInput>
                    <w:type w:val="number"/>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75" w:type="dxa"/>
            <w:gridSpan w:val="2"/>
            <w:tcBorders>
              <w:top w:val="single" w:sz="4" w:space="0" w:color="auto"/>
              <w:left w:val="nil"/>
              <w:bottom w:val="nil"/>
              <w:right w:val="single" w:sz="8" w:space="0" w:color="auto"/>
            </w:tcBorders>
            <w:shd w:val="clear" w:color="auto" w:fill="auto"/>
            <w:noWrap/>
          </w:tcPr>
          <w:p w14:paraId="284A4A3B" w14:textId="77777777" w:rsidR="008E20C6" w:rsidRDefault="008E20C6" w:rsidP="007E0B01">
            <w:pPr>
              <w:jc w:val="right"/>
              <w:rPr>
                <w:rFonts w:ascii="Arial" w:hAnsi="Arial" w:cs="Arial"/>
                <w:sz w:val="20"/>
              </w:rPr>
            </w:pPr>
            <w:r>
              <w:rPr>
                <w:rFonts w:ascii="Arial" w:hAnsi="Arial" w:cs="Arial"/>
                <w:sz w:val="20"/>
              </w:rPr>
              <w:fldChar w:fldCharType="begin">
                <w:ffData>
                  <w:name w:val=""/>
                  <w:enabled/>
                  <w:calcOnExit/>
                  <w:textInput>
                    <w:type w:val="number"/>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160" w:type="dxa"/>
            <w:gridSpan w:val="2"/>
            <w:tcBorders>
              <w:top w:val="single" w:sz="4" w:space="0" w:color="auto"/>
              <w:left w:val="nil"/>
              <w:bottom w:val="nil"/>
              <w:right w:val="single" w:sz="8" w:space="0" w:color="auto"/>
            </w:tcBorders>
            <w:shd w:val="clear" w:color="auto" w:fill="auto"/>
            <w:noWrap/>
          </w:tcPr>
          <w:p w14:paraId="450E8F60" w14:textId="77777777" w:rsidR="008E20C6" w:rsidRDefault="008E20C6" w:rsidP="007E0B01">
            <w:pPr>
              <w:jc w:val="right"/>
              <w:rPr>
                <w:rFonts w:ascii="Arial" w:hAnsi="Arial" w:cs="Arial"/>
                <w:sz w:val="20"/>
              </w:rPr>
            </w:pPr>
            <w:r>
              <w:rPr>
                <w:rFonts w:ascii="Arial" w:hAnsi="Arial" w:cs="Arial"/>
                <w:sz w:val="20"/>
              </w:rPr>
              <w:fldChar w:fldCharType="begin">
                <w:ffData>
                  <w:name w:val=""/>
                  <w:enabled/>
                  <w:calcOnExit/>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E20C6" w14:paraId="0D0F420E" w14:textId="77777777" w:rsidTr="007E0B01">
        <w:trPr>
          <w:trHeight w:val="315"/>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tcPr>
          <w:p w14:paraId="29ED5A86" w14:textId="77777777" w:rsidR="008E20C6" w:rsidRDefault="008E20C6" w:rsidP="007E0B01">
            <w:pPr>
              <w:rPr>
                <w:rFonts w:ascii="Arial" w:hAnsi="Arial" w:cs="Arial"/>
                <w:sz w:val="20"/>
              </w:rPr>
            </w:pPr>
            <w:r>
              <w:rPr>
                <w:rFonts w:ascii="Arial" w:hAnsi="Arial" w:cs="Arial"/>
                <w:sz w:val="20"/>
              </w:rPr>
              <w:fldChar w:fldCharType="begin">
                <w:ffData>
                  <w:name w:val="Text30"/>
                  <w:enabled/>
                  <w:calcOnExit w:val="0"/>
                  <w:textInput/>
                </w:ffData>
              </w:fldChar>
            </w:r>
            <w:bookmarkStart w:id="327" w:name="Text3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27"/>
          </w:p>
        </w:tc>
        <w:tc>
          <w:tcPr>
            <w:tcW w:w="1880" w:type="dxa"/>
            <w:gridSpan w:val="3"/>
            <w:tcBorders>
              <w:top w:val="single" w:sz="4" w:space="0" w:color="auto"/>
              <w:left w:val="nil"/>
              <w:bottom w:val="single" w:sz="4" w:space="0" w:color="auto"/>
              <w:right w:val="single" w:sz="8" w:space="0" w:color="auto"/>
            </w:tcBorders>
            <w:shd w:val="clear" w:color="auto" w:fill="auto"/>
            <w:noWrap/>
          </w:tcPr>
          <w:p w14:paraId="11B6816D" w14:textId="77777777" w:rsidR="008E20C6" w:rsidRDefault="008E20C6" w:rsidP="007E0B01">
            <w:pPr>
              <w:jc w:val="right"/>
              <w:rPr>
                <w:rFonts w:ascii="Arial" w:hAnsi="Arial" w:cs="Arial"/>
                <w:sz w:val="20"/>
              </w:rPr>
            </w:pPr>
            <w:r>
              <w:rPr>
                <w:rFonts w:ascii="Arial" w:hAnsi="Arial" w:cs="Arial"/>
                <w:sz w:val="20"/>
              </w:rPr>
              <w:fldChar w:fldCharType="begin">
                <w:ffData>
                  <w:name w:val="Text121"/>
                  <w:enabled/>
                  <w:calcOnExit/>
                  <w:textInput>
                    <w:type w:val="number"/>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75" w:type="dxa"/>
            <w:gridSpan w:val="2"/>
            <w:tcBorders>
              <w:top w:val="single" w:sz="4" w:space="0" w:color="auto"/>
              <w:left w:val="nil"/>
              <w:bottom w:val="single" w:sz="4" w:space="0" w:color="auto"/>
              <w:right w:val="single" w:sz="8" w:space="0" w:color="auto"/>
            </w:tcBorders>
            <w:shd w:val="clear" w:color="auto" w:fill="auto"/>
            <w:noWrap/>
          </w:tcPr>
          <w:p w14:paraId="218FF5A9" w14:textId="77777777" w:rsidR="008E20C6" w:rsidRDefault="008E20C6" w:rsidP="007E0B01">
            <w:pPr>
              <w:jc w:val="right"/>
              <w:rPr>
                <w:rFonts w:ascii="Arial" w:hAnsi="Arial" w:cs="Arial"/>
                <w:sz w:val="20"/>
              </w:rPr>
            </w:pPr>
            <w:r>
              <w:rPr>
                <w:rFonts w:ascii="Arial" w:hAnsi="Arial" w:cs="Arial"/>
                <w:sz w:val="20"/>
              </w:rPr>
              <w:fldChar w:fldCharType="begin">
                <w:ffData>
                  <w:name w:val=""/>
                  <w:enabled/>
                  <w:calcOnExit/>
                  <w:textInput>
                    <w:type w:val="number"/>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160" w:type="dxa"/>
            <w:gridSpan w:val="2"/>
            <w:tcBorders>
              <w:top w:val="single" w:sz="4" w:space="0" w:color="auto"/>
              <w:left w:val="nil"/>
              <w:bottom w:val="single" w:sz="4" w:space="0" w:color="auto"/>
              <w:right w:val="single" w:sz="8" w:space="0" w:color="auto"/>
            </w:tcBorders>
            <w:shd w:val="clear" w:color="auto" w:fill="auto"/>
            <w:noWrap/>
          </w:tcPr>
          <w:p w14:paraId="2AD01DAD" w14:textId="77777777" w:rsidR="008E20C6" w:rsidRDefault="008E20C6" w:rsidP="007E0B01">
            <w:pPr>
              <w:jc w:val="right"/>
              <w:rPr>
                <w:rFonts w:ascii="Arial" w:hAnsi="Arial" w:cs="Arial"/>
                <w:sz w:val="20"/>
              </w:rPr>
            </w:pPr>
            <w:r>
              <w:rPr>
                <w:rFonts w:ascii="Arial" w:hAnsi="Arial" w:cs="Arial"/>
                <w:sz w:val="20"/>
              </w:rPr>
              <w:fldChar w:fldCharType="begin">
                <w:ffData>
                  <w:name w:val=""/>
                  <w:enabled/>
                  <w:calcOnExit/>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E20C6" w14:paraId="13FA69F9" w14:textId="77777777" w:rsidTr="007E0B01">
        <w:trPr>
          <w:trHeight w:val="315"/>
        </w:trPr>
        <w:tc>
          <w:tcPr>
            <w:tcW w:w="3375" w:type="dxa"/>
            <w:gridSpan w:val="3"/>
            <w:tcBorders>
              <w:top w:val="nil"/>
              <w:left w:val="single" w:sz="8" w:space="0" w:color="auto"/>
              <w:bottom w:val="single" w:sz="4" w:space="0" w:color="auto"/>
              <w:right w:val="single" w:sz="8" w:space="0" w:color="auto"/>
            </w:tcBorders>
            <w:shd w:val="clear" w:color="auto" w:fill="auto"/>
            <w:noWrap/>
          </w:tcPr>
          <w:p w14:paraId="1D65BC26" w14:textId="77777777" w:rsidR="008E20C6" w:rsidRDefault="008E20C6" w:rsidP="007E0B01">
            <w:r>
              <w:fldChar w:fldCharType="begin">
                <w:ffData>
                  <w:name w:val="Text31"/>
                  <w:enabled/>
                  <w:calcOnExit w:val="0"/>
                  <w:textInput/>
                </w:ffData>
              </w:fldChar>
            </w:r>
            <w:bookmarkStart w:id="328"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8"/>
          </w:p>
        </w:tc>
        <w:bookmarkStart w:id="329" w:name="Text121"/>
        <w:tc>
          <w:tcPr>
            <w:tcW w:w="1880" w:type="dxa"/>
            <w:gridSpan w:val="3"/>
            <w:tcBorders>
              <w:top w:val="nil"/>
              <w:left w:val="nil"/>
              <w:bottom w:val="single" w:sz="4" w:space="0" w:color="auto"/>
              <w:right w:val="single" w:sz="8" w:space="0" w:color="auto"/>
            </w:tcBorders>
            <w:shd w:val="clear" w:color="auto" w:fill="auto"/>
            <w:noWrap/>
          </w:tcPr>
          <w:p w14:paraId="62EFC5F5" w14:textId="77777777" w:rsidR="008E20C6" w:rsidRDefault="008E20C6" w:rsidP="007E0B01">
            <w:pPr>
              <w:jc w:val="right"/>
            </w:pPr>
            <w:r>
              <w:rPr>
                <w:rFonts w:ascii="Arial" w:hAnsi="Arial" w:cs="Arial"/>
                <w:sz w:val="20"/>
              </w:rPr>
              <w:fldChar w:fldCharType="begin">
                <w:ffData>
                  <w:name w:val="Text121"/>
                  <w:enabled/>
                  <w:calcOnExit/>
                  <w:textInput>
                    <w:type w:val="number"/>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29"/>
          </w:p>
        </w:tc>
        <w:tc>
          <w:tcPr>
            <w:tcW w:w="2075" w:type="dxa"/>
            <w:gridSpan w:val="2"/>
            <w:tcBorders>
              <w:top w:val="nil"/>
              <w:left w:val="nil"/>
              <w:bottom w:val="single" w:sz="4" w:space="0" w:color="auto"/>
              <w:right w:val="single" w:sz="8" w:space="0" w:color="auto"/>
            </w:tcBorders>
            <w:shd w:val="clear" w:color="auto" w:fill="auto"/>
            <w:noWrap/>
          </w:tcPr>
          <w:p w14:paraId="238A4523" w14:textId="77777777" w:rsidR="008E20C6" w:rsidRDefault="008E20C6" w:rsidP="007E0B01">
            <w:pPr>
              <w:jc w:val="right"/>
            </w:pPr>
            <w:r>
              <w:rPr>
                <w:rFonts w:ascii="Arial" w:hAnsi="Arial" w:cs="Arial"/>
                <w:sz w:val="20"/>
              </w:rPr>
              <w:fldChar w:fldCharType="begin">
                <w:ffData>
                  <w:name w:val=""/>
                  <w:enabled/>
                  <w:calcOnExit/>
                  <w:textInput>
                    <w:type w:val="number"/>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160" w:type="dxa"/>
            <w:gridSpan w:val="2"/>
            <w:tcBorders>
              <w:top w:val="nil"/>
              <w:left w:val="nil"/>
              <w:bottom w:val="single" w:sz="4" w:space="0" w:color="auto"/>
              <w:right w:val="single" w:sz="8" w:space="0" w:color="auto"/>
            </w:tcBorders>
            <w:shd w:val="clear" w:color="auto" w:fill="auto"/>
            <w:noWrap/>
          </w:tcPr>
          <w:p w14:paraId="0A8B103B" w14:textId="77777777" w:rsidR="008E20C6" w:rsidRDefault="008E20C6" w:rsidP="007E0B01">
            <w:pPr>
              <w:jc w:val="right"/>
            </w:pPr>
            <w:r>
              <w:rPr>
                <w:rFonts w:ascii="Arial" w:hAnsi="Arial" w:cs="Arial"/>
                <w:sz w:val="20"/>
              </w:rPr>
              <w:fldChar w:fldCharType="begin">
                <w:ffData>
                  <w:name w:val=""/>
                  <w:enabled/>
                  <w:calcOnExit/>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E20C6" w14:paraId="028DC2E9" w14:textId="77777777" w:rsidTr="007E0B01">
        <w:trPr>
          <w:trHeight w:val="330"/>
        </w:trPr>
        <w:tc>
          <w:tcPr>
            <w:tcW w:w="3375" w:type="dxa"/>
            <w:gridSpan w:val="3"/>
            <w:tcBorders>
              <w:top w:val="nil"/>
              <w:left w:val="single" w:sz="8" w:space="0" w:color="auto"/>
              <w:bottom w:val="nil"/>
              <w:right w:val="single" w:sz="8" w:space="0" w:color="auto"/>
            </w:tcBorders>
            <w:shd w:val="clear" w:color="auto" w:fill="auto"/>
            <w:noWrap/>
          </w:tcPr>
          <w:p w14:paraId="08C03453" w14:textId="77777777" w:rsidR="008E20C6" w:rsidRDefault="008E20C6" w:rsidP="007E0B01">
            <w:r>
              <w:fldChar w:fldCharType="begin">
                <w:ffData>
                  <w:name w:val="Text32"/>
                  <w:enabled/>
                  <w:calcOnExit w:val="0"/>
                  <w:textInput/>
                </w:ffData>
              </w:fldChar>
            </w:r>
            <w:bookmarkStart w:id="330"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0"/>
          </w:p>
        </w:tc>
        <w:tc>
          <w:tcPr>
            <w:tcW w:w="1880" w:type="dxa"/>
            <w:gridSpan w:val="3"/>
            <w:tcBorders>
              <w:top w:val="nil"/>
              <w:left w:val="nil"/>
              <w:bottom w:val="nil"/>
              <w:right w:val="single" w:sz="8" w:space="0" w:color="auto"/>
            </w:tcBorders>
            <w:shd w:val="clear" w:color="auto" w:fill="auto"/>
            <w:noWrap/>
          </w:tcPr>
          <w:p w14:paraId="50A416D6" w14:textId="77777777" w:rsidR="008E20C6" w:rsidRDefault="008E20C6" w:rsidP="007E0B01">
            <w:pPr>
              <w:jc w:val="right"/>
            </w:pPr>
            <w:r>
              <w:rPr>
                <w:rFonts w:ascii="Arial" w:hAnsi="Arial" w:cs="Arial"/>
                <w:sz w:val="20"/>
              </w:rPr>
              <w:fldChar w:fldCharType="begin">
                <w:ffData>
                  <w:name w:val="Text121"/>
                  <w:enabled/>
                  <w:calcOnExit/>
                  <w:textInput>
                    <w:type w:val="number"/>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75" w:type="dxa"/>
            <w:gridSpan w:val="2"/>
            <w:tcBorders>
              <w:top w:val="nil"/>
              <w:left w:val="nil"/>
              <w:bottom w:val="nil"/>
              <w:right w:val="single" w:sz="8" w:space="0" w:color="auto"/>
            </w:tcBorders>
            <w:shd w:val="clear" w:color="auto" w:fill="auto"/>
            <w:noWrap/>
          </w:tcPr>
          <w:p w14:paraId="420D02E8" w14:textId="77777777" w:rsidR="008E20C6" w:rsidRDefault="008E20C6" w:rsidP="007E0B01">
            <w:pPr>
              <w:jc w:val="right"/>
            </w:pPr>
            <w:r>
              <w:rPr>
                <w:rFonts w:ascii="Arial" w:hAnsi="Arial" w:cs="Arial"/>
                <w:sz w:val="20"/>
              </w:rPr>
              <w:fldChar w:fldCharType="begin">
                <w:ffData>
                  <w:name w:val=""/>
                  <w:enabled/>
                  <w:calcOnExit/>
                  <w:textInput>
                    <w:type w:val="number"/>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160" w:type="dxa"/>
            <w:gridSpan w:val="2"/>
            <w:tcBorders>
              <w:top w:val="nil"/>
              <w:left w:val="nil"/>
              <w:bottom w:val="nil"/>
              <w:right w:val="single" w:sz="8" w:space="0" w:color="auto"/>
            </w:tcBorders>
            <w:shd w:val="clear" w:color="auto" w:fill="auto"/>
            <w:noWrap/>
          </w:tcPr>
          <w:p w14:paraId="08355F18" w14:textId="77777777" w:rsidR="008E20C6" w:rsidRDefault="008E20C6" w:rsidP="007E0B01">
            <w:pPr>
              <w:jc w:val="right"/>
            </w:pPr>
            <w:r>
              <w:rPr>
                <w:rFonts w:ascii="Arial" w:hAnsi="Arial" w:cs="Arial"/>
                <w:sz w:val="20"/>
              </w:rPr>
              <w:fldChar w:fldCharType="begin">
                <w:ffData>
                  <w:name w:val=""/>
                  <w:enabled/>
                  <w:calcOnExit/>
                  <w:textInput>
                    <w:type w:val="number"/>
                    <w:format w:val="$#,##0.00;($#,##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E20C6" w14:paraId="41BA7DF1" w14:textId="77777777" w:rsidTr="007E0B01">
        <w:trPr>
          <w:trHeight w:val="330"/>
        </w:trPr>
        <w:tc>
          <w:tcPr>
            <w:tcW w:w="3375"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tcPr>
          <w:p w14:paraId="137B180C" w14:textId="77777777" w:rsidR="008E20C6" w:rsidRDefault="008E20C6" w:rsidP="007E0B01">
            <w:pPr>
              <w:jc w:val="center"/>
              <w:rPr>
                <w:rFonts w:ascii="Arial" w:hAnsi="Arial" w:cs="Arial"/>
                <w:sz w:val="20"/>
              </w:rPr>
            </w:pPr>
            <w:r>
              <w:rPr>
                <w:rFonts w:ascii="Arial" w:hAnsi="Arial" w:cs="Arial"/>
                <w:sz w:val="20"/>
              </w:rPr>
              <w:t>Total this page</w:t>
            </w:r>
          </w:p>
        </w:tc>
        <w:tc>
          <w:tcPr>
            <w:tcW w:w="1880" w:type="dxa"/>
            <w:gridSpan w:val="3"/>
            <w:tcBorders>
              <w:top w:val="single" w:sz="8" w:space="0" w:color="auto"/>
              <w:left w:val="nil"/>
              <w:bottom w:val="single" w:sz="8" w:space="0" w:color="auto"/>
              <w:right w:val="single" w:sz="8" w:space="0" w:color="auto"/>
            </w:tcBorders>
            <w:shd w:val="clear" w:color="auto" w:fill="auto"/>
            <w:noWrap/>
            <w:vAlign w:val="bottom"/>
          </w:tcPr>
          <w:p w14:paraId="74564F10" w14:textId="4C35A9D0" w:rsidR="008E20C6" w:rsidRDefault="008E20C6" w:rsidP="007E0B01">
            <w:pPr>
              <w:jc w:val="right"/>
            </w:pPr>
            <w:r>
              <w:fldChar w:fldCharType="begin"/>
            </w:r>
            <w:r>
              <w:instrText xml:space="preserve"> =SUM(ABOVE) \# "#,##0" </w:instrText>
            </w:r>
            <w:r>
              <w:fldChar w:fldCharType="separate"/>
            </w:r>
            <w:r>
              <w:rPr>
                <w:noProof/>
              </w:rPr>
              <w:t xml:space="preserve">  </w:t>
            </w:r>
            <w:r w:rsidR="003B506A">
              <w:rPr>
                <w:rFonts w:ascii="Arial" w:hAnsi="Arial" w:cs="Arial"/>
                <w:sz w:val="20"/>
              </w:rPr>
              <w:fldChar w:fldCharType="begin">
                <w:ffData>
                  <w:name w:val="Text121"/>
                  <w:enabled/>
                  <w:calcOnExit/>
                  <w:textInput>
                    <w:type w:val="number"/>
                    <w:format w:val="#,##0"/>
                  </w:textInput>
                </w:ffData>
              </w:fldChar>
            </w:r>
            <w:r w:rsidR="003B506A">
              <w:rPr>
                <w:rFonts w:ascii="Arial" w:hAnsi="Arial" w:cs="Arial"/>
                <w:sz w:val="20"/>
              </w:rPr>
              <w:instrText xml:space="preserve"> FORMTEXT </w:instrText>
            </w:r>
            <w:r w:rsidR="003B506A">
              <w:rPr>
                <w:rFonts w:ascii="Arial" w:hAnsi="Arial" w:cs="Arial"/>
                <w:sz w:val="20"/>
              </w:rPr>
            </w:r>
            <w:r w:rsidR="003B506A">
              <w:rPr>
                <w:rFonts w:ascii="Arial" w:hAnsi="Arial" w:cs="Arial"/>
                <w:sz w:val="20"/>
              </w:rPr>
              <w:fldChar w:fldCharType="separate"/>
            </w:r>
            <w:r w:rsidR="003B506A">
              <w:rPr>
                <w:rFonts w:ascii="Arial" w:hAnsi="Arial" w:cs="Arial"/>
                <w:noProof/>
                <w:sz w:val="20"/>
              </w:rPr>
              <w:t> </w:t>
            </w:r>
            <w:r w:rsidR="003B506A">
              <w:rPr>
                <w:rFonts w:ascii="Arial" w:hAnsi="Arial" w:cs="Arial"/>
                <w:noProof/>
                <w:sz w:val="20"/>
              </w:rPr>
              <w:t> </w:t>
            </w:r>
            <w:r w:rsidR="003B506A">
              <w:rPr>
                <w:rFonts w:ascii="Arial" w:hAnsi="Arial" w:cs="Arial"/>
                <w:noProof/>
                <w:sz w:val="20"/>
              </w:rPr>
              <w:t> </w:t>
            </w:r>
            <w:r w:rsidR="003B506A">
              <w:rPr>
                <w:rFonts w:ascii="Arial" w:hAnsi="Arial" w:cs="Arial"/>
                <w:noProof/>
                <w:sz w:val="20"/>
              </w:rPr>
              <w:t> </w:t>
            </w:r>
            <w:r w:rsidR="003B506A">
              <w:rPr>
                <w:rFonts w:ascii="Arial" w:hAnsi="Arial" w:cs="Arial"/>
                <w:noProof/>
                <w:sz w:val="20"/>
              </w:rPr>
              <w:t> </w:t>
            </w:r>
            <w:r w:rsidR="003B506A">
              <w:rPr>
                <w:rFonts w:ascii="Arial" w:hAnsi="Arial" w:cs="Arial"/>
                <w:sz w:val="20"/>
              </w:rPr>
              <w:fldChar w:fldCharType="end"/>
            </w:r>
            <w:r>
              <w:fldChar w:fldCharType="end"/>
            </w:r>
            <w:r w:rsidR="003B506A">
              <w:rPr>
                <w:rFonts w:ascii="Arial" w:hAnsi="Arial" w:cs="Arial"/>
                <w:sz w:val="20"/>
              </w:rPr>
              <w:fldChar w:fldCharType="begin">
                <w:ffData>
                  <w:name w:val="Text121"/>
                  <w:enabled/>
                  <w:calcOnExit/>
                  <w:textInput>
                    <w:type w:val="number"/>
                    <w:format w:val="#,##0"/>
                  </w:textInput>
                </w:ffData>
              </w:fldChar>
            </w:r>
            <w:r w:rsidR="003B506A">
              <w:rPr>
                <w:rFonts w:ascii="Arial" w:hAnsi="Arial" w:cs="Arial"/>
                <w:sz w:val="20"/>
              </w:rPr>
              <w:instrText xml:space="preserve"> FORMTEXT </w:instrText>
            </w:r>
            <w:r w:rsidR="003B506A">
              <w:rPr>
                <w:rFonts w:ascii="Arial" w:hAnsi="Arial" w:cs="Arial"/>
                <w:sz w:val="20"/>
              </w:rPr>
            </w:r>
            <w:r w:rsidR="003B506A">
              <w:rPr>
                <w:rFonts w:ascii="Arial" w:hAnsi="Arial" w:cs="Arial"/>
                <w:sz w:val="20"/>
              </w:rPr>
              <w:fldChar w:fldCharType="separate"/>
            </w:r>
            <w:r w:rsidR="003B506A">
              <w:rPr>
                <w:rFonts w:ascii="Arial" w:hAnsi="Arial" w:cs="Arial"/>
                <w:noProof/>
                <w:sz w:val="20"/>
              </w:rPr>
              <w:t> </w:t>
            </w:r>
            <w:r w:rsidR="003B506A">
              <w:rPr>
                <w:rFonts w:ascii="Arial" w:hAnsi="Arial" w:cs="Arial"/>
                <w:noProof/>
                <w:sz w:val="20"/>
              </w:rPr>
              <w:t> </w:t>
            </w:r>
            <w:r w:rsidR="003B506A">
              <w:rPr>
                <w:rFonts w:ascii="Arial" w:hAnsi="Arial" w:cs="Arial"/>
                <w:noProof/>
                <w:sz w:val="20"/>
              </w:rPr>
              <w:t> </w:t>
            </w:r>
            <w:r w:rsidR="003B506A">
              <w:rPr>
                <w:rFonts w:ascii="Arial" w:hAnsi="Arial" w:cs="Arial"/>
                <w:noProof/>
                <w:sz w:val="20"/>
              </w:rPr>
              <w:t> </w:t>
            </w:r>
            <w:r w:rsidR="003B506A">
              <w:rPr>
                <w:rFonts w:ascii="Arial" w:hAnsi="Arial" w:cs="Arial"/>
                <w:noProof/>
                <w:sz w:val="20"/>
              </w:rPr>
              <w:t> </w:t>
            </w:r>
            <w:r w:rsidR="003B506A">
              <w:rPr>
                <w:rFonts w:ascii="Arial" w:hAnsi="Arial" w:cs="Arial"/>
                <w:sz w:val="20"/>
              </w:rPr>
              <w:fldChar w:fldCharType="end"/>
            </w:r>
          </w:p>
        </w:tc>
        <w:tc>
          <w:tcPr>
            <w:tcW w:w="2075" w:type="dxa"/>
            <w:gridSpan w:val="2"/>
            <w:tcBorders>
              <w:top w:val="single" w:sz="8" w:space="0" w:color="auto"/>
              <w:left w:val="nil"/>
              <w:bottom w:val="single" w:sz="8" w:space="0" w:color="auto"/>
              <w:right w:val="single" w:sz="8" w:space="0" w:color="auto"/>
            </w:tcBorders>
            <w:shd w:val="clear" w:color="auto" w:fill="auto"/>
            <w:noWrap/>
            <w:vAlign w:val="bottom"/>
          </w:tcPr>
          <w:p w14:paraId="2E240D54" w14:textId="1025E76B" w:rsidR="008E20C6" w:rsidRDefault="008E20C6" w:rsidP="007E0B01">
            <w:pPr>
              <w:jc w:val="right"/>
            </w:pPr>
            <w:r>
              <w:fldChar w:fldCharType="begin"/>
            </w:r>
            <w:r>
              <w:instrText xml:space="preserve"> =SUM(ABOVE) \# "#,##0" </w:instrText>
            </w:r>
            <w:r>
              <w:fldChar w:fldCharType="separate"/>
            </w:r>
            <w:r>
              <w:rPr>
                <w:noProof/>
              </w:rPr>
              <w:t xml:space="preserve">   </w:t>
            </w:r>
            <w:r>
              <w:fldChar w:fldCharType="end"/>
            </w:r>
            <w:r w:rsidR="003B506A">
              <w:rPr>
                <w:rFonts w:ascii="Arial" w:hAnsi="Arial" w:cs="Arial"/>
                <w:sz w:val="20"/>
              </w:rPr>
              <w:fldChar w:fldCharType="begin">
                <w:ffData>
                  <w:name w:val="Text121"/>
                  <w:enabled/>
                  <w:calcOnExit/>
                  <w:textInput>
                    <w:type w:val="number"/>
                    <w:format w:val="#,##0"/>
                  </w:textInput>
                </w:ffData>
              </w:fldChar>
            </w:r>
            <w:r w:rsidR="003B506A">
              <w:rPr>
                <w:rFonts w:ascii="Arial" w:hAnsi="Arial" w:cs="Arial"/>
                <w:sz w:val="20"/>
              </w:rPr>
              <w:instrText xml:space="preserve"> FORMTEXT </w:instrText>
            </w:r>
            <w:r w:rsidR="003B506A">
              <w:rPr>
                <w:rFonts w:ascii="Arial" w:hAnsi="Arial" w:cs="Arial"/>
                <w:sz w:val="20"/>
              </w:rPr>
            </w:r>
            <w:r w:rsidR="003B506A">
              <w:rPr>
                <w:rFonts w:ascii="Arial" w:hAnsi="Arial" w:cs="Arial"/>
                <w:sz w:val="20"/>
              </w:rPr>
              <w:fldChar w:fldCharType="separate"/>
            </w:r>
            <w:r w:rsidR="003B506A">
              <w:rPr>
                <w:rFonts w:ascii="Arial" w:hAnsi="Arial" w:cs="Arial"/>
                <w:noProof/>
                <w:sz w:val="20"/>
              </w:rPr>
              <w:t> </w:t>
            </w:r>
            <w:r w:rsidR="003B506A">
              <w:rPr>
                <w:rFonts w:ascii="Arial" w:hAnsi="Arial" w:cs="Arial"/>
                <w:noProof/>
                <w:sz w:val="20"/>
              </w:rPr>
              <w:t> </w:t>
            </w:r>
            <w:r w:rsidR="003B506A">
              <w:rPr>
                <w:rFonts w:ascii="Arial" w:hAnsi="Arial" w:cs="Arial"/>
                <w:noProof/>
                <w:sz w:val="20"/>
              </w:rPr>
              <w:t> </w:t>
            </w:r>
            <w:r w:rsidR="003B506A">
              <w:rPr>
                <w:rFonts w:ascii="Arial" w:hAnsi="Arial" w:cs="Arial"/>
                <w:noProof/>
                <w:sz w:val="20"/>
              </w:rPr>
              <w:t> </w:t>
            </w:r>
            <w:r w:rsidR="003B506A">
              <w:rPr>
                <w:rFonts w:ascii="Arial" w:hAnsi="Arial" w:cs="Arial"/>
                <w:noProof/>
                <w:sz w:val="20"/>
              </w:rPr>
              <w:t> </w:t>
            </w:r>
            <w:r w:rsidR="003B506A">
              <w:rPr>
                <w:rFonts w:ascii="Arial" w:hAnsi="Arial" w:cs="Arial"/>
                <w:sz w:val="20"/>
              </w:rPr>
              <w:fldChar w:fldCharType="end"/>
            </w:r>
          </w:p>
        </w:tc>
        <w:tc>
          <w:tcPr>
            <w:tcW w:w="2160" w:type="dxa"/>
            <w:gridSpan w:val="2"/>
            <w:tcBorders>
              <w:top w:val="single" w:sz="8" w:space="0" w:color="auto"/>
              <w:left w:val="nil"/>
              <w:bottom w:val="single" w:sz="8" w:space="0" w:color="auto"/>
              <w:right w:val="single" w:sz="8" w:space="0" w:color="auto"/>
            </w:tcBorders>
            <w:shd w:val="clear" w:color="auto" w:fill="auto"/>
            <w:noWrap/>
            <w:vAlign w:val="bottom"/>
          </w:tcPr>
          <w:p w14:paraId="38201460" w14:textId="1B3C6958" w:rsidR="008E20C6" w:rsidRPr="00AC7AA1" w:rsidRDefault="008E20C6" w:rsidP="007E0B01">
            <w:pPr>
              <w:jc w:val="right"/>
              <w:rPr>
                <w:rFonts w:ascii="Arial" w:hAnsi="Arial" w:cs="Arial"/>
                <w:sz w:val="20"/>
              </w:rPr>
            </w:pPr>
            <w:r w:rsidRPr="00AC7AA1">
              <w:rPr>
                <w:rFonts w:ascii="Arial" w:hAnsi="Arial" w:cs="Arial"/>
                <w:sz w:val="20"/>
              </w:rPr>
              <w:fldChar w:fldCharType="begin"/>
            </w:r>
            <w:r w:rsidRPr="00AC7AA1">
              <w:rPr>
                <w:rFonts w:ascii="Arial" w:hAnsi="Arial" w:cs="Arial"/>
                <w:sz w:val="20"/>
              </w:rPr>
              <w:instrText xml:space="preserve"> =SUM(ABOVE) \# "$#,##0.00;($#,##0.00)" </w:instrText>
            </w:r>
            <w:r w:rsidRPr="00AC7AA1">
              <w:rPr>
                <w:rFonts w:ascii="Arial" w:hAnsi="Arial" w:cs="Arial"/>
                <w:sz w:val="20"/>
              </w:rPr>
              <w:fldChar w:fldCharType="separate"/>
            </w:r>
            <w:r w:rsidRPr="00AC7AA1">
              <w:rPr>
                <w:rFonts w:ascii="Arial" w:hAnsi="Arial" w:cs="Arial"/>
                <w:noProof/>
                <w:sz w:val="20"/>
              </w:rPr>
              <w:t>$</w:t>
            </w:r>
            <w:r w:rsidR="003B506A">
              <w:rPr>
                <w:rFonts w:ascii="Arial" w:hAnsi="Arial" w:cs="Arial"/>
                <w:sz w:val="20"/>
              </w:rPr>
              <w:fldChar w:fldCharType="begin">
                <w:ffData>
                  <w:name w:val="Text121"/>
                  <w:enabled/>
                  <w:calcOnExit/>
                  <w:textInput>
                    <w:type w:val="number"/>
                    <w:format w:val="#,##0"/>
                  </w:textInput>
                </w:ffData>
              </w:fldChar>
            </w:r>
            <w:r w:rsidR="003B506A">
              <w:rPr>
                <w:rFonts w:ascii="Arial" w:hAnsi="Arial" w:cs="Arial"/>
                <w:sz w:val="20"/>
              </w:rPr>
              <w:instrText xml:space="preserve"> FORMTEXT </w:instrText>
            </w:r>
            <w:r w:rsidR="003B506A">
              <w:rPr>
                <w:rFonts w:ascii="Arial" w:hAnsi="Arial" w:cs="Arial"/>
                <w:sz w:val="20"/>
              </w:rPr>
            </w:r>
            <w:r w:rsidR="003B506A">
              <w:rPr>
                <w:rFonts w:ascii="Arial" w:hAnsi="Arial" w:cs="Arial"/>
                <w:sz w:val="20"/>
              </w:rPr>
              <w:fldChar w:fldCharType="separate"/>
            </w:r>
            <w:r w:rsidR="003B506A">
              <w:rPr>
                <w:rFonts w:ascii="Arial" w:hAnsi="Arial" w:cs="Arial"/>
                <w:noProof/>
                <w:sz w:val="20"/>
              </w:rPr>
              <w:t> </w:t>
            </w:r>
            <w:r w:rsidR="003B506A">
              <w:rPr>
                <w:rFonts w:ascii="Arial" w:hAnsi="Arial" w:cs="Arial"/>
                <w:noProof/>
                <w:sz w:val="20"/>
              </w:rPr>
              <w:t> </w:t>
            </w:r>
            <w:r w:rsidR="003B506A">
              <w:rPr>
                <w:rFonts w:ascii="Arial" w:hAnsi="Arial" w:cs="Arial"/>
                <w:noProof/>
                <w:sz w:val="20"/>
              </w:rPr>
              <w:t> </w:t>
            </w:r>
            <w:r w:rsidR="003B506A">
              <w:rPr>
                <w:rFonts w:ascii="Arial" w:hAnsi="Arial" w:cs="Arial"/>
                <w:noProof/>
                <w:sz w:val="20"/>
              </w:rPr>
              <w:t> </w:t>
            </w:r>
            <w:r w:rsidR="003B506A">
              <w:rPr>
                <w:rFonts w:ascii="Arial" w:hAnsi="Arial" w:cs="Arial"/>
                <w:noProof/>
                <w:sz w:val="20"/>
              </w:rPr>
              <w:t> </w:t>
            </w:r>
            <w:r w:rsidR="003B506A">
              <w:rPr>
                <w:rFonts w:ascii="Arial" w:hAnsi="Arial" w:cs="Arial"/>
                <w:sz w:val="20"/>
              </w:rPr>
              <w:fldChar w:fldCharType="end"/>
            </w:r>
            <w:r w:rsidR="003B506A">
              <w:rPr>
                <w:rFonts w:ascii="Arial" w:hAnsi="Arial" w:cs="Arial"/>
                <w:noProof/>
                <w:sz w:val="20"/>
              </w:rPr>
              <w:t xml:space="preserve"> </w:t>
            </w:r>
            <w:r w:rsidRPr="00AC7AA1">
              <w:rPr>
                <w:rFonts w:ascii="Arial" w:hAnsi="Arial" w:cs="Arial"/>
                <w:noProof/>
                <w:sz w:val="20"/>
              </w:rPr>
              <w:t xml:space="preserve">  </w:t>
            </w:r>
            <w:r w:rsidRPr="00AC7AA1">
              <w:rPr>
                <w:rFonts w:ascii="Arial" w:hAnsi="Arial" w:cs="Arial"/>
                <w:sz w:val="20"/>
              </w:rPr>
              <w:fldChar w:fldCharType="end"/>
            </w:r>
          </w:p>
        </w:tc>
      </w:tr>
      <w:tr w:rsidR="008E20C6" w14:paraId="08B1847B" w14:textId="77777777" w:rsidTr="007E0B01">
        <w:trPr>
          <w:trHeight w:val="330"/>
        </w:trPr>
        <w:tc>
          <w:tcPr>
            <w:tcW w:w="1142" w:type="dxa"/>
            <w:tcBorders>
              <w:top w:val="nil"/>
              <w:left w:val="single" w:sz="8" w:space="0" w:color="auto"/>
              <w:bottom w:val="single" w:sz="8" w:space="0" w:color="auto"/>
              <w:right w:val="nil"/>
            </w:tcBorders>
            <w:shd w:val="clear" w:color="auto" w:fill="auto"/>
            <w:noWrap/>
            <w:vAlign w:val="bottom"/>
          </w:tcPr>
          <w:p w14:paraId="2A7E62F0" w14:textId="77777777" w:rsidR="008E20C6" w:rsidRDefault="008E20C6" w:rsidP="007E0B01">
            <w:pPr>
              <w:rPr>
                <w:rFonts w:ascii="Arial" w:hAnsi="Arial" w:cs="Arial"/>
                <w:sz w:val="20"/>
              </w:rPr>
            </w:pPr>
            <w:r>
              <w:rPr>
                <w:rFonts w:ascii="Arial" w:hAnsi="Arial" w:cs="Arial"/>
                <w:sz w:val="20"/>
              </w:rPr>
              <w:t> </w:t>
            </w:r>
          </w:p>
        </w:tc>
        <w:tc>
          <w:tcPr>
            <w:tcW w:w="2233" w:type="dxa"/>
            <w:gridSpan w:val="2"/>
            <w:tcBorders>
              <w:top w:val="nil"/>
              <w:left w:val="nil"/>
              <w:bottom w:val="single" w:sz="8" w:space="0" w:color="auto"/>
              <w:right w:val="single" w:sz="8" w:space="0" w:color="auto"/>
            </w:tcBorders>
            <w:shd w:val="clear" w:color="auto" w:fill="auto"/>
            <w:noWrap/>
            <w:vAlign w:val="bottom"/>
          </w:tcPr>
          <w:p w14:paraId="4DA6699A" w14:textId="77777777" w:rsidR="008E20C6" w:rsidRDefault="008E20C6" w:rsidP="007E0B01">
            <w:pPr>
              <w:rPr>
                <w:rFonts w:ascii="Arial" w:hAnsi="Arial" w:cs="Arial"/>
                <w:sz w:val="20"/>
              </w:rPr>
            </w:pPr>
            <w:r>
              <w:rPr>
                <w:rFonts w:ascii="Arial" w:hAnsi="Arial" w:cs="Arial"/>
                <w:sz w:val="20"/>
              </w:rPr>
              <w:t>Grand Total </w:t>
            </w:r>
          </w:p>
        </w:tc>
        <w:tc>
          <w:tcPr>
            <w:tcW w:w="1880" w:type="dxa"/>
            <w:gridSpan w:val="3"/>
            <w:tcBorders>
              <w:top w:val="nil"/>
              <w:left w:val="nil"/>
              <w:bottom w:val="single" w:sz="8" w:space="0" w:color="auto"/>
              <w:right w:val="single" w:sz="8" w:space="0" w:color="auto"/>
            </w:tcBorders>
            <w:shd w:val="clear" w:color="auto" w:fill="auto"/>
            <w:noWrap/>
            <w:vAlign w:val="bottom"/>
          </w:tcPr>
          <w:p w14:paraId="042E1FAD" w14:textId="6C0EA6C0" w:rsidR="008E20C6" w:rsidRDefault="003B506A" w:rsidP="007E0B01">
            <w:pPr>
              <w:jc w:val="right"/>
            </w:pPr>
            <w:r>
              <w:rPr>
                <w:rFonts w:ascii="Arial" w:hAnsi="Arial" w:cs="Arial"/>
                <w:sz w:val="20"/>
              </w:rPr>
              <w:fldChar w:fldCharType="begin">
                <w:ffData>
                  <w:name w:val="Text121"/>
                  <w:enabled/>
                  <w:calcOnExit/>
                  <w:textInput>
                    <w:type w:val="number"/>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75" w:type="dxa"/>
            <w:gridSpan w:val="2"/>
            <w:tcBorders>
              <w:top w:val="nil"/>
              <w:left w:val="nil"/>
              <w:bottom w:val="single" w:sz="8" w:space="0" w:color="auto"/>
              <w:right w:val="single" w:sz="8" w:space="0" w:color="auto"/>
            </w:tcBorders>
            <w:shd w:val="clear" w:color="auto" w:fill="auto"/>
            <w:noWrap/>
            <w:vAlign w:val="bottom"/>
          </w:tcPr>
          <w:p w14:paraId="7881E472" w14:textId="09200858" w:rsidR="008E20C6" w:rsidRDefault="003B506A" w:rsidP="007E0B01">
            <w:pPr>
              <w:jc w:val="right"/>
            </w:pPr>
            <w:r>
              <w:rPr>
                <w:rFonts w:ascii="Arial" w:hAnsi="Arial" w:cs="Arial"/>
                <w:sz w:val="20"/>
              </w:rPr>
              <w:fldChar w:fldCharType="begin">
                <w:ffData>
                  <w:name w:val="Text121"/>
                  <w:enabled/>
                  <w:calcOnExit/>
                  <w:textInput>
                    <w:type w:val="number"/>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160" w:type="dxa"/>
            <w:gridSpan w:val="2"/>
            <w:tcBorders>
              <w:top w:val="nil"/>
              <w:left w:val="nil"/>
              <w:bottom w:val="single" w:sz="8" w:space="0" w:color="auto"/>
              <w:right w:val="single" w:sz="8" w:space="0" w:color="auto"/>
            </w:tcBorders>
            <w:shd w:val="clear" w:color="auto" w:fill="auto"/>
            <w:noWrap/>
            <w:vAlign w:val="bottom"/>
          </w:tcPr>
          <w:p w14:paraId="2A25D6E3" w14:textId="0CA31B67" w:rsidR="008E20C6" w:rsidRPr="00AC7AA1" w:rsidRDefault="008E20C6" w:rsidP="007E0B01">
            <w:pPr>
              <w:jc w:val="right"/>
              <w:rPr>
                <w:rFonts w:ascii="Arial" w:hAnsi="Arial" w:cs="Arial"/>
                <w:sz w:val="20"/>
              </w:rPr>
            </w:pPr>
            <w:r w:rsidRPr="00AC7AA1">
              <w:rPr>
                <w:rFonts w:ascii="Arial" w:hAnsi="Arial" w:cs="Arial"/>
                <w:sz w:val="20"/>
              </w:rPr>
              <w:t>$</w:t>
            </w:r>
            <w:r w:rsidR="003B506A">
              <w:rPr>
                <w:rFonts w:ascii="Arial" w:hAnsi="Arial" w:cs="Arial"/>
                <w:sz w:val="20"/>
              </w:rPr>
              <w:fldChar w:fldCharType="begin">
                <w:ffData>
                  <w:name w:val="Text121"/>
                  <w:enabled/>
                  <w:calcOnExit/>
                  <w:textInput>
                    <w:type w:val="number"/>
                    <w:format w:val="#,##0"/>
                  </w:textInput>
                </w:ffData>
              </w:fldChar>
            </w:r>
            <w:r w:rsidR="003B506A">
              <w:rPr>
                <w:rFonts w:ascii="Arial" w:hAnsi="Arial" w:cs="Arial"/>
                <w:sz w:val="20"/>
              </w:rPr>
              <w:instrText xml:space="preserve"> FORMTEXT </w:instrText>
            </w:r>
            <w:r w:rsidR="003B506A">
              <w:rPr>
                <w:rFonts w:ascii="Arial" w:hAnsi="Arial" w:cs="Arial"/>
                <w:sz w:val="20"/>
              </w:rPr>
            </w:r>
            <w:r w:rsidR="003B506A">
              <w:rPr>
                <w:rFonts w:ascii="Arial" w:hAnsi="Arial" w:cs="Arial"/>
                <w:sz w:val="20"/>
              </w:rPr>
              <w:fldChar w:fldCharType="separate"/>
            </w:r>
            <w:r w:rsidR="003B506A">
              <w:rPr>
                <w:rFonts w:ascii="Arial" w:hAnsi="Arial" w:cs="Arial"/>
                <w:noProof/>
                <w:sz w:val="20"/>
              </w:rPr>
              <w:t> </w:t>
            </w:r>
            <w:r w:rsidR="003B506A">
              <w:rPr>
                <w:rFonts w:ascii="Arial" w:hAnsi="Arial" w:cs="Arial"/>
                <w:noProof/>
                <w:sz w:val="20"/>
              </w:rPr>
              <w:t> </w:t>
            </w:r>
            <w:r w:rsidR="003B506A">
              <w:rPr>
                <w:rFonts w:ascii="Arial" w:hAnsi="Arial" w:cs="Arial"/>
                <w:noProof/>
                <w:sz w:val="20"/>
              </w:rPr>
              <w:t> </w:t>
            </w:r>
            <w:r w:rsidR="003B506A">
              <w:rPr>
                <w:rFonts w:ascii="Arial" w:hAnsi="Arial" w:cs="Arial"/>
                <w:noProof/>
                <w:sz w:val="20"/>
              </w:rPr>
              <w:t> </w:t>
            </w:r>
            <w:r w:rsidR="003B506A">
              <w:rPr>
                <w:rFonts w:ascii="Arial" w:hAnsi="Arial" w:cs="Arial"/>
                <w:noProof/>
                <w:sz w:val="20"/>
              </w:rPr>
              <w:t> </w:t>
            </w:r>
            <w:r w:rsidR="003B506A">
              <w:rPr>
                <w:rFonts w:ascii="Arial" w:hAnsi="Arial" w:cs="Arial"/>
                <w:sz w:val="20"/>
              </w:rPr>
              <w:fldChar w:fldCharType="end"/>
            </w:r>
          </w:p>
        </w:tc>
      </w:tr>
      <w:tr w:rsidR="008E20C6" w14:paraId="726852E2" w14:textId="77777777" w:rsidTr="007E0B01">
        <w:trPr>
          <w:trHeight w:val="330"/>
        </w:trPr>
        <w:tc>
          <w:tcPr>
            <w:tcW w:w="9490" w:type="dxa"/>
            <w:gridSpan w:val="10"/>
            <w:tcBorders>
              <w:top w:val="nil"/>
              <w:left w:val="nil"/>
              <w:bottom w:val="nil"/>
              <w:right w:val="nil"/>
            </w:tcBorders>
            <w:shd w:val="clear" w:color="auto" w:fill="auto"/>
            <w:noWrap/>
            <w:vAlign w:val="bottom"/>
          </w:tcPr>
          <w:p w14:paraId="1D341723" w14:textId="77777777" w:rsidR="008E20C6" w:rsidRDefault="008E20C6" w:rsidP="007E0B01">
            <w:r>
              <w:rPr>
                <w:rFonts w:ascii="Arial" w:hAnsi="Arial" w:cs="Arial"/>
              </w:rPr>
              <w:t>Name of person who prepared this report:</w:t>
            </w:r>
            <w:r>
              <w:t> </w:t>
            </w: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20C6" w14:paraId="749594B5" w14:textId="77777777" w:rsidTr="007E0B01">
        <w:trPr>
          <w:trHeight w:val="330"/>
        </w:trPr>
        <w:tc>
          <w:tcPr>
            <w:tcW w:w="4067" w:type="dxa"/>
            <w:gridSpan w:val="4"/>
            <w:tcBorders>
              <w:top w:val="nil"/>
              <w:left w:val="nil"/>
              <w:bottom w:val="nil"/>
              <w:right w:val="nil"/>
            </w:tcBorders>
            <w:shd w:val="clear" w:color="auto" w:fill="auto"/>
            <w:noWrap/>
            <w:vAlign w:val="bottom"/>
          </w:tcPr>
          <w:p w14:paraId="274098A5" w14:textId="77777777" w:rsidR="008E20C6" w:rsidRDefault="008E20C6" w:rsidP="007E0B01">
            <w:r>
              <w:rPr>
                <w:rFonts w:ascii="Arial" w:hAnsi="Arial" w:cs="Arial"/>
              </w:rPr>
              <w:t>Title</w:t>
            </w:r>
            <w:r w:rsidRPr="00A760EA">
              <w:rPr>
                <w:rFonts w:ascii="Arial" w:hAnsi="Arial" w:cs="Arial"/>
              </w:rPr>
              <w:t>:</w:t>
            </w:r>
            <w:r>
              <w:rPr>
                <w:rFonts w:ascii="Arial" w:hAnsi="Arial" w:cs="Arial"/>
              </w:rPr>
              <w:t xml:space="preserve"> </w:t>
            </w: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23" w:type="dxa"/>
            <w:gridSpan w:val="6"/>
            <w:tcBorders>
              <w:top w:val="nil"/>
              <w:left w:val="nil"/>
              <w:bottom w:val="nil"/>
              <w:right w:val="nil"/>
            </w:tcBorders>
            <w:shd w:val="clear" w:color="auto" w:fill="auto"/>
            <w:noWrap/>
            <w:vAlign w:val="bottom"/>
          </w:tcPr>
          <w:p w14:paraId="742CC52F" w14:textId="77777777" w:rsidR="008E20C6" w:rsidRPr="003B5748" w:rsidRDefault="008E20C6" w:rsidP="007E0B01">
            <w:r>
              <w:rPr>
                <w:rFonts w:ascii="Arial" w:hAnsi="Arial" w:cs="Arial"/>
              </w:rPr>
              <w:t>Phone #:</w:t>
            </w:r>
            <w:r>
              <w:t> </w:t>
            </w:r>
            <w:r>
              <w:rPr>
                <w:u w:val="single"/>
              </w:rPr>
              <w:t xml:space="preserve">  </w:t>
            </w: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20C6" w14:paraId="4DE3A47B" w14:textId="77777777" w:rsidTr="007E0B01">
        <w:trPr>
          <w:trHeight w:val="360"/>
        </w:trPr>
        <w:tc>
          <w:tcPr>
            <w:tcW w:w="9490" w:type="dxa"/>
            <w:gridSpan w:val="10"/>
            <w:tcBorders>
              <w:top w:val="nil"/>
              <w:left w:val="nil"/>
              <w:bottom w:val="nil"/>
              <w:right w:val="nil"/>
            </w:tcBorders>
            <w:shd w:val="clear" w:color="auto" w:fill="auto"/>
            <w:noWrap/>
            <w:vAlign w:val="bottom"/>
          </w:tcPr>
          <w:p w14:paraId="2976CEAE" w14:textId="77777777" w:rsidR="008E20C6" w:rsidRPr="003B5748" w:rsidRDefault="008E20C6" w:rsidP="007E0B01">
            <w:pPr>
              <w:rPr>
                <w:u w:val="single"/>
              </w:rPr>
            </w:pPr>
            <w:r>
              <w:rPr>
                <w:rFonts w:ascii="Arial" w:hAnsi="Arial" w:cs="Arial"/>
              </w:rPr>
              <w:t xml:space="preserve">Preparer's Signature: </w:t>
            </w:r>
            <w:r w:rsidRPr="003B5748">
              <w:rPr>
                <w:rFonts w:ascii="Arial" w:hAnsi="Arial" w:cs="Arial"/>
              </w:rPr>
              <w:t xml:space="preserve">   </w:t>
            </w:r>
            <w:r w:rsidRPr="003B5748">
              <w:rPr>
                <w:rFonts w:ascii="Arial" w:hAnsi="Arial" w:cs="Arial"/>
                <w:u w:val="single"/>
                <w:bdr w:val="single" w:sz="4" w:space="0" w:color="auto"/>
              </w:rPr>
              <w:t xml:space="preserve">                                                                  </w:t>
            </w:r>
          </w:p>
        </w:tc>
      </w:tr>
      <w:tr w:rsidR="008E20C6" w14:paraId="5E3A657F" w14:textId="77777777" w:rsidTr="007E0B01">
        <w:trPr>
          <w:trHeight w:val="330"/>
        </w:trPr>
        <w:tc>
          <w:tcPr>
            <w:tcW w:w="5255" w:type="dxa"/>
            <w:gridSpan w:val="6"/>
            <w:tcBorders>
              <w:top w:val="nil"/>
              <w:left w:val="nil"/>
              <w:bottom w:val="nil"/>
              <w:right w:val="nil"/>
            </w:tcBorders>
            <w:shd w:val="clear" w:color="auto" w:fill="auto"/>
            <w:noWrap/>
            <w:vAlign w:val="bottom"/>
          </w:tcPr>
          <w:p w14:paraId="3129D029" w14:textId="77777777" w:rsidR="008E20C6" w:rsidRDefault="008E20C6" w:rsidP="007E0B01">
            <w:r>
              <w:rPr>
                <w:rFonts w:ascii="Arial" w:hAnsi="Arial" w:cs="Arial"/>
              </w:rPr>
              <w:t>Date Prepared:</w:t>
            </w:r>
            <w:r>
              <w:t> </w:t>
            </w:r>
            <w:bookmarkStart w:id="331" w:name="Text116"/>
            <w:r w:rsidRPr="003B5748">
              <w:rPr>
                <w:u w:val="single"/>
              </w:rPr>
              <w:fldChar w:fldCharType="begin">
                <w:ffData>
                  <w:name w:val="Text116"/>
                  <w:enabled/>
                  <w:calcOnExit w:val="0"/>
                  <w:textInput>
                    <w:maxLength w:val="2"/>
                  </w:textInput>
                </w:ffData>
              </w:fldChar>
            </w:r>
            <w:r w:rsidRPr="003B5748">
              <w:rPr>
                <w:u w:val="single"/>
              </w:rPr>
              <w:instrText xml:space="preserve"> FORMTEXT </w:instrText>
            </w:r>
            <w:r w:rsidRPr="003B5748">
              <w:rPr>
                <w:u w:val="single"/>
              </w:rPr>
            </w:r>
            <w:r w:rsidRPr="003B5748">
              <w:rPr>
                <w:u w:val="single"/>
              </w:rPr>
              <w:fldChar w:fldCharType="separate"/>
            </w:r>
            <w:r w:rsidRPr="003B5748">
              <w:rPr>
                <w:noProof/>
                <w:u w:val="single"/>
              </w:rPr>
              <w:t> </w:t>
            </w:r>
            <w:r w:rsidRPr="003B5748">
              <w:rPr>
                <w:noProof/>
                <w:u w:val="single"/>
              </w:rPr>
              <w:t> </w:t>
            </w:r>
            <w:r w:rsidRPr="003B5748">
              <w:rPr>
                <w:u w:val="single"/>
              </w:rPr>
              <w:fldChar w:fldCharType="end"/>
            </w:r>
            <w:bookmarkEnd w:id="331"/>
            <w:r w:rsidRPr="003B5748">
              <w:rPr>
                <w:u w:val="single"/>
              </w:rPr>
              <w:t>/</w:t>
            </w:r>
            <w:bookmarkStart w:id="332" w:name="Text117"/>
            <w:r w:rsidRPr="003B5748">
              <w:rPr>
                <w:u w:val="single"/>
              </w:rPr>
              <w:fldChar w:fldCharType="begin">
                <w:ffData>
                  <w:name w:val="Text117"/>
                  <w:enabled/>
                  <w:calcOnExit w:val="0"/>
                  <w:textInput>
                    <w:maxLength w:val="2"/>
                  </w:textInput>
                </w:ffData>
              </w:fldChar>
            </w:r>
            <w:r w:rsidRPr="003B5748">
              <w:rPr>
                <w:u w:val="single"/>
              </w:rPr>
              <w:instrText xml:space="preserve"> FORMTEXT </w:instrText>
            </w:r>
            <w:r w:rsidRPr="003B5748">
              <w:rPr>
                <w:u w:val="single"/>
              </w:rPr>
            </w:r>
            <w:r w:rsidRPr="003B5748">
              <w:rPr>
                <w:u w:val="single"/>
              </w:rPr>
              <w:fldChar w:fldCharType="separate"/>
            </w:r>
            <w:r w:rsidRPr="003B5748">
              <w:rPr>
                <w:noProof/>
                <w:u w:val="single"/>
              </w:rPr>
              <w:t> </w:t>
            </w:r>
            <w:r w:rsidRPr="003B5748">
              <w:rPr>
                <w:noProof/>
                <w:u w:val="single"/>
              </w:rPr>
              <w:t> </w:t>
            </w:r>
            <w:r w:rsidRPr="003B5748">
              <w:rPr>
                <w:u w:val="single"/>
              </w:rPr>
              <w:fldChar w:fldCharType="end"/>
            </w:r>
            <w:bookmarkEnd w:id="332"/>
            <w:r w:rsidRPr="003B5748">
              <w:rPr>
                <w:u w:val="single"/>
              </w:rPr>
              <w:t>/</w:t>
            </w:r>
            <w:bookmarkStart w:id="333" w:name="Text118"/>
            <w:r w:rsidRPr="003B5748">
              <w:rPr>
                <w:u w:val="single"/>
              </w:rPr>
              <w:fldChar w:fldCharType="begin">
                <w:ffData>
                  <w:name w:val="Text118"/>
                  <w:enabled/>
                  <w:calcOnExit w:val="0"/>
                  <w:textInput>
                    <w:maxLength w:val="4"/>
                  </w:textInput>
                </w:ffData>
              </w:fldChar>
            </w:r>
            <w:r w:rsidRPr="003B5748">
              <w:rPr>
                <w:u w:val="single"/>
              </w:rPr>
              <w:instrText xml:space="preserve"> FORMTEXT </w:instrText>
            </w:r>
            <w:r w:rsidRPr="003B5748">
              <w:rPr>
                <w:u w:val="single"/>
              </w:rPr>
            </w:r>
            <w:r w:rsidRPr="003B5748">
              <w:rPr>
                <w:u w:val="single"/>
              </w:rPr>
              <w:fldChar w:fldCharType="separate"/>
            </w:r>
            <w:r w:rsidRPr="003B5748">
              <w:rPr>
                <w:noProof/>
                <w:u w:val="single"/>
              </w:rPr>
              <w:t> </w:t>
            </w:r>
            <w:r w:rsidRPr="003B5748">
              <w:rPr>
                <w:noProof/>
                <w:u w:val="single"/>
              </w:rPr>
              <w:t> </w:t>
            </w:r>
            <w:r w:rsidRPr="003B5748">
              <w:rPr>
                <w:noProof/>
                <w:u w:val="single"/>
              </w:rPr>
              <w:t> </w:t>
            </w:r>
            <w:r w:rsidRPr="003B5748">
              <w:rPr>
                <w:noProof/>
                <w:u w:val="single"/>
              </w:rPr>
              <w:t> </w:t>
            </w:r>
            <w:r w:rsidRPr="003B5748">
              <w:rPr>
                <w:u w:val="single"/>
              </w:rPr>
              <w:fldChar w:fldCharType="end"/>
            </w:r>
            <w:bookmarkEnd w:id="333"/>
          </w:p>
        </w:tc>
        <w:tc>
          <w:tcPr>
            <w:tcW w:w="236" w:type="dxa"/>
            <w:tcBorders>
              <w:top w:val="nil"/>
              <w:left w:val="nil"/>
              <w:bottom w:val="nil"/>
              <w:right w:val="nil"/>
            </w:tcBorders>
            <w:shd w:val="clear" w:color="auto" w:fill="auto"/>
            <w:noWrap/>
            <w:vAlign w:val="bottom"/>
          </w:tcPr>
          <w:p w14:paraId="2C2387B1" w14:textId="77777777" w:rsidR="008E20C6" w:rsidRDefault="008E20C6" w:rsidP="007E0B01"/>
        </w:tc>
        <w:tc>
          <w:tcPr>
            <w:tcW w:w="1839" w:type="dxa"/>
            <w:tcBorders>
              <w:top w:val="nil"/>
              <w:left w:val="nil"/>
              <w:bottom w:val="nil"/>
              <w:right w:val="nil"/>
            </w:tcBorders>
            <w:shd w:val="clear" w:color="auto" w:fill="auto"/>
            <w:noWrap/>
            <w:vAlign w:val="bottom"/>
          </w:tcPr>
          <w:p w14:paraId="6A196020" w14:textId="77777777" w:rsidR="008E20C6" w:rsidRDefault="008E20C6" w:rsidP="007E0B01"/>
        </w:tc>
        <w:tc>
          <w:tcPr>
            <w:tcW w:w="1080" w:type="dxa"/>
            <w:tcBorders>
              <w:top w:val="nil"/>
              <w:left w:val="nil"/>
              <w:bottom w:val="nil"/>
              <w:right w:val="nil"/>
            </w:tcBorders>
            <w:shd w:val="clear" w:color="auto" w:fill="auto"/>
            <w:noWrap/>
            <w:vAlign w:val="bottom"/>
          </w:tcPr>
          <w:p w14:paraId="6A8988C2" w14:textId="77777777" w:rsidR="008E20C6" w:rsidRDefault="008E20C6" w:rsidP="007E0B01"/>
        </w:tc>
        <w:tc>
          <w:tcPr>
            <w:tcW w:w="1080" w:type="dxa"/>
            <w:tcBorders>
              <w:top w:val="nil"/>
              <w:left w:val="nil"/>
              <w:bottom w:val="nil"/>
              <w:right w:val="nil"/>
            </w:tcBorders>
            <w:shd w:val="clear" w:color="auto" w:fill="auto"/>
            <w:noWrap/>
            <w:vAlign w:val="bottom"/>
          </w:tcPr>
          <w:p w14:paraId="39507236" w14:textId="77777777" w:rsidR="008E20C6" w:rsidRDefault="008E20C6" w:rsidP="007E0B01"/>
        </w:tc>
      </w:tr>
      <w:tr w:rsidR="008E20C6" w14:paraId="15B48986" w14:textId="77777777" w:rsidTr="007E0B01">
        <w:trPr>
          <w:trHeight w:val="315"/>
        </w:trPr>
        <w:tc>
          <w:tcPr>
            <w:tcW w:w="4455" w:type="dxa"/>
            <w:gridSpan w:val="5"/>
            <w:tcBorders>
              <w:top w:val="nil"/>
              <w:left w:val="nil"/>
              <w:bottom w:val="nil"/>
              <w:right w:val="nil"/>
            </w:tcBorders>
            <w:shd w:val="clear" w:color="auto" w:fill="auto"/>
            <w:noWrap/>
            <w:vAlign w:val="bottom"/>
          </w:tcPr>
          <w:p w14:paraId="015497DA" w14:textId="51D64FD8" w:rsidR="00A81114" w:rsidRDefault="008E20C6" w:rsidP="00DE33BC">
            <w:r>
              <w:br w:type="page"/>
            </w:r>
            <w:r>
              <w:rPr>
                <w:rFonts w:ascii="Arial" w:hAnsi="Arial" w:cs="Arial"/>
                <w:sz w:val="20"/>
              </w:rPr>
              <w:t>(Use additional pages, if necessary)</w:t>
            </w:r>
          </w:p>
        </w:tc>
        <w:tc>
          <w:tcPr>
            <w:tcW w:w="800" w:type="dxa"/>
            <w:tcBorders>
              <w:top w:val="nil"/>
              <w:left w:val="nil"/>
              <w:bottom w:val="nil"/>
              <w:right w:val="nil"/>
            </w:tcBorders>
            <w:shd w:val="clear" w:color="auto" w:fill="auto"/>
            <w:noWrap/>
            <w:vAlign w:val="bottom"/>
          </w:tcPr>
          <w:p w14:paraId="25522A17" w14:textId="77777777" w:rsidR="008E20C6" w:rsidRDefault="008E20C6" w:rsidP="007E0B01"/>
        </w:tc>
        <w:tc>
          <w:tcPr>
            <w:tcW w:w="236" w:type="dxa"/>
            <w:tcBorders>
              <w:top w:val="nil"/>
              <w:left w:val="nil"/>
              <w:bottom w:val="nil"/>
              <w:right w:val="nil"/>
            </w:tcBorders>
            <w:shd w:val="clear" w:color="auto" w:fill="auto"/>
            <w:noWrap/>
            <w:vAlign w:val="bottom"/>
          </w:tcPr>
          <w:p w14:paraId="5C25680E" w14:textId="77777777" w:rsidR="008E20C6" w:rsidRDefault="008E20C6" w:rsidP="007E0B01"/>
        </w:tc>
        <w:tc>
          <w:tcPr>
            <w:tcW w:w="1839" w:type="dxa"/>
            <w:tcBorders>
              <w:top w:val="nil"/>
              <w:left w:val="nil"/>
              <w:bottom w:val="nil"/>
              <w:right w:val="nil"/>
            </w:tcBorders>
            <w:shd w:val="clear" w:color="auto" w:fill="auto"/>
            <w:noWrap/>
            <w:vAlign w:val="bottom"/>
          </w:tcPr>
          <w:p w14:paraId="2215D32B" w14:textId="77777777" w:rsidR="008E20C6" w:rsidRDefault="008E20C6" w:rsidP="007E0B01"/>
        </w:tc>
        <w:tc>
          <w:tcPr>
            <w:tcW w:w="2160" w:type="dxa"/>
            <w:gridSpan w:val="2"/>
            <w:tcBorders>
              <w:top w:val="nil"/>
              <w:left w:val="nil"/>
              <w:bottom w:val="nil"/>
              <w:right w:val="nil"/>
            </w:tcBorders>
            <w:shd w:val="clear" w:color="auto" w:fill="auto"/>
            <w:noWrap/>
            <w:vAlign w:val="bottom"/>
          </w:tcPr>
          <w:p w14:paraId="3A52CDF9" w14:textId="77777777" w:rsidR="008E20C6" w:rsidRDefault="008E20C6" w:rsidP="007E0B01">
            <w:pPr>
              <w:rPr>
                <w:rFonts w:ascii="Arial" w:hAnsi="Arial" w:cs="Arial"/>
                <w:sz w:val="20"/>
              </w:rPr>
            </w:pPr>
            <w:r>
              <w:rPr>
                <w:rFonts w:ascii="Arial" w:hAnsi="Arial" w:cs="Arial"/>
                <w:sz w:val="20"/>
              </w:rPr>
              <w:t>Page 1 of  1</w:t>
            </w:r>
          </w:p>
        </w:tc>
      </w:tr>
    </w:tbl>
    <w:p w14:paraId="1BCEC2FA" w14:textId="77777777" w:rsidR="00DE33BC" w:rsidRDefault="00DE33BC">
      <w:r>
        <w:rPr>
          <w:b/>
        </w:rPr>
        <w:br w:type="page"/>
      </w:r>
    </w:p>
    <w:p w14:paraId="2D7B66E4" w14:textId="0A4040AC" w:rsidR="00DE33BC" w:rsidRDefault="00DE33BC" w:rsidP="00DE33BC">
      <w:pPr>
        <w:spacing w:before="100" w:after="200"/>
        <w:jc w:val="center"/>
      </w:pPr>
      <w:r w:rsidRPr="002930D7">
        <w:rPr>
          <w:bCs/>
          <w:i/>
          <w:iCs/>
        </w:rPr>
        <w:t>This page has been left blank intentionally.</w:t>
      </w:r>
      <w:r>
        <w:rPr>
          <w:b/>
        </w:rPr>
        <w:br w:type="page"/>
      </w:r>
    </w:p>
    <w:p w14:paraId="2B8BDA01" w14:textId="108DDD9C" w:rsidR="00223DA8" w:rsidRPr="00A81114" w:rsidRDefault="008E20C6" w:rsidP="00E36FE9">
      <w:pPr>
        <w:pStyle w:val="Heading1"/>
        <w:framePr w:wrap="notBeside"/>
        <w:numPr>
          <w:ilvl w:val="0"/>
          <w:numId w:val="0"/>
        </w:numPr>
        <w:rPr>
          <w:rFonts w:ascii="Arial" w:eastAsia="Palatino Linotype" w:hAnsi="Arial" w:cs="Arial"/>
        </w:rPr>
      </w:pPr>
      <w:r>
        <w:br w:type="page"/>
      </w:r>
      <w:bookmarkStart w:id="334" w:name="_Toc149637191"/>
      <w:r w:rsidR="00223DA8" w:rsidRPr="00A81114">
        <w:rPr>
          <w:rFonts w:ascii="Arial" w:eastAsia="Palatino Linotype" w:hAnsi="Arial" w:cs="Arial"/>
        </w:rPr>
        <w:t>Attachment 1</w:t>
      </w:r>
      <w:r w:rsidR="006078A3">
        <w:rPr>
          <w:rFonts w:ascii="Arial" w:eastAsia="Palatino Linotype" w:hAnsi="Arial" w:cs="Arial"/>
        </w:rPr>
        <w:t>2</w:t>
      </w:r>
      <w:r w:rsidR="00223DA8" w:rsidRPr="00A81114">
        <w:rPr>
          <w:rFonts w:ascii="Arial" w:eastAsia="Palatino Linotype" w:hAnsi="Arial" w:cs="Arial"/>
        </w:rPr>
        <w:t>: Cost Proposal Form</w:t>
      </w:r>
      <w:bookmarkEnd w:id="334"/>
    </w:p>
    <w:p w14:paraId="2F372E9B" w14:textId="77777777" w:rsidR="00223DA8" w:rsidRDefault="00223DA8" w:rsidP="00223DA8">
      <w:pPr>
        <w:spacing w:line="240" w:lineRule="auto"/>
        <w:jc w:val="center"/>
        <w:rPr>
          <w:rFonts w:ascii="Palatino Linotype" w:eastAsia="Palatino Linotype" w:hAnsi="Palatino Linotype" w:cs="Palatino Linotype"/>
          <w:b/>
          <w:color w:val="244061"/>
          <w:sz w:val="14"/>
          <w:szCs w:val="14"/>
        </w:rPr>
      </w:pPr>
    </w:p>
    <w:p w14:paraId="7303CCC4" w14:textId="77777777" w:rsidR="00223DA8" w:rsidRPr="00223DA8" w:rsidRDefault="00223DA8" w:rsidP="00223DA8">
      <w:pPr>
        <w:pBdr>
          <w:top w:val="single" w:sz="4" w:space="1" w:color="000000"/>
        </w:pBdr>
        <w:spacing w:line="240" w:lineRule="auto"/>
        <w:rPr>
          <w:rFonts w:ascii="Arial" w:eastAsia="Palatino Linotype" w:hAnsi="Arial" w:cs="Arial"/>
          <w:b/>
          <w:smallCaps/>
          <w:sz w:val="24"/>
          <w:szCs w:val="24"/>
        </w:rPr>
      </w:pPr>
      <w:r w:rsidRPr="00223DA8">
        <w:rPr>
          <w:rFonts w:ascii="Arial" w:eastAsia="Palatino Linotype" w:hAnsi="Arial" w:cs="Arial"/>
          <w:b/>
          <w:smallCaps/>
          <w:sz w:val="24"/>
          <w:szCs w:val="24"/>
        </w:rPr>
        <w:t>INSTRUCTIONS:</w:t>
      </w:r>
    </w:p>
    <w:p w14:paraId="73D380F3" w14:textId="77777777" w:rsidR="00223DA8" w:rsidRPr="00223DA8" w:rsidRDefault="00223DA8" w:rsidP="00223DA8">
      <w:pPr>
        <w:spacing w:line="240" w:lineRule="auto"/>
        <w:rPr>
          <w:rFonts w:ascii="Arial" w:eastAsia="Palatino Linotype" w:hAnsi="Arial" w:cs="Arial"/>
          <w:b/>
          <w:smallCaps/>
          <w:sz w:val="24"/>
          <w:szCs w:val="24"/>
        </w:rPr>
      </w:pPr>
    </w:p>
    <w:p w14:paraId="1406CCF6" w14:textId="21E276C9" w:rsidR="00223DA8" w:rsidRPr="00223DA8" w:rsidRDefault="00223DA8" w:rsidP="00223DA8">
      <w:pPr>
        <w:spacing w:line="240" w:lineRule="auto"/>
        <w:rPr>
          <w:rFonts w:ascii="Arial" w:eastAsia="Palatino Linotype" w:hAnsi="Arial" w:cs="Arial"/>
          <w:sz w:val="24"/>
          <w:szCs w:val="24"/>
        </w:rPr>
      </w:pPr>
      <w:r w:rsidRPr="00223DA8">
        <w:rPr>
          <w:rFonts w:ascii="Arial" w:eastAsia="Palatino Linotype" w:hAnsi="Arial" w:cs="Arial"/>
          <w:sz w:val="24"/>
          <w:szCs w:val="24"/>
        </w:rPr>
        <w:t xml:space="preserve">Using the Cost Proposal Form provided on page </w:t>
      </w:r>
      <w:r w:rsidR="00F63B3C">
        <w:rPr>
          <w:rFonts w:ascii="Arial" w:eastAsia="Palatino Linotype" w:hAnsi="Arial" w:cs="Arial"/>
          <w:sz w:val="24"/>
          <w:szCs w:val="24"/>
        </w:rPr>
        <w:t>46</w:t>
      </w:r>
      <w:r w:rsidRPr="00223DA8">
        <w:rPr>
          <w:rFonts w:ascii="Arial" w:eastAsia="Palatino Linotype" w:hAnsi="Arial" w:cs="Arial"/>
          <w:sz w:val="24"/>
          <w:szCs w:val="24"/>
        </w:rPr>
        <w:t>, Bidder is to enter all costs related to providing the grants writing, and related consulting services, requested herein.   Using this form will help to ensure consistency in the evaluation of the Financial component of the proposals.  The Cost Proposal Form must be completed in full.</w:t>
      </w:r>
    </w:p>
    <w:p w14:paraId="63F1B562" w14:textId="77777777" w:rsidR="00223DA8" w:rsidRPr="00223DA8" w:rsidRDefault="00223DA8" w:rsidP="00223DA8">
      <w:pPr>
        <w:spacing w:line="240" w:lineRule="auto"/>
        <w:rPr>
          <w:rFonts w:ascii="Arial" w:eastAsia="Palatino Linotype" w:hAnsi="Arial" w:cs="Arial"/>
          <w:sz w:val="24"/>
          <w:szCs w:val="24"/>
        </w:rPr>
      </w:pPr>
    </w:p>
    <w:p w14:paraId="4AC85D66" w14:textId="77777777" w:rsidR="00223DA8" w:rsidRPr="00223DA8" w:rsidRDefault="00223DA8" w:rsidP="00223DA8">
      <w:pPr>
        <w:spacing w:line="240" w:lineRule="auto"/>
        <w:rPr>
          <w:rFonts w:ascii="Arial" w:eastAsia="Palatino Linotype" w:hAnsi="Arial" w:cs="Arial"/>
          <w:b/>
          <w:color w:val="C00000"/>
          <w:sz w:val="24"/>
          <w:szCs w:val="24"/>
        </w:rPr>
      </w:pPr>
    </w:p>
    <w:p w14:paraId="03B3E202" w14:textId="77777777" w:rsidR="00223DA8" w:rsidRPr="00223DA8" w:rsidRDefault="00223DA8" w:rsidP="00223DA8">
      <w:pPr>
        <w:numPr>
          <w:ilvl w:val="0"/>
          <w:numId w:val="45"/>
        </w:numPr>
        <w:spacing w:line="240" w:lineRule="auto"/>
        <w:ind w:hanging="360"/>
        <w:rPr>
          <w:rFonts w:ascii="Arial" w:hAnsi="Arial" w:cs="Arial"/>
          <w:color w:val="808080" w:themeColor="background1" w:themeShade="80"/>
          <w:sz w:val="24"/>
          <w:szCs w:val="24"/>
        </w:rPr>
      </w:pPr>
      <w:r w:rsidRPr="00223DA8">
        <w:rPr>
          <w:rFonts w:ascii="Arial" w:hAnsi="Arial" w:cs="Arial"/>
          <w:sz w:val="24"/>
          <w:szCs w:val="24"/>
        </w:rPr>
        <w:t xml:space="preserve">In lines A, D, G, J, and M, </w:t>
      </w:r>
      <w:r w:rsidRPr="00223DA8">
        <w:rPr>
          <w:rFonts w:ascii="Arial" w:hAnsi="Arial" w:cs="Arial"/>
          <w:b/>
          <w:sz w:val="24"/>
          <w:szCs w:val="24"/>
        </w:rPr>
        <w:t>enter the "Not-to-Exceed Number of Hours" estimated to be spent in Year 1 for each Service/Task listed.</w:t>
      </w:r>
    </w:p>
    <w:p w14:paraId="26F212F0" w14:textId="77777777" w:rsidR="00223DA8" w:rsidRPr="00223DA8" w:rsidRDefault="00223DA8" w:rsidP="00223DA8">
      <w:pPr>
        <w:spacing w:line="240" w:lineRule="auto"/>
        <w:ind w:left="720"/>
        <w:rPr>
          <w:rFonts w:ascii="Arial" w:hAnsi="Arial" w:cs="Arial"/>
          <w:color w:val="808080" w:themeColor="background1" w:themeShade="80"/>
          <w:sz w:val="24"/>
          <w:szCs w:val="24"/>
        </w:rPr>
      </w:pPr>
    </w:p>
    <w:p w14:paraId="2FCD3B1C" w14:textId="77777777" w:rsidR="00223DA8" w:rsidRPr="00223DA8" w:rsidRDefault="00223DA8" w:rsidP="00223DA8">
      <w:pPr>
        <w:numPr>
          <w:ilvl w:val="0"/>
          <w:numId w:val="45"/>
        </w:numPr>
        <w:spacing w:line="240" w:lineRule="auto"/>
        <w:ind w:hanging="360"/>
        <w:rPr>
          <w:rFonts w:ascii="Arial" w:hAnsi="Arial" w:cs="Arial"/>
          <w:color w:val="808080" w:themeColor="background1" w:themeShade="80"/>
          <w:sz w:val="24"/>
          <w:szCs w:val="24"/>
        </w:rPr>
      </w:pPr>
      <w:r w:rsidRPr="00223DA8">
        <w:rPr>
          <w:rFonts w:ascii="Arial" w:hAnsi="Arial" w:cs="Arial"/>
          <w:sz w:val="24"/>
          <w:szCs w:val="24"/>
        </w:rPr>
        <w:t xml:space="preserve">In lines B, E, H, K, and N, </w:t>
      </w:r>
      <w:r w:rsidRPr="00223DA8">
        <w:rPr>
          <w:rFonts w:ascii="Arial" w:hAnsi="Arial" w:cs="Arial"/>
          <w:b/>
          <w:sz w:val="24"/>
          <w:szCs w:val="24"/>
        </w:rPr>
        <w:t>enter the "Hourly Rate" for Contractor's personnel to be assigned to each  Service/Task listed</w:t>
      </w:r>
      <w:r w:rsidRPr="00223DA8">
        <w:rPr>
          <w:rFonts w:ascii="Arial" w:hAnsi="Arial" w:cs="Arial"/>
          <w:sz w:val="24"/>
          <w:szCs w:val="24"/>
        </w:rPr>
        <w:t>.</w:t>
      </w:r>
    </w:p>
    <w:p w14:paraId="6F61644E" w14:textId="77777777" w:rsidR="00223DA8" w:rsidRPr="00223DA8" w:rsidRDefault="00223DA8" w:rsidP="00223DA8">
      <w:pPr>
        <w:spacing w:line="240" w:lineRule="auto"/>
        <w:ind w:left="720"/>
        <w:rPr>
          <w:rFonts w:ascii="Arial" w:hAnsi="Arial" w:cs="Arial"/>
          <w:color w:val="808080" w:themeColor="background1" w:themeShade="80"/>
          <w:sz w:val="24"/>
          <w:szCs w:val="24"/>
        </w:rPr>
      </w:pPr>
    </w:p>
    <w:p w14:paraId="0651FAF4" w14:textId="77777777" w:rsidR="00223DA8" w:rsidRPr="00223DA8" w:rsidRDefault="00223DA8" w:rsidP="00223DA8">
      <w:pPr>
        <w:numPr>
          <w:ilvl w:val="0"/>
          <w:numId w:val="45"/>
        </w:numPr>
        <w:spacing w:line="240" w:lineRule="auto"/>
        <w:ind w:hanging="360"/>
        <w:rPr>
          <w:rFonts w:ascii="Arial" w:hAnsi="Arial" w:cs="Arial"/>
          <w:color w:val="808080" w:themeColor="background1" w:themeShade="80"/>
          <w:sz w:val="24"/>
          <w:szCs w:val="24"/>
        </w:rPr>
      </w:pPr>
      <w:r w:rsidRPr="00223DA8">
        <w:rPr>
          <w:rFonts w:ascii="Arial" w:hAnsi="Arial" w:cs="Arial"/>
          <w:b/>
          <w:sz w:val="24"/>
          <w:szCs w:val="24"/>
        </w:rPr>
        <w:t>Multiply the "Not-to-Exceed Number of Hours</w:t>
      </w:r>
      <w:r w:rsidRPr="00223DA8">
        <w:rPr>
          <w:rFonts w:ascii="Arial" w:hAnsi="Arial" w:cs="Arial"/>
          <w:sz w:val="24"/>
          <w:szCs w:val="24"/>
        </w:rPr>
        <w:t xml:space="preserve">" entered in lines A, D, G, J, and M </w:t>
      </w:r>
      <w:r w:rsidRPr="00223DA8">
        <w:rPr>
          <w:rFonts w:ascii="Arial" w:hAnsi="Arial" w:cs="Arial"/>
          <w:b/>
          <w:sz w:val="24"/>
          <w:szCs w:val="24"/>
        </w:rPr>
        <w:t xml:space="preserve">by the corresponding "Hourly Rate" </w:t>
      </w:r>
      <w:r w:rsidRPr="00223DA8">
        <w:rPr>
          <w:rFonts w:ascii="Arial" w:hAnsi="Arial" w:cs="Arial"/>
          <w:sz w:val="24"/>
          <w:szCs w:val="24"/>
        </w:rPr>
        <w:t>entered in Lines B, E, H, K, and N,</w:t>
      </w:r>
      <w:r w:rsidRPr="00223DA8">
        <w:rPr>
          <w:rFonts w:ascii="Arial" w:hAnsi="Arial" w:cs="Arial"/>
          <w:b/>
          <w:sz w:val="24"/>
          <w:szCs w:val="24"/>
        </w:rPr>
        <w:t xml:space="preserve"> </w:t>
      </w:r>
      <w:r w:rsidRPr="00223DA8">
        <w:rPr>
          <w:rFonts w:ascii="Arial" w:hAnsi="Arial" w:cs="Arial"/>
          <w:sz w:val="24"/>
          <w:szCs w:val="24"/>
        </w:rPr>
        <w:t>and enter the product of these calculations in Lines C, F, I, L, and O.</w:t>
      </w:r>
    </w:p>
    <w:p w14:paraId="12150470" w14:textId="77777777" w:rsidR="00223DA8" w:rsidRPr="00223DA8" w:rsidRDefault="00223DA8" w:rsidP="00223DA8">
      <w:pPr>
        <w:spacing w:line="240" w:lineRule="auto"/>
        <w:ind w:left="720"/>
        <w:rPr>
          <w:rFonts w:ascii="Arial" w:hAnsi="Arial" w:cs="Arial"/>
          <w:color w:val="808080" w:themeColor="background1" w:themeShade="80"/>
          <w:sz w:val="24"/>
          <w:szCs w:val="24"/>
        </w:rPr>
      </w:pPr>
    </w:p>
    <w:p w14:paraId="4B57ED17" w14:textId="77777777" w:rsidR="00223DA8" w:rsidRPr="00223DA8" w:rsidRDefault="00223DA8" w:rsidP="00223DA8">
      <w:pPr>
        <w:numPr>
          <w:ilvl w:val="0"/>
          <w:numId w:val="45"/>
        </w:numPr>
        <w:spacing w:line="240" w:lineRule="auto"/>
        <w:ind w:hanging="360"/>
        <w:rPr>
          <w:rFonts w:ascii="Arial" w:hAnsi="Arial" w:cs="Arial"/>
          <w:color w:val="808080" w:themeColor="background1" w:themeShade="80"/>
          <w:sz w:val="24"/>
          <w:szCs w:val="24"/>
        </w:rPr>
      </w:pPr>
      <w:r w:rsidRPr="00223DA8">
        <w:rPr>
          <w:rFonts w:ascii="Arial" w:hAnsi="Arial" w:cs="Arial"/>
          <w:b/>
          <w:sz w:val="24"/>
          <w:szCs w:val="24"/>
        </w:rPr>
        <w:t>Add the amounts entered in Lines C, F, I, L, and O,</w:t>
      </w:r>
      <w:r w:rsidRPr="00223DA8">
        <w:rPr>
          <w:rFonts w:ascii="Arial" w:hAnsi="Arial" w:cs="Arial"/>
          <w:sz w:val="24"/>
          <w:szCs w:val="24"/>
        </w:rPr>
        <w:t xml:space="preserve"> and </w:t>
      </w:r>
      <w:r w:rsidRPr="00223DA8">
        <w:rPr>
          <w:rFonts w:ascii="Arial" w:hAnsi="Arial" w:cs="Arial"/>
          <w:b/>
          <w:sz w:val="24"/>
          <w:szCs w:val="24"/>
        </w:rPr>
        <w:t>enter their sum in Line P</w:t>
      </w:r>
      <w:r w:rsidRPr="00223DA8">
        <w:rPr>
          <w:rFonts w:ascii="Arial" w:hAnsi="Arial" w:cs="Arial"/>
          <w:sz w:val="24"/>
          <w:szCs w:val="24"/>
        </w:rPr>
        <w:t>, “Subtotal Section 1: Total Not-to-Exceed Amount for Grant Writing &amp; Related Consulting Services - Year One.”</w:t>
      </w:r>
    </w:p>
    <w:p w14:paraId="072F723C" w14:textId="77777777" w:rsidR="00223DA8" w:rsidRPr="00223DA8" w:rsidRDefault="00223DA8" w:rsidP="00223DA8">
      <w:pPr>
        <w:spacing w:line="240" w:lineRule="auto"/>
        <w:ind w:left="720"/>
        <w:rPr>
          <w:rFonts w:ascii="Arial" w:hAnsi="Arial" w:cs="Arial"/>
          <w:color w:val="808080" w:themeColor="background1" w:themeShade="80"/>
          <w:sz w:val="24"/>
          <w:szCs w:val="24"/>
        </w:rPr>
      </w:pPr>
    </w:p>
    <w:p w14:paraId="423E2A55" w14:textId="77777777" w:rsidR="00223DA8" w:rsidRPr="00223DA8" w:rsidRDefault="00223DA8" w:rsidP="00223DA8">
      <w:pPr>
        <w:numPr>
          <w:ilvl w:val="0"/>
          <w:numId w:val="45"/>
        </w:numPr>
        <w:spacing w:line="240" w:lineRule="auto"/>
        <w:ind w:hanging="360"/>
        <w:rPr>
          <w:rFonts w:ascii="Arial" w:hAnsi="Arial" w:cs="Arial"/>
          <w:color w:val="808080" w:themeColor="background1" w:themeShade="80"/>
          <w:sz w:val="24"/>
          <w:szCs w:val="24"/>
        </w:rPr>
      </w:pPr>
      <w:r w:rsidRPr="00223DA8">
        <w:rPr>
          <w:rFonts w:ascii="Arial" w:hAnsi="Arial" w:cs="Arial"/>
          <w:sz w:val="24"/>
          <w:szCs w:val="24"/>
        </w:rPr>
        <w:t>In Line Q,</w:t>
      </w:r>
      <w:r w:rsidRPr="00223DA8">
        <w:rPr>
          <w:rFonts w:ascii="Arial" w:hAnsi="Arial" w:cs="Arial"/>
          <w:b/>
          <w:sz w:val="24"/>
          <w:szCs w:val="24"/>
        </w:rPr>
        <w:t xml:space="preserve"> enter the "Total Not-to-Exceed Amount for Estimated, Itemized Travel Costs," </w:t>
      </w:r>
      <w:r w:rsidRPr="00223DA8">
        <w:rPr>
          <w:rFonts w:ascii="Arial" w:hAnsi="Arial" w:cs="Arial"/>
          <w:sz w:val="24"/>
          <w:szCs w:val="24"/>
        </w:rPr>
        <w:t>from the itemized listing of estimated travel costs submitted with your proposal.</w:t>
      </w:r>
    </w:p>
    <w:p w14:paraId="65EAE41B" w14:textId="77777777" w:rsidR="00223DA8" w:rsidRPr="00223DA8" w:rsidRDefault="00223DA8" w:rsidP="00223DA8">
      <w:pPr>
        <w:spacing w:line="240" w:lineRule="auto"/>
        <w:ind w:left="720"/>
        <w:rPr>
          <w:rFonts w:ascii="Arial" w:hAnsi="Arial" w:cs="Arial"/>
          <w:color w:val="808080" w:themeColor="background1" w:themeShade="80"/>
          <w:sz w:val="24"/>
          <w:szCs w:val="24"/>
        </w:rPr>
      </w:pPr>
    </w:p>
    <w:p w14:paraId="7F3DC8DB" w14:textId="77777777" w:rsidR="00223DA8" w:rsidRPr="00223DA8" w:rsidRDefault="00223DA8" w:rsidP="00223DA8">
      <w:pPr>
        <w:numPr>
          <w:ilvl w:val="0"/>
          <w:numId w:val="45"/>
        </w:numPr>
        <w:spacing w:line="240" w:lineRule="auto"/>
        <w:ind w:hanging="360"/>
        <w:rPr>
          <w:rFonts w:ascii="Arial" w:hAnsi="Arial" w:cs="Arial"/>
          <w:color w:val="808080" w:themeColor="background1" w:themeShade="80"/>
          <w:sz w:val="24"/>
          <w:szCs w:val="24"/>
        </w:rPr>
      </w:pPr>
      <w:r w:rsidRPr="00223DA8">
        <w:rPr>
          <w:rFonts w:ascii="Arial" w:hAnsi="Arial" w:cs="Arial"/>
          <w:sz w:val="24"/>
          <w:szCs w:val="24"/>
        </w:rPr>
        <w:t xml:space="preserve">In Line R, </w:t>
      </w:r>
      <w:r w:rsidRPr="00223DA8">
        <w:rPr>
          <w:rFonts w:ascii="Arial" w:hAnsi="Arial" w:cs="Arial"/>
          <w:b/>
          <w:sz w:val="24"/>
          <w:szCs w:val="24"/>
        </w:rPr>
        <w:t xml:space="preserve">enter the "Total Not-to-Exceed Amount for Estimated, Itemized Additional Costs," </w:t>
      </w:r>
      <w:r w:rsidRPr="00223DA8">
        <w:rPr>
          <w:rFonts w:ascii="Arial" w:hAnsi="Arial" w:cs="Arial"/>
          <w:sz w:val="24"/>
          <w:szCs w:val="24"/>
        </w:rPr>
        <w:t>from the itemized listing of estimated additional costs submitted with your proposal.</w:t>
      </w:r>
    </w:p>
    <w:p w14:paraId="004F6CBA" w14:textId="77777777" w:rsidR="00223DA8" w:rsidRPr="00223DA8" w:rsidRDefault="00223DA8" w:rsidP="00223DA8">
      <w:pPr>
        <w:spacing w:line="240" w:lineRule="auto"/>
        <w:ind w:left="720"/>
        <w:rPr>
          <w:rFonts w:ascii="Arial" w:hAnsi="Arial" w:cs="Arial"/>
          <w:color w:val="808080" w:themeColor="background1" w:themeShade="80"/>
          <w:sz w:val="24"/>
          <w:szCs w:val="24"/>
        </w:rPr>
      </w:pPr>
    </w:p>
    <w:p w14:paraId="020AD618" w14:textId="77777777" w:rsidR="00223DA8" w:rsidRPr="00223DA8" w:rsidRDefault="00223DA8" w:rsidP="00223DA8">
      <w:pPr>
        <w:numPr>
          <w:ilvl w:val="0"/>
          <w:numId w:val="45"/>
        </w:numPr>
        <w:spacing w:line="240" w:lineRule="auto"/>
        <w:ind w:hanging="360"/>
        <w:rPr>
          <w:rFonts w:ascii="Arial" w:hAnsi="Arial" w:cs="Arial"/>
          <w:color w:val="808080" w:themeColor="background1" w:themeShade="80"/>
          <w:sz w:val="24"/>
          <w:szCs w:val="24"/>
        </w:rPr>
      </w:pPr>
      <w:r w:rsidRPr="00223DA8">
        <w:rPr>
          <w:rFonts w:ascii="Arial" w:hAnsi="Arial" w:cs="Arial"/>
          <w:b/>
          <w:sz w:val="24"/>
          <w:szCs w:val="24"/>
        </w:rPr>
        <w:t>Add the amounts entered in Lines P, Q, and R</w:t>
      </w:r>
      <w:r w:rsidRPr="00223DA8">
        <w:rPr>
          <w:rFonts w:ascii="Arial" w:hAnsi="Arial" w:cs="Arial"/>
          <w:sz w:val="24"/>
          <w:szCs w:val="24"/>
        </w:rPr>
        <w:t>, and</w:t>
      </w:r>
      <w:r w:rsidRPr="00223DA8">
        <w:rPr>
          <w:rFonts w:ascii="Arial" w:hAnsi="Arial" w:cs="Arial"/>
          <w:b/>
          <w:sz w:val="24"/>
          <w:szCs w:val="24"/>
        </w:rPr>
        <w:t xml:space="preserve"> enter their sum in Line S</w:t>
      </w:r>
      <w:r w:rsidRPr="00223DA8">
        <w:rPr>
          <w:rFonts w:ascii="Arial" w:hAnsi="Arial" w:cs="Arial"/>
          <w:sz w:val="24"/>
          <w:szCs w:val="24"/>
        </w:rPr>
        <w:t>, “GRAND TOTAL NOT-TO-EXCEED PROJECT COST - YEAR ONE.”</w:t>
      </w:r>
    </w:p>
    <w:p w14:paraId="74C404E0" w14:textId="77777777" w:rsidR="00223DA8" w:rsidRPr="00223DA8" w:rsidRDefault="00223DA8" w:rsidP="00223DA8">
      <w:pPr>
        <w:spacing w:line="240" w:lineRule="auto"/>
        <w:ind w:left="720"/>
        <w:rPr>
          <w:rFonts w:ascii="Arial" w:hAnsi="Arial" w:cs="Arial"/>
          <w:color w:val="808080" w:themeColor="background1" w:themeShade="80"/>
          <w:sz w:val="24"/>
          <w:szCs w:val="24"/>
        </w:rPr>
      </w:pPr>
    </w:p>
    <w:p w14:paraId="1EFBE965" w14:textId="543E7DFB" w:rsidR="00223DA8" w:rsidRPr="00223DA8" w:rsidRDefault="00223DA8" w:rsidP="00223DA8">
      <w:pPr>
        <w:numPr>
          <w:ilvl w:val="0"/>
          <w:numId w:val="45"/>
        </w:numPr>
        <w:spacing w:line="240" w:lineRule="auto"/>
        <w:ind w:hanging="360"/>
        <w:rPr>
          <w:rFonts w:ascii="Arial" w:hAnsi="Arial" w:cs="Arial"/>
          <w:sz w:val="24"/>
          <w:szCs w:val="24"/>
        </w:rPr>
      </w:pPr>
      <w:r w:rsidRPr="00223DA8">
        <w:rPr>
          <w:rFonts w:ascii="Arial" w:hAnsi="Arial" w:cs="Arial"/>
          <w:b/>
          <w:sz w:val="24"/>
          <w:szCs w:val="24"/>
        </w:rPr>
        <w:t>Multiply the amount entered in Line S</w:t>
      </w:r>
      <w:r w:rsidRPr="00223DA8">
        <w:rPr>
          <w:rFonts w:ascii="Arial" w:hAnsi="Arial" w:cs="Arial"/>
          <w:sz w:val="24"/>
          <w:szCs w:val="24"/>
        </w:rPr>
        <w:t xml:space="preserve">, "GRAND TOTAL NOT-TO-EXCEED PROJECT COST - YEAR ONE," </w:t>
      </w:r>
      <w:r w:rsidRPr="00223DA8">
        <w:rPr>
          <w:rFonts w:ascii="Arial" w:hAnsi="Arial" w:cs="Arial"/>
          <w:b/>
          <w:sz w:val="24"/>
          <w:szCs w:val="24"/>
        </w:rPr>
        <w:t xml:space="preserve">by </w:t>
      </w:r>
      <w:r w:rsidR="009975AF">
        <w:rPr>
          <w:rFonts w:ascii="Arial" w:hAnsi="Arial" w:cs="Arial"/>
          <w:b/>
          <w:sz w:val="24"/>
          <w:szCs w:val="24"/>
        </w:rPr>
        <w:t xml:space="preserve">five </w:t>
      </w:r>
      <w:r w:rsidRPr="00223DA8">
        <w:rPr>
          <w:rFonts w:ascii="Arial" w:hAnsi="Arial" w:cs="Arial"/>
          <w:b/>
          <w:sz w:val="24"/>
          <w:szCs w:val="24"/>
        </w:rPr>
        <w:t>(</w:t>
      </w:r>
      <w:r w:rsidR="009975AF">
        <w:rPr>
          <w:rFonts w:ascii="Arial" w:hAnsi="Arial" w:cs="Arial"/>
          <w:b/>
          <w:sz w:val="24"/>
          <w:szCs w:val="24"/>
        </w:rPr>
        <w:t>5</w:t>
      </w:r>
      <w:r w:rsidRPr="00223DA8">
        <w:rPr>
          <w:rFonts w:ascii="Arial" w:hAnsi="Arial" w:cs="Arial"/>
          <w:b/>
          <w:sz w:val="24"/>
          <w:szCs w:val="24"/>
        </w:rPr>
        <w:t>) years and enter the product of this calculation in Line T</w:t>
      </w:r>
      <w:r w:rsidRPr="00223DA8">
        <w:rPr>
          <w:rFonts w:ascii="Arial" w:hAnsi="Arial" w:cs="Arial"/>
          <w:sz w:val="24"/>
          <w:szCs w:val="24"/>
        </w:rPr>
        <w:t xml:space="preserve">, GRAND TOTAL AMOUNT FOR </w:t>
      </w:r>
      <w:r w:rsidR="009975AF">
        <w:rPr>
          <w:rFonts w:ascii="Arial" w:hAnsi="Arial" w:cs="Arial"/>
          <w:sz w:val="24"/>
          <w:szCs w:val="24"/>
        </w:rPr>
        <w:t xml:space="preserve">TOTAL, FIVE-YEAR </w:t>
      </w:r>
      <w:r w:rsidRPr="00223DA8">
        <w:rPr>
          <w:rFonts w:ascii="Arial" w:hAnsi="Arial" w:cs="Arial"/>
          <w:sz w:val="24"/>
          <w:szCs w:val="24"/>
        </w:rPr>
        <w:t xml:space="preserve">CONTRACT TERM.  The amount entered in Line T will be used to evaluate the “Cost” component in the Methodology of Award. </w:t>
      </w:r>
    </w:p>
    <w:p w14:paraId="41358E33" w14:textId="77777777" w:rsidR="00223DA8" w:rsidRPr="00223DA8" w:rsidRDefault="00223DA8" w:rsidP="00223DA8">
      <w:pPr>
        <w:rPr>
          <w:rFonts w:ascii="Arial" w:hAnsi="Arial" w:cs="Arial"/>
          <w:sz w:val="24"/>
          <w:szCs w:val="24"/>
        </w:rPr>
      </w:pPr>
      <w:r w:rsidRPr="00223DA8">
        <w:rPr>
          <w:rFonts w:ascii="Arial" w:hAnsi="Arial" w:cs="Arial"/>
          <w:sz w:val="24"/>
          <w:szCs w:val="24"/>
        </w:rPr>
        <w:br w:type="page"/>
      </w:r>
    </w:p>
    <w:p w14:paraId="2AB310DE" w14:textId="19C30D37" w:rsidR="00223DA8" w:rsidRPr="00223DA8" w:rsidRDefault="00223DA8" w:rsidP="00223DA8">
      <w:pPr>
        <w:ind w:left="360" w:hanging="360"/>
        <w:rPr>
          <w:rFonts w:ascii="Arial" w:hAnsi="Arial" w:cs="Arial"/>
        </w:rPr>
      </w:pPr>
    </w:p>
    <w:tbl>
      <w:tblPr>
        <w:tblW w:w="1107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88"/>
        <w:gridCol w:w="3886"/>
        <w:gridCol w:w="1440"/>
        <w:gridCol w:w="637"/>
        <w:gridCol w:w="366"/>
        <w:gridCol w:w="1870"/>
        <w:gridCol w:w="2383"/>
      </w:tblGrid>
      <w:tr w:rsidR="00223DA8" w:rsidRPr="00223DA8" w14:paraId="7A02F20C" w14:textId="77777777" w:rsidTr="007E0B01">
        <w:tc>
          <w:tcPr>
            <w:tcW w:w="11070" w:type="dxa"/>
            <w:gridSpan w:val="8"/>
            <w:tcBorders>
              <w:top w:val="nil"/>
              <w:left w:val="nil"/>
              <w:bottom w:val="single" w:sz="2" w:space="0" w:color="auto"/>
              <w:right w:val="nil"/>
            </w:tcBorders>
            <w:shd w:val="clear" w:color="auto" w:fill="FFFFFF"/>
          </w:tcPr>
          <w:p w14:paraId="329ACEF2" w14:textId="7EF899C9" w:rsidR="00223DA8" w:rsidRPr="00223DA8" w:rsidRDefault="00223DA8" w:rsidP="00E36FE9">
            <w:pPr>
              <w:tabs>
                <w:tab w:val="left" w:pos="1059"/>
                <w:tab w:val="center" w:pos="5382"/>
              </w:tabs>
              <w:spacing w:line="240" w:lineRule="auto"/>
              <w:jc w:val="both"/>
              <w:rPr>
                <w:rFonts w:ascii="Arial" w:eastAsia="Palatino Linotype" w:hAnsi="Arial" w:cs="Arial"/>
                <w:b/>
                <w:sz w:val="24"/>
                <w:szCs w:val="28"/>
              </w:rPr>
            </w:pPr>
            <w:r w:rsidRPr="00223DA8">
              <w:rPr>
                <w:rFonts w:ascii="Arial" w:eastAsia="Palatino Linotype" w:hAnsi="Arial" w:cs="Arial"/>
                <w:b/>
                <w:sz w:val="24"/>
                <w:szCs w:val="28"/>
              </w:rPr>
              <w:t>Attachment 1</w:t>
            </w:r>
            <w:r w:rsidR="006078A3">
              <w:rPr>
                <w:rFonts w:ascii="Arial" w:eastAsia="Palatino Linotype" w:hAnsi="Arial" w:cs="Arial"/>
                <w:b/>
                <w:sz w:val="24"/>
                <w:szCs w:val="28"/>
              </w:rPr>
              <w:t>2</w:t>
            </w:r>
            <w:r w:rsidRPr="00223DA8">
              <w:rPr>
                <w:rFonts w:ascii="Arial" w:eastAsia="Palatino Linotype" w:hAnsi="Arial" w:cs="Arial"/>
                <w:b/>
                <w:sz w:val="24"/>
                <w:szCs w:val="28"/>
              </w:rPr>
              <w:t xml:space="preserve"> - </w:t>
            </w:r>
            <w:r w:rsidRPr="00223DA8">
              <w:rPr>
                <w:rFonts w:ascii="Arial" w:eastAsia="Palatino Linotype" w:hAnsi="Arial" w:cs="Arial"/>
                <w:b/>
                <w:i/>
                <w:sz w:val="24"/>
                <w:szCs w:val="28"/>
              </w:rPr>
              <w:t>Continued</w:t>
            </w:r>
          </w:p>
          <w:p w14:paraId="7801D986" w14:textId="77777777" w:rsidR="00223DA8" w:rsidRPr="00223DA8" w:rsidRDefault="00223DA8" w:rsidP="007E0B01">
            <w:pPr>
              <w:tabs>
                <w:tab w:val="left" w:pos="1059"/>
                <w:tab w:val="center" w:pos="5382"/>
              </w:tabs>
              <w:spacing w:line="240" w:lineRule="auto"/>
              <w:jc w:val="center"/>
              <w:rPr>
                <w:rFonts w:ascii="Arial" w:hAnsi="Arial" w:cs="Arial"/>
                <w:b/>
                <w:caps/>
              </w:rPr>
            </w:pPr>
            <w:r w:rsidRPr="00223DA8">
              <w:rPr>
                <w:rFonts w:ascii="Arial" w:hAnsi="Arial" w:cs="Arial"/>
                <w:b/>
                <w:caps/>
                <w:color w:val="0070C0"/>
                <w:sz w:val="28"/>
              </w:rPr>
              <w:t>Cost Proposal Form</w:t>
            </w:r>
          </w:p>
        </w:tc>
      </w:tr>
      <w:tr w:rsidR="00223DA8" w:rsidRPr="00223DA8" w14:paraId="06D14B52" w14:textId="77777777" w:rsidTr="007E0B01">
        <w:tc>
          <w:tcPr>
            <w:tcW w:w="11070" w:type="dxa"/>
            <w:gridSpan w:val="8"/>
            <w:tcBorders>
              <w:top w:val="single" w:sz="2" w:space="0" w:color="auto"/>
              <w:left w:val="single" w:sz="2" w:space="0" w:color="auto"/>
            </w:tcBorders>
            <w:shd w:val="clear" w:color="auto" w:fill="0B1F36" w:themeFill="text2" w:themeFillShade="80"/>
          </w:tcPr>
          <w:p w14:paraId="5E0CA6AD" w14:textId="77777777" w:rsidR="00223DA8" w:rsidRPr="00223DA8" w:rsidRDefault="00223DA8" w:rsidP="007E0B01">
            <w:pPr>
              <w:spacing w:line="240" w:lineRule="auto"/>
              <w:jc w:val="both"/>
              <w:rPr>
                <w:rFonts w:ascii="Arial" w:hAnsi="Arial" w:cs="Arial"/>
                <w:b/>
                <w:sz w:val="6"/>
                <w:szCs w:val="24"/>
              </w:rPr>
            </w:pPr>
          </w:p>
          <w:p w14:paraId="26631F7A" w14:textId="77777777" w:rsidR="00223DA8" w:rsidRPr="00223DA8" w:rsidRDefault="00223DA8" w:rsidP="007E0B01">
            <w:pPr>
              <w:spacing w:line="240" w:lineRule="auto"/>
              <w:jc w:val="both"/>
              <w:rPr>
                <w:rFonts w:ascii="Arial" w:hAnsi="Arial" w:cs="Arial"/>
                <w:b/>
                <w:sz w:val="24"/>
                <w:szCs w:val="24"/>
              </w:rPr>
            </w:pPr>
            <w:r w:rsidRPr="00223DA8">
              <w:rPr>
                <w:rFonts w:ascii="Arial" w:hAnsi="Arial" w:cs="Arial"/>
                <w:b/>
                <w:sz w:val="24"/>
                <w:szCs w:val="24"/>
              </w:rPr>
              <w:t>TOTAL NOT-TO-EXCEED PROJECT COST - YEAR ONE</w:t>
            </w:r>
          </w:p>
          <w:p w14:paraId="43BB62FD" w14:textId="77777777" w:rsidR="00223DA8" w:rsidRPr="00223DA8" w:rsidRDefault="00223DA8" w:rsidP="007E0B01">
            <w:pPr>
              <w:spacing w:line="240" w:lineRule="auto"/>
              <w:jc w:val="both"/>
              <w:rPr>
                <w:rFonts w:ascii="Arial" w:hAnsi="Arial" w:cs="Arial"/>
                <w:b/>
                <w:sz w:val="6"/>
                <w:szCs w:val="24"/>
              </w:rPr>
            </w:pPr>
          </w:p>
        </w:tc>
      </w:tr>
      <w:tr w:rsidR="00223DA8" w:rsidRPr="00223DA8" w14:paraId="276B23D4" w14:textId="77777777" w:rsidTr="007E0B01">
        <w:tc>
          <w:tcPr>
            <w:tcW w:w="11070" w:type="dxa"/>
            <w:gridSpan w:val="8"/>
            <w:tcBorders>
              <w:top w:val="single" w:sz="2" w:space="0" w:color="auto"/>
              <w:left w:val="single" w:sz="2" w:space="0" w:color="auto"/>
            </w:tcBorders>
            <w:shd w:val="clear" w:color="auto" w:fill="82B0E4" w:themeFill="text2" w:themeFillTint="66"/>
          </w:tcPr>
          <w:p w14:paraId="2643403D" w14:textId="77777777" w:rsidR="00223DA8" w:rsidRPr="00223DA8" w:rsidRDefault="00223DA8" w:rsidP="007E0B01">
            <w:pPr>
              <w:spacing w:line="240" w:lineRule="auto"/>
              <w:jc w:val="both"/>
              <w:rPr>
                <w:rFonts w:ascii="Arial" w:hAnsi="Arial" w:cs="Arial"/>
                <w:b/>
                <w:sz w:val="6"/>
              </w:rPr>
            </w:pPr>
          </w:p>
          <w:p w14:paraId="7D042784" w14:textId="77777777" w:rsidR="00223DA8" w:rsidRPr="00223DA8" w:rsidRDefault="00223DA8" w:rsidP="007E0B01">
            <w:pPr>
              <w:spacing w:line="240" w:lineRule="auto"/>
              <w:jc w:val="both"/>
              <w:rPr>
                <w:rFonts w:ascii="Arial" w:hAnsi="Arial" w:cs="Arial"/>
                <w:b/>
                <w:sz w:val="24"/>
              </w:rPr>
            </w:pPr>
            <w:r w:rsidRPr="00223DA8">
              <w:rPr>
                <w:rFonts w:ascii="Arial" w:hAnsi="Arial" w:cs="Arial"/>
                <w:b/>
                <w:caps/>
                <w:sz w:val="24"/>
              </w:rPr>
              <w:t>Section 1:</w:t>
            </w:r>
            <w:r w:rsidRPr="00223DA8">
              <w:rPr>
                <w:rFonts w:ascii="Arial" w:hAnsi="Arial" w:cs="Arial"/>
                <w:b/>
                <w:sz w:val="24"/>
              </w:rPr>
              <w:t xml:space="preserve"> Not-to-Exceed Costs for Grant Writing &amp; Related Consulting Services</w:t>
            </w:r>
          </w:p>
          <w:p w14:paraId="236CFE79" w14:textId="77777777" w:rsidR="00223DA8" w:rsidRPr="00223DA8" w:rsidRDefault="00223DA8" w:rsidP="007E0B01">
            <w:pPr>
              <w:spacing w:line="240" w:lineRule="auto"/>
              <w:jc w:val="both"/>
              <w:rPr>
                <w:rFonts w:ascii="Arial" w:hAnsi="Arial" w:cs="Arial"/>
                <w:b/>
                <w:color w:val="FFFFFF" w:themeColor="background1"/>
                <w:sz w:val="6"/>
              </w:rPr>
            </w:pPr>
          </w:p>
        </w:tc>
      </w:tr>
      <w:tr w:rsidR="00223DA8" w:rsidRPr="00223DA8" w14:paraId="6001B98E" w14:textId="77777777" w:rsidTr="007E0B01">
        <w:tc>
          <w:tcPr>
            <w:tcW w:w="382" w:type="dxa"/>
            <w:tcBorders>
              <w:left w:val="single" w:sz="2" w:space="0" w:color="auto"/>
            </w:tcBorders>
            <w:shd w:val="clear" w:color="auto" w:fill="auto"/>
          </w:tcPr>
          <w:p w14:paraId="544A3483" w14:textId="77777777" w:rsidR="00223DA8" w:rsidRPr="00223DA8" w:rsidRDefault="00223DA8" w:rsidP="007E0B01">
            <w:pPr>
              <w:rPr>
                <w:rFonts w:ascii="Arial" w:hAnsi="Arial" w:cs="Arial"/>
              </w:rPr>
            </w:pPr>
          </w:p>
        </w:tc>
        <w:tc>
          <w:tcPr>
            <w:tcW w:w="4023" w:type="dxa"/>
            <w:gridSpan w:val="2"/>
            <w:shd w:val="clear" w:color="auto" w:fill="auto"/>
          </w:tcPr>
          <w:p w14:paraId="3DCD5DC8" w14:textId="77777777" w:rsidR="00223DA8" w:rsidRPr="00223DA8" w:rsidRDefault="00223DA8" w:rsidP="007E0B01">
            <w:pPr>
              <w:spacing w:line="240" w:lineRule="auto"/>
              <w:rPr>
                <w:rFonts w:ascii="Arial" w:hAnsi="Arial" w:cs="Arial"/>
                <w:b/>
              </w:rPr>
            </w:pPr>
          </w:p>
          <w:p w14:paraId="0A93937B" w14:textId="77777777" w:rsidR="00223DA8" w:rsidRPr="00223DA8" w:rsidRDefault="00223DA8" w:rsidP="007E0B01">
            <w:pPr>
              <w:spacing w:line="240" w:lineRule="auto"/>
              <w:rPr>
                <w:rFonts w:ascii="Arial" w:hAnsi="Arial" w:cs="Arial"/>
                <w:b/>
              </w:rPr>
            </w:pPr>
          </w:p>
          <w:p w14:paraId="5A8D96A5" w14:textId="77777777" w:rsidR="00223DA8" w:rsidRPr="00223DA8" w:rsidRDefault="00223DA8" w:rsidP="007E0B01">
            <w:pPr>
              <w:spacing w:line="240" w:lineRule="auto"/>
              <w:rPr>
                <w:rFonts w:ascii="Arial" w:hAnsi="Arial" w:cs="Arial"/>
                <w:b/>
                <w:sz w:val="12"/>
              </w:rPr>
            </w:pPr>
          </w:p>
          <w:p w14:paraId="04D9244B" w14:textId="77777777" w:rsidR="00223DA8" w:rsidRPr="00223DA8" w:rsidRDefault="00223DA8" w:rsidP="007E0B01">
            <w:pPr>
              <w:spacing w:line="240" w:lineRule="auto"/>
              <w:rPr>
                <w:rFonts w:ascii="Arial" w:hAnsi="Arial" w:cs="Arial"/>
                <w:b/>
              </w:rPr>
            </w:pPr>
            <w:r w:rsidRPr="00223DA8">
              <w:rPr>
                <w:rFonts w:ascii="Arial" w:hAnsi="Arial" w:cs="Arial"/>
                <w:b/>
              </w:rPr>
              <w:t>Description of Service/Task</w:t>
            </w:r>
          </w:p>
        </w:tc>
        <w:tc>
          <w:tcPr>
            <w:tcW w:w="1381" w:type="dxa"/>
            <w:shd w:val="clear" w:color="auto" w:fill="auto"/>
          </w:tcPr>
          <w:p w14:paraId="1951F763" w14:textId="77777777" w:rsidR="00223DA8" w:rsidRPr="00223DA8" w:rsidRDefault="00223DA8" w:rsidP="007E0B01">
            <w:pPr>
              <w:spacing w:line="240" w:lineRule="auto"/>
              <w:jc w:val="center"/>
              <w:rPr>
                <w:rFonts w:ascii="Arial" w:hAnsi="Arial" w:cs="Arial"/>
                <w:b/>
              </w:rPr>
            </w:pPr>
            <w:r w:rsidRPr="00223DA8">
              <w:rPr>
                <w:rFonts w:ascii="Arial" w:hAnsi="Arial" w:cs="Arial"/>
                <w:b/>
                <w:sz w:val="20"/>
              </w:rPr>
              <w:t>Not-to-Exceed Number of Hours</w:t>
            </w:r>
          </w:p>
        </w:tc>
        <w:tc>
          <w:tcPr>
            <w:tcW w:w="1006" w:type="dxa"/>
            <w:gridSpan w:val="2"/>
            <w:shd w:val="clear" w:color="auto" w:fill="auto"/>
          </w:tcPr>
          <w:p w14:paraId="788C55E5" w14:textId="77777777" w:rsidR="00223DA8" w:rsidRPr="00223DA8" w:rsidRDefault="00223DA8" w:rsidP="007E0B01">
            <w:pPr>
              <w:spacing w:line="240" w:lineRule="auto"/>
              <w:jc w:val="center"/>
              <w:rPr>
                <w:rFonts w:ascii="Arial" w:hAnsi="Arial" w:cs="Arial"/>
                <w:b/>
              </w:rPr>
            </w:pPr>
          </w:p>
        </w:tc>
        <w:tc>
          <w:tcPr>
            <w:tcW w:w="1881" w:type="dxa"/>
            <w:shd w:val="clear" w:color="auto" w:fill="auto"/>
          </w:tcPr>
          <w:p w14:paraId="3AC83697" w14:textId="77777777" w:rsidR="00223DA8" w:rsidRPr="00223DA8" w:rsidRDefault="00223DA8" w:rsidP="007E0B01">
            <w:pPr>
              <w:spacing w:line="240" w:lineRule="auto"/>
              <w:jc w:val="center"/>
              <w:rPr>
                <w:rFonts w:ascii="Arial" w:hAnsi="Arial" w:cs="Arial"/>
                <w:b/>
              </w:rPr>
            </w:pPr>
          </w:p>
          <w:p w14:paraId="2DE31733" w14:textId="77777777" w:rsidR="00223DA8" w:rsidRPr="00223DA8" w:rsidRDefault="00223DA8" w:rsidP="007E0B01">
            <w:pPr>
              <w:spacing w:line="240" w:lineRule="auto"/>
              <w:jc w:val="center"/>
              <w:rPr>
                <w:rFonts w:ascii="Arial" w:hAnsi="Arial" w:cs="Arial"/>
                <w:b/>
                <w:sz w:val="8"/>
              </w:rPr>
            </w:pPr>
          </w:p>
          <w:p w14:paraId="7BFDB8EB" w14:textId="77777777" w:rsidR="00223DA8" w:rsidRPr="00223DA8" w:rsidRDefault="00223DA8" w:rsidP="007E0B01">
            <w:pPr>
              <w:spacing w:line="240" w:lineRule="auto"/>
              <w:jc w:val="center"/>
              <w:rPr>
                <w:rFonts w:ascii="Arial" w:hAnsi="Arial" w:cs="Arial"/>
                <w:b/>
              </w:rPr>
            </w:pPr>
            <w:r w:rsidRPr="00223DA8">
              <w:rPr>
                <w:rFonts w:ascii="Arial" w:hAnsi="Arial" w:cs="Arial"/>
                <w:b/>
              </w:rPr>
              <w:t>Hourly Rate</w:t>
            </w:r>
          </w:p>
        </w:tc>
        <w:tc>
          <w:tcPr>
            <w:tcW w:w="2397" w:type="dxa"/>
            <w:shd w:val="clear" w:color="auto" w:fill="auto"/>
          </w:tcPr>
          <w:p w14:paraId="4FAC14D1" w14:textId="77777777" w:rsidR="00223DA8" w:rsidRPr="00223DA8" w:rsidRDefault="00223DA8" w:rsidP="007E0B01">
            <w:pPr>
              <w:spacing w:line="240" w:lineRule="auto"/>
              <w:jc w:val="center"/>
              <w:rPr>
                <w:rFonts w:ascii="Arial" w:hAnsi="Arial" w:cs="Arial"/>
                <w:b/>
              </w:rPr>
            </w:pPr>
          </w:p>
          <w:p w14:paraId="17A78319" w14:textId="77777777" w:rsidR="00223DA8" w:rsidRPr="00223DA8" w:rsidRDefault="00223DA8" w:rsidP="007E0B01">
            <w:pPr>
              <w:spacing w:line="240" w:lineRule="auto"/>
              <w:jc w:val="center"/>
              <w:rPr>
                <w:rFonts w:ascii="Arial" w:hAnsi="Arial" w:cs="Arial"/>
                <w:b/>
                <w:sz w:val="16"/>
              </w:rPr>
            </w:pPr>
          </w:p>
          <w:p w14:paraId="105D2283" w14:textId="77777777" w:rsidR="00223DA8" w:rsidRPr="00223DA8" w:rsidRDefault="00223DA8" w:rsidP="007E0B01">
            <w:pPr>
              <w:spacing w:line="240" w:lineRule="auto"/>
              <w:jc w:val="center"/>
              <w:rPr>
                <w:rFonts w:ascii="Arial" w:hAnsi="Arial" w:cs="Arial"/>
                <w:b/>
              </w:rPr>
            </w:pPr>
            <w:r w:rsidRPr="00223DA8">
              <w:rPr>
                <w:rFonts w:ascii="Arial" w:hAnsi="Arial" w:cs="Arial"/>
                <w:b/>
              </w:rPr>
              <w:t>Total Not-to-Exceed Item Cost</w:t>
            </w:r>
          </w:p>
        </w:tc>
      </w:tr>
      <w:tr w:rsidR="00223DA8" w:rsidRPr="00223DA8" w14:paraId="5FEA2D58" w14:textId="77777777" w:rsidTr="007E0B01">
        <w:trPr>
          <w:trHeight w:val="755"/>
        </w:trPr>
        <w:tc>
          <w:tcPr>
            <w:tcW w:w="382" w:type="dxa"/>
            <w:tcBorders>
              <w:left w:val="single" w:sz="2" w:space="0" w:color="auto"/>
            </w:tcBorders>
            <w:shd w:val="clear" w:color="auto" w:fill="auto"/>
          </w:tcPr>
          <w:p w14:paraId="3D385EBE" w14:textId="77777777" w:rsidR="00223DA8" w:rsidRPr="00223DA8" w:rsidRDefault="00223DA8" w:rsidP="007E0B01">
            <w:pPr>
              <w:rPr>
                <w:rFonts w:ascii="Arial" w:hAnsi="Arial" w:cs="Arial"/>
              </w:rPr>
            </w:pPr>
            <w:r w:rsidRPr="00223DA8">
              <w:rPr>
                <w:rFonts w:ascii="Arial" w:hAnsi="Arial" w:cs="Arial"/>
              </w:rPr>
              <w:t>1.</w:t>
            </w:r>
          </w:p>
        </w:tc>
        <w:tc>
          <w:tcPr>
            <w:tcW w:w="4023" w:type="dxa"/>
            <w:gridSpan w:val="2"/>
            <w:shd w:val="clear" w:color="auto" w:fill="auto"/>
          </w:tcPr>
          <w:p w14:paraId="369776EA" w14:textId="77777777" w:rsidR="00223DA8" w:rsidRPr="00223DA8" w:rsidRDefault="00223DA8" w:rsidP="007E0B01">
            <w:pPr>
              <w:spacing w:line="240" w:lineRule="auto"/>
              <w:rPr>
                <w:rFonts w:ascii="Arial" w:hAnsi="Arial" w:cs="Arial"/>
              </w:rPr>
            </w:pPr>
            <w:r w:rsidRPr="00223DA8">
              <w:rPr>
                <w:rFonts w:ascii="Arial" w:hAnsi="Arial" w:cs="Arial"/>
              </w:rPr>
              <w:t>Complete Initial Needs Assessment</w:t>
            </w:r>
          </w:p>
        </w:tc>
        <w:tc>
          <w:tcPr>
            <w:tcW w:w="1381" w:type="dxa"/>
            <w:shd w:val="clear" w:color="auto" w:fill="auto"/>
          </w:tcPr>
          <w:p w14:paraId="6BB9CB51" w14:textId="77777777" w:rsidR="00223DA8" w:rsidRPr="00223DA8" w:rsidRDefault="00223DA8" w:rsidP="007E0B01">
            <w:pPr>
              <w:spacing w:line="240" w:lineRule="auto"/>
              <w:jc w:val="center"/>
              <w:rPr>
                <w:rFonts w:ascii="Arial" w:hAnsi="Arial" w:cs="Arial"/>
                <w:sz w:val="14"/>
              </w:rPr>
            </w:pPr>
          </w:p>
          <w:p w14:paraId="51B9DA3C" w14:textId="77777777" w:rsidR="00223DA8" w:rsidRPr="00223DA8" w:rsidRDefault="00223DA8" w:rsidP="007E0B01">
            <w:pPr>
              <w:spacing w:line="240" w:lineRule="auto"/>
              <w:jc w:val="center"/>
              <w:rPr>
                <w:rFonts w:ascii="Arial" w:hAnsi="Arial" w:cs="Arial"/>
                <w:sz w:val="20"/>
              </w:rPr>
            </w:pPr>
            <w:r w:rsidRPr="00223DA8">
              <w:rPr>
                <w:rFonts w:ascii="Arial" w:hAnsi="Arial" w:cs="Arial"/>
                <w:sz w:val="20"/>
              </w:rPr>
              <w:t>___________</w:t>
            </w:r>
          </w:p>
          <w:p w14:paraId="61F61AB8" w14:textId="77777777" w:rsidR="00223DA8" w:rsidRPr="00223DA8" w:rsidRDefault="00223DA8" w:rsidP="007E0B01">
            <w:pPr>
              <w:spacing w:line="240" w:lineRule="auto"/>
              <w:jc w:val="center"/>
              <w:rPr>
                <w:rFonts w:ascii="Arial" w:hAnsi="Arial" w:cs="Arial"/>
              </w:rPr>
            </w:pPr>
            <w:r w:rsidRPr="00223DA8">
              <w:rPr>
                <w:rFonts w:ascii="Arial" w:hAnsi="Arial" w:cs="Arial"/>
                <w:sz w:val="20"/>
              </w:rPr>
              <w:t>(Line A)</w:t>
            </w:r>
          </w:p>
        </w:tc>
        <w:tc>
          <w:tcPr>
            <w:tcW w:w="639" w:type="dxa"/>
            <w:shd w:val="clear" w:color="auto" w:fill="auto"/>
          </w:tcPr>
          <w:p w14:paraId="396BE667" w14:textId="77777777" w:rsidR="00223DA8" w:rsidRPr="00223DA8" w:rsidRDefault="00223DA8" w:rsidP="007E0B01">
            <w:pPr>
              <w:spacing w:line="240" w:lineRule="auto"/>
              <w:rPr>
                <w:rFonts w:ascii="Arial" w:hAnsi="Arial" w:cs="Arial"/>
              </w:rPr>
            </w:pPr>
          </w:p>
          <w:p w14:paraId="7B72C3EC" w14:textId="77777777" w:rsidR="00223DA8" w:rsidRPr="00223DA8" w:rsidRDefault="00223DA8" w:rsidP="007E0B01">
            <w:pPr>
              <w:spacing w:line="240" w:lineRule="auto"/>
              <w:rPr>
                <w:rFonts w:ascii="Arial" w:hAnsi="Arial" w:cs="Arial"/>
              </w:rPr>
            </w:pPr>
            <w:r w:rsidRPr="00223DA8">
              <w:rPr>
                <w:rFonts w:ascii="Arial" w:hAnsi="Arial" w:cs="Arial"/>
              </w:rPr>
              <w:t>HR</w:t>
            </w:r>
          </w:p>
        </w:tc>
        <w:tc>
          <w:tcPr>
            <w:tcW w:w="367" w:type="dxa"/>
            <w:shd w:val="clear" w:color="auto" w:fill="auto"/>
          </w:tcPr>
          <w:p w14:paraId="7CD33203" w14:textId="77777777" w:rsidR="00223DA8" w:rsidRPr="00223DA8" w:rsidRDefault="00223DA8" w:rsidP="007E0B01">
            <w:pPr>
              <w:spacing w:line="240" w:lineRule="auto"/>
              <w:rPr>
                <w:rFonts w:ascii="Arial" w:hAnsi="Arial" w:cs="Arial"/>
              </w:rPr>
            </w:pPr>
          </w:p>
          <w:p w14:paraId="4D3291E7" w14:textId="77777777" w:rsidR="00223DA8" w:rsidRPr="00223DA8" w:rsidRDefault="00223DA8" w:rsidP="007E0B01">
            <w:pPr>
              <w:spacing w:line="240" w:lineRule="auto"/>
              <w:rPr>
                <w:rFonts w:ascii="Arial" w:hAnsi="Arial" w:cs="Arial"/>
              </w:rPr>
            </w:pPr>
            <w:r w:rsidRPr="00223DA8">
              <w:rPr>
                <w:rFonts w:ascii="Arial" w:hAnsi="Arial" w:cs="Arial"/>
              </w:rPr>
              <w:t>x</w:t>
            </w:r>
          </w:p>
        </w:tc>
        <w:tc>
          <w:tcPr>
            <w:tcW w:w="1881" w:type="dxa"/>
            <w:shd w:val="clear" w:color="auto" w:fill="auto"/>
          </w:tcPr>
          <w:p w14:paraId="28142BA7" w14:textId="77777777" w:rsidR="00223DA8" w:rsidRPr="00223DA8" w:rsidRDefault="00223DA8" w:rsidP="007E0B01">
            <w:pPr>
              <w:spacing w:line="240" w:lineRule="auto"/>
              <w:jc w:val="center"/>
              <w:rPr>
                <w:rFonts w:ascii="Arial" w:hAnsi="Arial" w:cs="Arial"/>
                <w:sz w:val="16"/>
              </w:rPr>
            </w:pPr>
          </w:p>
          <w:p w14:paraId="28DB6C41" w14:textId="77777777" w:rsidR="00223DA8" w:rsidRPr="00223DA8" w:rsidRDefault="00223DA8" w:rsidP="007E0B01">
            <w:pPr>
              <w:spacing w:line="240" w:lineRule="auto"/>
              <w:jc w:val="center"/>
              <w:rPr>
                <w:rFonts w:ascii="Arial" w:hAnsi="Arial" w:cs="Arial"/>
              </w:rPr>
            </w:pPr>
            <w:r w:rsidRPr="00223DA8">
              <w:rPr>
                <w:rFonts w:ascii="Arial" w:hAnsi="Arial" w:cs="Arial"/>
              </w:rPr>
              <w:t>$_______</w:t>
            </w:r>
          </w:p>
          <w:p w14:paraId="04D4B124" w14:textId="77777777" w:rsidR="00223DA8" w:rsidRPr="00223DA8" w:rsidRDefault="00223DA8" w:rsidP="007E0B01">
            <w:pPr>
              <w:spacing w:line="240" w:lineRule="auto"/>
              <w:jc w:val="center"/>
              <w:rPr>
                <w:rFonts w:ascii="Arial" w:hAnsi="Arial" w:cs="Arial"/>
              </w:rPr>
            </w:pPr>
            <w:r w:rsidRPr="00223DA8">
              <w:rPr>
                <w:rFonts w:ascii="Arial" w:hAnsi="Arial" w:cs="Arial"/>
                <w:sz w:val="20"/>
              </w:rPr>
              <w:t>(Line B)</w:t>
            </w:r>
          </w:p>
        </w:tc>
        <w:tc>
          <w:tcPr>
            <w:tcW w:w="2397" w:type="dxa"/>
            <w:shd w:val="clear" w:color="auto" w:fill="auto"/>
          </w:tcPr>
          <w:p w14:paraId="6E9C560B" w14:textId="77777777" w:rsidR="00223DA8" w:rsidRPr="00223DA8" w:rsidRDefault="00223DA8" w:rsidP="007E0B01">
            <w:pPr>
              <w:spacing w:line="240" w:lineRule="auto"/>
              <w:jc w:val="center"/>
              <w:rPr>
                <w:rFonts w:ascii="Arial" w:hAnsi="Arial" w:cs="Arial"/>
                <w:sz w:val="16"/>
              </w:rPr>
            </w:pPr>
          </w:p>
          <w:p w14:paraId="7E9DC506" w14:textId="77777777" w:rsidR="00223DA8" w:rsidRPr="00223DA8" w:rsidRDefault="00223DA8" w:rsidP="007E0B01">
            <w:pPr>
              <w:spacing w:line="240" w:lineRule="auto"/>
              <w:jc w:val="center"/>
              <w:rPr>
                <w:rFonts w:ascii="Arial" w:hAnsi="Arial" w:cs="Arial"/>
              </w:rPr>
            </w:pPr>
            <w:r w:rsidRPr="00223DA8">
              <w:rPr>
                <w:rFonts w:ascii="Arial" w:hAnsi="Arial" w:cs="Arial"/>
              </w:rPr>
              <w:t>$_______</w:t>
            </w:r>
          </w:p>
          <w:p w14:paraId="059C8014" w14:textId="77777777" w:rsidR="00223DA8" w:rsidRPr="00223DA8" w:rsidRDefault="00223DA8" w:rsidP="007E0B01">
            <w:pPr>
              <w:spacing w:line="240" w:lineRule="auto"/>
              <w:jc w:val="center"/>
              <w:rPr>
                <w:rFonts w:ascii="Arial" w:hAnsi="Arial" w:cs="Arial"/>
              </w:rPr>
            </w:pPr>
            <w:r w:rsidRPr="00223DA8">
              <w:rPr>
                <w:rFonts w:ascii="Arial" w:hAnsi="Arial" w:cs="Arial"/>
                <w:sz w:val="20"/>
              </w:rPr>
              <w:t>(Line C)</w:t>
            </w:r>
          </w:p>
        </w:tc>
      </w:tr>
      <w:tr w:rsidR="00223DA8" w:rsidRPr="00223DA8" w14:paraId="66EFB69D" w14:textId="77777777" w:rsidTr="007E0B01">
        <w:tc>
          <w:tcPr>
            <w:tcW w:w="382" w:type="dxa"/>
            <w:tcBorders>
              <w:left w:val="single" w:sz="2" w:space="0" w:color="auto"/>
            </w:tcBorders>
            <w:shd w:val="clear" w:color="auto" w:fill="auto"/>
          </w:tcPr>
          <w:p w14:paraId="35DA7E02" w14:textId="77777777" w:rsidR="00223DA8" w:rsidRPr="00223DA8" w:rsidRDefault="00223DA8" w:rsidP="007E0B01">
            <w:pPr>
              <w:spacing w:line="240" w:lineRule="auto"/>
              <w:rPr>
                <w:rFonts w:ascii="Arial" w:hAnsi="Arial" w:cs="Arial"/>
              </w:rPr>
            </w:pPr>
            <w:r w:rsidRPr="00223DA8">
              <w:rPr>
                <w:rFonts w:ascii="Arial" w:hAnsi="Arial" w:cs="Arial"/>
              </w:rPr>
              <w:t>2.</w:t>
            </w:r>
          </w:p>
        </w:tc>
        <w:tc>
          <w:tcPr>
            <w:tcW w:w="4023" w:type="dxa"/>
            <w:gridSpan w:val="2"/>
            <w:shd w:val="clear" w:color="auto" w:fill="auto"/>
          </w:tcPr>
          <w:p w14:paraId="1A20E1EE" w14:textId="77777777" w:rsidR="00223DA8" w:rsidRPr="00223DA8" w:rsidRDefault="00223DA8" w:rsidP="007E0B01">
            <w:pPr>
              <w:spacing w:line="240" w:lineRule="auto"/>
              <w:rPr>
                <w:rFonts w:ascii="Arial" w:hAnsi="Arial" w:cs="Arial"/>
              </w:rPr>
            </w:pPr>
            <w:r w:rsidRPr="00223DA8">
              <w:rPr>
                <w:rFonts w:ascii="Arial" w:hAnsi="Arial" w:cs="Arial"/>
              </w:rPr>
              <w:t>Research and identify potential funding sources</w:t>
            </w:r>
          </w:p>
          <w:p w14:paraId="7A881AB5" w14:textId="77777777" w:rsidR="00223DA8" w:rsidRPr="00223DA8" w:rsidRDefault="00223DA8" w:rsidP="007E0B01">
            <w:pPr>
              <w:spacing w:line="240" w:lineRule="auto"/>
              <w:rPr>
                <w:rFonts w:ascii="Arial" w:hAnsi="Arial" w:cs="Arial"/>
              </w:rPr>
            </w:pPr>
          </w:p>
        </w:tc>
        <w:tc>
          <w:tcPr>
            <w:tcW w:w="1381" w:type="dxa"/>
            <w:shd w:val="clear" w:color="auto" w:fill="auto"/>
          </w:tcPr>
          <w:p w14:paraId="52759B3F" w14:textId="77777777" w:rsidR="00223DA8" w:rsidRPr="00223DA8" w:rsidRDefault="00223DA8" w:rsidP="007E0B01">
            <w:pPr>
              <w:spacing w:line="240" w:lineRule="auto"/>
              <w:jc w:val="center"/>
              <w:rPr>
                <w:rFonts w:ascii="Arial" w:hAnsi="Arial" w:cs="Arial"/>
                <w:sz w:val="14"/>
              </w:rPr>
            </w:pPr>
          </w:p>
          <w:p w14:paraId="04D1A5B8" w14:textId="77777777" w:rsidR="00223DA8" w:rsidRPr="00223DA8" w:rsidRDefault="00223DA8" w:rsidP="007E0B01">
            <w:pPr>
              <w:spacing w:line="240" w:lineRule="auto"/>
              <w:jc w:val="center"/>
              <w:rPr>
                <w:rFonts w:ascii="Arial" w:hAnsi="Arial" w:cs="Arial"/>
                <w:sz w:val="20"/>
              </w:rPr>
            </w:pPr>
            <w:r w:rsidRPr="00223DA8">
              <w:rPr>
                <w:rFonts w:ascii="Arial" w:hAnsi="Arial" w:cs="Arial"/>
                <w:sz w:val="20"/>
              </w:rPr>
              <w:t>___________</w:t>
            </w:r>
          </w:p>
          <w:p w14:paraId="79CF318C" w14:textId="77777777" w:rsidR="00223DA8" w:rsidRPr="00223DA8" w:rsidRDefault="00223DA8" w:rsidP="007E0B01">
            <w:pPr>
              <w:spacing w:line="240" w:lineRule="auto"/>
              <w:jc w:val="center"/>
              <w:rPr>
                <w:rFonts w:ascii="Arial" w:hAnsi="Arial" w:cs="Arial"/>
              </w:rPr>
            </w:pPr>
            <w:r w:rsidRPr="00223DA8">
              <w:rPr>
                <w:rFonts w:ascii="Arial" w:hAnsi="Arial" w:cs="Arial"/>
                <w:sz w:val="20"/>
              </w:rPr>
              <w:t xml:space="preserve"> (Line D)</w:t>
            </w:r>
          </w:p>
        </w:tc>
        <w:tc>
          <w:tcPr>
            <w:tcW w:w="639" w:type="dxa"/>
            <w:shd w:val="clear" w:color="auto" w:fill="auto"/>
          </w:tcPr>
          <w:p w14:paraId="1CACC06C" w14:textId="77777777" w:rsidR="00223DA8" w:rsidRPr="00223DA8" w:rsidRDefault="00223DA8" w:rsidP="007E0B01">
            <w:pPr>
              <w:spacing w:line="240" w:lineRule="auto"/>
              <w:rPr>
                <w:rFonts w:ascii="Arial" w:hAnsi="Arial" w:cs="Arial"/>
              </w:rPr>
            </w:pPr>
          </w:p>
          <w:p w14:paraId="2A5EACC1" w14:textId="77777777" w:rsidR="00223DA8" w:rsidRPr="00223DA8" w:rsidRDefault="00223DA8" w:rsidP="007E0B01">
            <w:pPr>
              <w:spacing w:line="240" w:lineRule="auto"/>
              <w:rPr>
                <w:rFonts w:ascii="Arial" w:hAnsi="Arial" w:cs="Arial"/>
              </w:rPr>
            </w:pPr>
            <w:r w:rsidRPr="00223DA8">
              <w:rPr>
                <w:rFonts w:ascii="Arial" w:hAnsi="Arial" w:cs="Arial"/>
              </w:rPr>
              <w:t>HR</w:t>
            </w:r>
          </w:p>
        </w:tc>
        <w:tc>
          <w:tcPr>
            <w:tcW w:w="367" w:type="dxa"/>
            <w:shd w:val="clear" w:color="auto" w:fill="auto"/>
          </w:tcPr>
          <w:p w14:paraId="0D162076" w14:textId="77777777" w:rsidR="00223DA8" w:rsidRPr="00223DA8" w:rsidRDefault="00223DA8" w:rsidP="007E0B01">
            <w:pPr>
              <w:spacing w:line="240" w:lineRule="auto"/>
              <w:rPr>
                <w:rFonts w:ascii="Arial" w:hAnsi="Arial" w:cs="Arial"/>
              </w:rPr>
            </w:pPr>
          </w:p>
          <w:p w14:paraId="24E81920" w14:textId="77777777" w:rsidR="00223DA8" w:rsidRPr="00223DA8" w:rsidRDefault="00223DA8" w:rsidP="007E0B01">
            <w:pPr>
              <w:spacing w:line="240" w:lineRule="auto"/>
              <w:rPr>
                <w:rFonts w:ascii="Arial" w:hAnsi="Arial" w:cs="Arial"/>
              </w:rPr>
            </w:pPr>
            <w:r w:rsidRPr="00223DA8">
              <w:rPr>
                <w:rFonts w:ascii="Arial" w:hAnsi="Arial" w:cs="Arial"/>
              </w:rPr>
              <w:t>x</w:t>
            </w:r>
          </w:p>
        </w:tc>
        <w:tc>
          <w:tcPr>
            <w:tcW w:w="1881" w:type="dxa"/>
            <w:shd w:val="clear" w:color="auto" w:fill="auto"/>
          </w:tcPr>
          <w:p w14:paraId="77189453" w14:textId="77777777" w:rsidR="00223DA8" w:rsidRPr="00223DA8" w:rsidRDefault="00223DA8" w:rsidP="007E0B01">
            <w:pPr>
              <w:spacing w:line="240" w:lineRule="auto"/>
              <w:jc w:val="center"/>
              <w:rPr>
                <w:rFonts w:ascii="Arial" w:hAnsi="Arial" w:cs="Arial"/>
                <w:sz w:val="16"/>
              </w:rPr>
            </w:pPr>
          </w:p>
          <w:p w14:paraId="04FF1ABC" w14:textId="77777777" w:rsidR="00223DA8" w:rsidRPr="00223DA8" w:rsidRDefault="00223DA8" w:rsidP="007E0B01">
            <w:pPr>
              <w:spacing w:line="240" w:lineRule="auto"/>
              <w:jc w:val="center"/>
              <w:rPr>
                <w:rFonts w:ascii="Arial" w:hAnsi="Arial" w:cs="Arial"/>
              </w:rPr>
            </w:pPr>
            <w:r w:rsidRPr="00223DA8">
              <w:rPr>
                <w:rFonts w:ascii="Arial" w:hAnsi="Arial" w:cs="Arial"/>
              </w:rPr>
              <w:t>$_______</w:t>
            </w:r>
          </w:p>
          <w:p w14:paraId="49B14509" w14:textId="77777777" w:rsidR="00223DA8" w:rsidRPr="00223DA8" w:rsidRDefault="00223DA8" w:rsidP="007E0B01">
            <w:pPr>
              <w:spacing w:line="240" w:lineRule="auto"/>
              <w:jc w:val="center"/>
              <w:rPr>
                <w:rFonts w:ascii="Arial" w:hAnsi="Arial" w:cs="Arial"/>
              </w:rPr>
            </w:pPr>
            <w:r w:rsidRPr="00223DA8">
              <w:rPr>
                <w:rFonts w:ascii="Arial" w:hAnsi="Arial" w:cs="Arial"/>
                <w:sz w:val="20"/>
              </w:rPr>
              <w:t>(Line E)</w:t>
            </w:r>
          </w:p>
        </w:tc>
        <w:tc>
          <w:tcPr>
            <w:tcW w:w="2397" w:type="dxa"/>
            <w:shd w:val="clear" w:color="auto" w:fill="auto"/>
          </w:tcPr>
          <w:p w14:paraId="30B24097" w14:textId="77777777" w:rsidR="00223DA8" w:rsidRPr="00223DA8" w:rsidRDefault="00223DA8" w:rsidP="007E0B01">
            <w:pPr>
              <w:spacing w:line="240" w:lineRule="auto"/>
              <w:jc w:val="center"/>
              <w:rPr>
                <w:rFonts w:ascii="Arial" w:hAnsi="Arial" w:cs="Arial"/>
              </w:rPr>
            </w:pPr>
          </w:p>
          <w:p w14:paraId="41649DEC" w14:textId="77777777" w:rsidR="00223DA8" w:rsidRPr="00223DA8" w:rsidRDefault="00223DA8" w:rsidP="007E0B01">
            <w:pPr>
              <w:spacing w:line="240" w:lineRule="auto"/>
              <w:jc w:val="center"/>
              <w:rPr>
                <w:rFonts w:ascii="Arial" w:hAnsi="Arial" w:cs="Arial"/>
              </w:rPr>
            </w:pPr>
            <w:r w:rsidRPr="00223DA8">
              <w:rPr>
                <w:rFonts w:ascii="Arial" w:hAnsi="Arial" w:cs="Arial"/>
              </w:rPr>
              <w:t>$_______</w:t>
            </w:r>
          </w:p>
          <w:p w14:paraId="4C0B41FF" w14:textId="77777777" w:rsidR="00223DA8" w:rsidRPr="00223DA8" w:rsidRDefault="00223DA8" w:rsidP="007E0B01">
            <w:pPr>
              <w:spacing w:line="240" w:lineRule="auto"/>
              <w:jc w:val="center"/>
              <w:rPr>
                <w:rFonts w:ascii="Arial" w:hAnsi="Arial" w:cs="Arial"/>
              </w:rPr>
            </w:pPr>
            <w:r w:rsidRPr="00223DA8">
              <w:rPr>
                <w:rFonts w:ascii="Arial" w:hAnsi="Arial" w:cs="Arial"/>
                <w:sz w:val="20"/>
              </w:rPr>
              <w:t>(Line F)</w:t>
            </w:r>
          </w:p>
        </w:tc>
      </w:tr>
      <w:tr w:rsidR="00223DA8" w:rsidRPr="00223DA8" w14:paraId="061F5279" w14:textId="77777777" w:rsidTr="007E0B01">
        <w:tc>
          <w:tcPr>
            <w:tcW w:w="382" w:type="dxa"/>
            <w:tcBorders>
              <w:left w:val="single" w:sz="2" w:space="0" w:color="auto"/>
            </w:tcBorders>
            <w:shd w:val="clear" w:color="auto" w:fill="auto"/>
          </w:tcPr>
          <w:p w14:paraId="153DA338" w14:textId="77777777" w:rsidR="00223DA8" w:rsidRPr="00223DA8" w:rsidRDefault="00223DA8" w:rsidP="007E0B01">
            <w:pPr>
              <w:spacing w:line="240" w:lineRule="auto"/>
              <w:rPr>
                <w:rFonts w:ascii="Arial" w:hAnsi="Arial" w:cs="Arial"/>
              </w:rPr>
            </w:pPr>
            <w:r w:rsidRPr="00223DA8">
              <w:rPr>
                <w:rFonts w:ascii="Arial" w:hAnsi="Arial" w:cs="Arial"/>
              </w:rPr>
              <w:t>3.</w:t>
            </w:r>
          </w:p>
        </w:tc>
        <w:tc>
          <w:tcPr>
            <w:tcW w:w="4023" w:type="dxa"/>
            <w:gridSpan w:val="2"/>
            <w:shd w:val="clear" w:color="auto" w:fill="auto"/>
          </w:tcPr>
          <w:p w14:paraId="78AB4A52" w14:textId="77777777" w:rsidR="00223DA8" w:rsidRPr="00223DA8" w:rsidRDefault="00223DA8" w:rsidP="007E0B01">
            <w:pPr>
              <w:spacing w:line="240" w:lineRule="auto"/>
              <w:rPr>
                <w:rFonts w:ascii="Arial" w:hAnsi="Arial" w:cs="Arial"/>
              </w:rPr>
            </w:pPr>
            <w:r w:rsidRPr="00223DA8">
              <w:rPr>
                <w:rFonts w:ascii="Arial" w:hAnsi="Arial" w:cs="Arial"/>
              </w:rPr>
              <w:t>Grant Prioritization</w:t>
            </w:r>
          </w:p>
        </w:tc>
        <w:tc>
          <w:tcPr>
            <w:tcW w:w="1381" w:type="dxa"/>
            <w:shd w:val="clear" w:color="auto" w:fill="auto"/>
          </w:tcPr>
          <w:p w14:paraId="5E4F27B8" w14:textId="77777777" w:rsidR="00223DA8" w:rsidRPr="00223DA8" w:rsidRDefault="00223DA8" w:rsidP="007E0B01">
            <w:pPr>
              <w:spacing w:line="240" w:lineRule="auto"/>
              <w:jc w:val="center"/>
              <w:rPr>
                <w:rFonts w:ascii="Arial" w:hAnsi="Arial" w:cs="Arial"/>
                <w:sz w:val="14"/>
              </w:rPr>
            </w:pPr>
          </w:p>
          <w:p w14:paraId="1DB3A878" w14:textId="77777777" w:rsidR="00223DA8" w:rsidRPr="00223DA8" w:rsidRDefault="00223DA8" w:rsidP="007E0B01">
            <w:pPr>
              <w:spacing w:line="240" w:lineRule="auto"/>
              <w:jc w:val="center"/>
              <w:rPr>
                <w:rFonts w:ascii="Arial" w:hAnsi="Arial" w:cs="Arial"/>
                <w:sz w:val="20"/>
              </w:rPr>
            </w:pPr>
            <w:r w:rsidRPr="00223DA8">
              <w:rPr>
                <w:rFonts w:ascii="Arial" w:hAnsi="Arial" w:cs="Arial"/>
                <w:sz w:val="20"/>
              </w:rPr>
              <w:t>___________</w:t>
            </w:r>
          </w:p>
          <w:p w14:paraId="1052C948" w14:textId="77777777" w:rsidR="00223DA8" w:rsidRPr="00223DA8" w:rsidRDefault="00223DA8" w:rsidP="007E0B01">
            <w:pPr>
              <w:spacing w:line="240" w:lineRule="auto"/>
              <w:jc w:val="center"/>
              <w:rPr>
                <w:rFonts w:ascii="Arial" w:hAnsi="Arial" w:cs="Arial"/>
              </w:rPr>
            </w:pPr>
            <w:r w:rsidRPr="00223DA8">
              <w:rPr>
                <w:rFonts w:ascii="Arial" w:hAnsi="Arial" w:cs="Arial"/>
                <w:sz w:val="20"/>
              </w:rPr>
              <w:t>(Line G)</w:t>
            </w:r>
          </w:p>
        </w:tc>
        <w:tc>
          <w:tcPr>
            <w:tcW w:w="639" w:type="dxa"/>
            <w:shd w:val="clear" w:color="auto" w:fill="auto"/>
          </w:tcPr>
          <w:p w14:paraId="53007FC9" w14:textId="77777777" w:rsidR="00223DA8" w:rsidRPr="00223DA8" w:rsidRDefault="00223DA8" w:rsidP="007E0B01">
            <w:pPr>
              <w:spacing w:line="240" w:lineRule="auto"/>
              <w:jc w:val="center"/>
              <w:rPr>
                <w:rFonts w:ascii="Arial" w:hAnsi="Arial" w:cs="Arial"/>
              </w:rPr>
            </w:pPr>
          </w:p>
          <w:p w14:paraId="55331770" w14:textId="77777777" w:rsidR="00223DA8" w:rsidRPr="00223DA8" w:rsidRDefault="00223DA8" w:rsidP="007E0B01">
            <w:pPr>
              <w:spacing w:line="240" w:lineRule="auto"/>
              <w:jc w:val="center"/>
              <w:rPr>
                <w:rFonts w:ascii="Arial" w:hAnsi="Arial" w:cs="Arial"/>
              </w:rPr>
            </w:pPr>
            <w:r w:rsidRPr="00223DA8">
              <w:rPr>
                <w:rFonts w:ascii="Arial" w:hAnsi="Arial" w:cs="Arial"/>
              </w:rPr>
              <w:t>HR</w:t>
            </w:r>
          </w:p>
        </w:tc>
        <w:tc>
          <w:tcPr>
            <w:tcW w:w="367" w:type="dxa"/>
            <w:shd w:val="clear" w:color="auto" w:fill="auto"/>
          </w:tcPr>
          <w:p w14:paraId="2417003A" w14:textId="77777777" w:rsidR="00223DA8" w:rsidRPr="00223DA8" w:rsidRDefault="00223DA8" w:rsidP="007E0B01">
            <w:pPr>
              <w:spacing w:line="240" w:lineRule="auto"/>
              <w:jc w:val="center"/>
              <w:rPr>
                <w:rFonts w:ascii="Arial" w:hAnsi="Arial" w:cs="Arial"/>
              </w:rPr>
            </w:pPr>
          </w:p>
          <w:p w14:paraId="21707110" w14:textId="77777777" w:rsidR="00223DA8" w:rsidRPr="00223DA8" w:rsidRDefault="00223DA8" w:rsidP="007E0B01">
            <w:pPr>
              <w:spacing w:line="240" w:lineRule="auto"/>
              <w:jc w:val="center"/>
              <w:rPr>
                <w:rFonts w:ascii="Arial" w:hAnsi="Arial" w:cs="Arial"/>
              </w:rPr>
            </w:pPr>
            <w:r w:rsidRPr="00223DA8">
              <w:rPr>
                <w:rFonts w:ascii="Arial" w:hAnsi="Arial" w:cs="Arial"/>
              </w:rPr>
              <w:t>x</w:t>
            </w:r>
          </w:p>
        </w:tc>
        <w:tc>
          <w:tcPr>
            <w:tcW w:w="1881" w:type="dxa"/>
            <w:shd w:val="clear" w:color="auto" w:fill="auto"/>
          </w:tcPr>
          <w:p w14:paraId="71AE2AEE" w14:textId="77777777" w:rsidR="00223DA8" w:rsidRPr="00223DA8" w:rsidRDefault="00223DA8" w:rsidP="007E0B01">
            <w:pPr>
              <w:spacing w:line="240" w:lineRule="auto"/>
              <w:jc w:val="center"/>
              <w:rPr>
                <w:rFonts w:ascii="Arial" w:hAnsi="Arial" w:cs="Arial"/>
                <w:sz w:val="16"/>
              </w:rPr>
            </w:pPr>
          </w:p>
          <w:p w14:paraId="41B1EE89" w14:textId="77777777" w:rsidR="00223DA8" w:rsidRPr="00223DA8" w:rsidRDefault="00223DA8" w:rsidP="007E0B01">
            <w:pPr>
              <w:spacing w:line="240" w:lineRule="auto"/>
              <w:jc w:val="center"/>
              <w:rPr>
                <w:rFonts w:ascii="Arial" w:hAnsi="Arial" w:cs="Arial"/>
              </w:rPr>
            </w:pPr>
            <w:r w:rsidRPr="00223DA8">
              <w:rPr>
                <w:rFonts w:ascii="Arial" w:hAnsi="Arial" w:cs="Arial"/>
              </w:rPr>
              <w:t>$_______</w:t>
            </w:r>
          </w:p>
          <w:p w14:paraId="6218E432" w14:textId="77777777" w:rsidR="00223DA8" w:rsidRPr="00223DA8" w:rsidRDefault="00223DA8" w:rsidP="007E0B01">
            <w:pPr>
              <w:spacing w:line="240" w:lineRule="auto"/>
              <w:jc w:val="center"/>
              <w:rPr>
                <w:rFonts w:ascii="Arial" w:hAnsi="Arial" w:cs="Arial"/>
              </w:rPr>
            </w:pPr>
            <w:r w:rsidRPr="00223DA8">
              <w:rPr>
                <w:rFonts w:ascii="Arial" w:hAnsi="Arial" w:cs="Arial"/>
                <w:sz w:val="20"/>
              </w:rPr>
              <w:t>(Line H)</w:t>
            </w:r>
          </w:p>
        </w:tc>
        <w:tc>
          <w:tcPr>
            <w:tcW w:w="2397" w:type="dxa"/>
            <w:shd w:val="clear" w:color="auto" w:fill="auto"/>
          </w:tcPr>
          <w:p w14:paraId="6FF7379D" w14:textId="77777777" w:rsidR="00223DA8" w:rsidRPr="00223DA8" w:rsidRDefault="00223DA8" w:rsidP="007E0B01">
            <w:pPr>
              <w:spacing w:line="240" w:lineRule="auto"/>
              <w:jc w:val="center"/>
              <w:rPr>
                <w:rFonts w:ascii="Arial" w:hAnsi="Arial" w:cs="Arial"/>
                <w:sz w:val="16"/>
              </w:rPr>
            </w:pPr>
          </w:p>
          <w:p w14:paraId="7A1D7FFD" w14:textId="77777777" w:rsidR="00223DA8" w:rsidRPr="00223DA8" w:rsidRDefault="00223DA8" w:rsidP="007E0B01">
            <w:pPr>
              <w:spacing w:line="240" w:lineRule="auto"/>
              <w:jc w:val="center"/>
              <w:rPr>
                <w:rFonts w:ascii="Arial" w:hAnsi="Arial" w:cs="Arial"/>
              </w:rPr>
            </w:pPr>
            <w:r w:rsidRPr="00223DA8">
              <w:rPr>
                <w:rFonts w:ascii="Arial" w:hAnsi="Arial" w:cs="Arial"/>
              </w:rPr>
              <w:t>$_______</w:t>
            </w:r>
          </w:p>
          <w:p w14:paraId="58C3F3C9" w14:textId="77777777" w:rsidR="00223DA8" w:rsidRPr="00223DA8" w:rsidRDefault="00223DA8" w:rsidP="007E0B01">
            <w:pPr>
              <w:spacing w:line="240" w:lineRule="auto"/>
              <w:jc w:val="center"/>
              <w:rPr>
                <w:rFonts w:ascii="Arial" w:hAnsi="Arial" w:cs="Arial"/>
                <w:sz w:val="20"/>
              </w:rPr>
            </w:pPr>
            <w:r w:rsidRPr="00223DA8">
              <w:rPr>
                <w:rFonts w:ascii="Arial" w:hAnsi="Arial" w:cs="Arial"/>
                <w:sz w:val="20"/>
              </w:rPr>
              <w:t>(Line I)</w:t>
            </w:r>
          </w:p>
          <w:p w14:paraId="706C4EFE" w14:textId="77777777" w:rsidR="00223DA8" w:rsidRPr="00223DA8" w:rsidRDefault="00223DA8" w:rsidP="007E0B01">
            <w:pPr>
              <w:spacing w:line="240" w:lineRule="auto"/>
              <w:jc w:val="center"/>
              <w:rPr>
                <w:rFonts w:ascii="Arial" w:hAnsi="Arial" w:cs="Arial"/>
              </w:rPr>
            </w:pPr>
          </w:p>
        </w:tc>
      </w:tr>
      <w:tr w:rsidR="00223DA8" w:rsidRPr="00223DA8" w14:paraId="2CD5EB48" w14:textId="77777777" w:rsidTr="007E0B01">
        <w:trPr>
          <w:trHeight w:val="998"/>
        </w:trPr>
        <w:tc>
          <w:tcPr>
            <w:tcW w:w="382" w:type="dxa"/>
            <w:tcBorders>
              <w:left w:val="single" w:sz="2" w:space="0" w:color="auto"/>
            </w:tcBorders>
            <w:shd w:val="clear" w:color="auto" w:fill="auto"/>
          </w:tcPr>
          <w:p w14:paraId="7AABAA85" w14:textId="77777777" w:rsidR="00223DA8" w:rsidRPr="00223DA8" w:rsidRDefault="00223DA8" w:rsidP="007E0B01">
            <w:pPr>
              <w:spacing w:line="240" w:lineRule="auto"/>
              <w:rPr>
                <w:rFonts w:ascii="Arial" w:hAnsi="Arial" w:cs="Arial"/>
              </w:rPr>
            </w:pPr>
            <w:r w:rsidRPr="00223DA8">
              <w:rPr>
                <w:rFonts w:ascii="Arial" w:hAnsi="Arial" w:cs="Arial"/>
              </w:rPr>
              <w:t>4.</w:t>
            </w:r>
          </w:p>
        </w:tc>
        <w:tc>
          <w:tcPr>
            <w:tcW w:w="4023" w:type="dxa"/>
            <w:gridSpan w:val="2"/>
            <w:shd w:val="clear" w:color="auto" w:fill="auto"/>
          </w:tcPr>
          <w:p w14:paraId="26B9A3DC" w14:textId="77777777" w:rsidR="00223DA8" w:rsidRPr="00223DA8" w:rsidRDefault="00223DA8" w:rsidP="007E0B01">
            <w:pPr>
              <w:spacing w:line="240" w:lineRule="auto"/>
              <w:rPr>
                <w:rFonts w:ascii="Arial" w:hAnsi="Arial" w:cs="Arial"/>
              </w:rPr>
            </w:pPr>
            <w:r w:rsidRPr="00223DA8">
              <w:rPr>
                <w:rFonts w:ascii="Arial" w:hAnsi="Arial" w:cs="Arial"/>
              </w:rPr>
              <w:t>Grant Writing – Develop and facilitate responses to four (4) grant proposals annually</w:t>
            </w:r>
          </w:p>
        </w:tc>
        <w:tc>
          <w:tcPr>
            <w:tcW w:w="1381" w:type="dxa"/>
            <w:shd w:val="clear" w:color="auto" w:fill="auto"/>
          </w:tcPr>
          <w:p w14:paraId="3ACFE5FF" w14:textId="77777777" w:rsidR="00223DA8" w:rsidRPr="00223DA8" w:rsidRDefault="00223DA8" w:rsidP="007E0B01">
            <w:pPr>
              <w:spacing w:line="240" w:lineRule="auto"/>
              <w:jc w:val="center"/>
              <w:rPr>
                <w:rFonts w:ascii="Arial" w:hAnsi="Arial" w:cs="Arial"/>
                <w:sz w:val="14"/>
              </w:rPr>
            </w:pPr>
          </w:p>
          <w:p w14:paraId="54B72E85" w14:textId="77777777" w:rsidR="00223DA8" w:rsidRPr="00223DA8" w:rsidRDefault="00223DA8" w:rsidP="007E0B01">
            <w:pPr>
              <w:spacing w:line="240" w:lineRule="auto"/>
              <w:jc w:val="center"/>
              <w:rPr>
                <w:rFonts w:ascii="Arial" w:hAnsi="Arial" w:cs="Arial"/>
                <w:sz w:val="20"/>
              </w:rPr>
            </w:pPr>
            <w:r w:rsidRPr="00223DA8">
              <w:rPr>
                <w:rFonts w:ascii="Arial" w:hAnsi="Arial" w:cs="Arial"/>
                <w:sz w:val="20"/>
              </w:rPr>
              <w:t>___________</w:t>
            </w:r>
          </w:p>
          <w:p w14:paraId="128077B7" w14:textId="77777777" w:rsidR="00223DA8" w:rsidRPr="00223DA8" w:rsidRDefault="00223DA8" w:rsidP="007E0B01">
            <w:pPr>
              <w:spacing w:line="240" w:lineRule="auto"/>
              <w:jc w:val="center"/>
              <w:rPr>
                <w:rFonts w:ascii="Arial" w:hAnsi="Arial" w:cs="Arial"/>
              </w:rPr>
            </w:pPr>
            <w:r w:rsidRPr="00223DA8">
              <w:rPr>
                <w:rFonts w:ascii="Arial" w:hAnsi="Arial" w:cs="Arial"/>
                <w:sz w:val="20"/>
              </w:rPr>
              <w:t>(Line J)</w:t>
            </w:r>
          </w:p>
        </w:tc>
        <w:tc>
          <w:tcPr>
            <w:tcW w:w="639" w:type="dxa"/>
            <w:shd w:val="clear" w:color="auto" w:fill="auto"/>
          </w:tcPr>
          <w:p w14:paraId="657D6153" w14:textId="77777777" w:rsidR="00223DA8" w:rsidRPr="00223DA8" w:rsidRDefault="00223DA8" w:rsidP="007E0B01">
            <w:pPr>
              <w:spacing w:line="240" w:lineRule="auto"/>
              <w:jc w:val="center"/>
              <w:rPr>
                <w:rFonts w:ascii="Arial" w:hAnsi="Arial" w:cs="Arial"/>
              </w:rPr>
            </w:pPr>
          </w:p>
          <w:p w14:paraId="160B8FB0" w14:textId="77777777" w:rsidR="00223DA8" w:rsidRPr="00223DA8" w:rsidRDefault="00223DA8" w:rsidP="007E0B01">
            <w:pPr>
              <w:spacing w:line="240" w:lineRule="auto"/>
              <w:jc w:val="center"/>
              <w:rPr>
                <w:rFonts w:ascii="Arial" w:hAnsi="Arial" w:cs="Arial"/>
              </w:rPr>
            </w:pPr>
            <w:r w:rsidRPr="00223DA8">
              <w:rPr>
                <w:rFonts w:ascii="Arial" w:hAnsi="Arial" w:cs="Arial"/>
              </w:rPr>
              <w:t>HR</w:t>
            </w:r>
          </w:p>
        </w:tc>
        <w:tc>
          <w:tcPr>
            <w:tcW w:w="367" w:type="dxa"/>
            <w:shd w:val="clear" w:color="auto" w:fill="auto"/>
          </w:tcPr>
          <w:p w14:paraId="549400F1" w14:textId="77777777" w:rsidR="00223DA8" w:rsidRPr="00223DA8" w:rsidRDefault="00223DA8" w:rsidP="007E0B01">
            <w:pPr>
              <w:spacing w:line="240" w:lineRule="auto"/>
              <w:jc w:val="center"/>
              <w:rPr>
                <w:rFonts w:ascii="Arial" w:hAnsi="Arial" w:cs="Arial"/>
              </w:rPr>
            </w:pPr>
          </w:p>
          <w:p w14:paraId="4CF50B9F" w14:textId="77777777" w:rsidR="00223DA8" w:rsidRPr="00223DA8" w:rsidRDefault="00223DA8" w:rsidP="007E0B01">
            <w:pPr>
              <w:spacing w:line="240" w:lineRule="auto"/>
              <w:jc w:val="center"/>
              <w:rPr>
                <w:rFonts w:ascii="Arial" w:hAnsi="Arial" w:cs="Arial"/>
              </w:rPr>
            </w:pPr>
            <w:r w:rsidRPr="00223DA8">
              <w:rPr>
                <w:rFonts w:ascii="Arial" w:hAnsi="Arial" w:cs="Arial"/>
              </w:rPr>
              <w:t>x</w:t>
            </w:r>
          </w:p>
        </w:tc>
        <w:tc>
          <w:tcPr>
            <w:tcW w:w="1881" w:type="dxa"/>
            <w:shd w:val="clear" w:color="auto" w:fill="auto"/>
          </w:tcPr>
          <w:p w14:paraId="6FCBA614" w14:textId="77777777" w:rsidR="00223DA8" w:rsidRPr="00223DA8" w:rsidRDefault="00223DA8" w:rsidP="007E0B01">
            <w:pPr>
              <w:spacing w:line="240" w:lineRule="auto"/>
              <w:jc w:val="center"/>
              <w:rPr>
                <w:rFonts w:ascii="Arial" w:hAnsi="Arial" w:cs="Arial"/>
                <w:sz w:val="16"/>
              </w:rPr>
            </w:pPr>
          </w:p>
          <w:p w14:paraId="72AF4CDE" w14:textId="77777777" w:rsidR="00223DA8" w:rsidRPr="00223DA8" w:rsidRDefault="00223DA8" w:rsidP="007E0B01">
            <w:pPr>
              <w:spacing w:line="240" w:lineRule="auto"/>
              <w:jc w:val="center"/>
              <w:rPr>
                <w:rFonts w:ascii="Arial" w:hAnsi="Arial" w:cs="Arial"/>
              </w:rPr>
            </w:pPr>
            <w:r w:rsidRPr="00223DA8">
              <w:rPr>
                <w:rFonts w:ascii="Arial" w:hAnsi="Arial" w:cs="Arial"/>
              </w:rPr>
              <w:t>$_______</w:t>
            </w:r>
          </w:p>
          <w:p w14:paraId="4A24C760" w14:textId="77777777" w:rsidR="00223DA8" w:rsidRPr="00223DA8" w:rsidRDefault="00223DA8" w:rsidP="007E0B01">
            <w:pPr>
              <w:spacing w:line="240" w:lineRule="auto"/>
              <w:jc w:val="center"/>
              <w:rPr>
                <w:rFonts w:ascii="Arial" w:hAnsi="Arial" w:cs="Arial"/>
              </w:rPr>
            </w:pPr>
            <w:r w:rsidRPr="00223DA8">
              <w:rPr>
                <w:rFonts w:ascii="Arial" w:hAnsi="Arial" w:cs="Arial"/>
                <w:sz w:val="20"/>
              </w:rPr>
              <w:t>(Line K)</w:t>
            </w:r>
          </w:p>
        </w:tc>
        <w:tc>
          <w:tcPr>
            <w:tcW w:w="2397" w:type="dxa"/>
            <w:shd w:val="clear" w:color="auto" w:fill="auto"/>
          </w:tcPr>
          <w:p w14:paraId="000188EB" w14:textId="77777777" w:rsidR="00223DA8" w:rsidRPr="00223DA8" w:rsidRDefault="00223DA8" w:rsidP="007E0B01">
            <w:pPr>
              <w:spacing w:line="240" w:lineRule="auto"/>
              <w:jc w:val="center"/>
              <w:rPr>
                <w:rFonts w:ascii="Arial" w:hAnsi="Arial" w:cs="Arial"/>
                <w:sz w:val="16"/>
              </w:rPr>
            </w:pPr>
          </w:p>
          <w:p w14:paraId="55EE4715" w14:textId="77777777" w:rsidR="00223DA8" w:rsidRPr="00223DA8" w:rsidRDefault="00223DA8" w:rsidP="007E0B01">
            <w:pPr>
              <w:spacing w:line="240" w:lineRule="auto"/>
              <w:jc w:val="center"/>
              <w:rPr>
                <w:rFonts w:ascii="Arial" w:hAnsi="Arial" w:cs="Arial"/>
              </w:rPr>
            </w:pPr>
            <w:r w:rsidRPr="00223DA8">
              <w:rPr>
                <w:rFonts w:ascii="Arial" w:hAnsi="Arial" w:cs="Arial"/>
              </w:rPr>
              <w:t>$_______</w:t>
            </w:r>
          </w:p>
          <w:p w14:paraId="3129D4D0" w14:textId="77777777" w:rsidR="00223DA8" w:rsidRPr="00223DA8" w:rsidRDefault="00223DA8" w:rsidP="007E0B01">
            <w:pPr>
              <w:spacing w:line="240" w:lineRule="auto"/>
              <w:jc w:val="center"/>
              <w:rPr>
                <w:rFonts w:ascii="Arial" w:hAnsi="Arial" w:cs="Arial"/>
              </w:rPr>
            </w:pPr>
            <w:r w:rsidRPr="00223DA8">
              <w:rPr>
                <w:rFonts w:ascii="Arial" w:hAnsi="Arial" w:cs="Arial"/>
                <w:sz w:val="20"/>
              </w:rPr>
              <w:t>(Line L)</w:t>
            </w:r>
          </w:p>
        </w:tc>
      </w:tr>
      <w:tr w:rsidR="00223DA8" w:rsidRPr="00223DA8" w14:paraId="0F954591" w14:textId="77777777" w:rsidTr="007E0B01">
        <w:trPr>
          <w:trHeight w:val="809"/>
        </w:trPr>
        <w:tc>
          <w:tcPr>
            <w:tcW w:w="382" w:type="dxa"/>
            <w:tcBorders>
              <w:left w:val="single" w:sz="2" w:space="0" w:color="auto"/>
              <w:bottom w:val="single" w:sz="4" w:space="0" w:color="auto"/>
            </w:tcBorders>
            <w:shd w:val="clear" w:color="auto" w:fill="auto"/>
          </w:tcPr>
          <w:p w14:paraId="25AFFA15" w14:textId="77777777" w:rsidR="00223DA8" w:rsidRPr="00223DA8" w:rsidRDefault="00223DA8" w:rsidP="007E0B01">
            <w:pPr>
              <w:spacing w:line="240" w:lineRule="auto"/>
              <w:rPr>
                <w:rFonts w:ascii="Arial" w:hAnsi="Arial" w:cs="Arial"/>
              </w:rPr>
            </w:pPr>
            <w:r w:rsidRPr="00223DA8">
              <w:rPr>
                <w:rFonts w:ascii="Arial" w:hAnsi="Arial" w:cs="Arial"/>
              </w:rPr>
              <w:t>5.</w:t>
            </w:r>
          </w:p>
        </w:tc>
        <w:tc>
          <w:tcPr>
            <w:tcW w:w="4023" w:type="dxa"/>
            <w:gridSpan w:val="2"/>
            <w:tcBorders>
              <w:bottom w:val="single" w:sz="4" w:space="0" w:color="auto"/>
            </w:tcBorders>
            <w:shd w:val="clear" w:color="auto" w:fill="auto"/>
          </w:tcPr>
          <w:p w14:paraId="6B19B1B2" w14:textId="77777777" w:rsidR="00223DA8" w:rsidRPr="00223DA8" w:rsidRDefault="00223DA8" w:rsidP="007E0B01">
            <w:pPr>
              <w:spacing w:line="240" w:lineRule="auto"/>
              <w:rPr>
                <w:rFonts w:ascii="Arial" w:hAnsi="Arial" w:cs="Arial"/>
              </w:rPr>
            </w:pPr>
            <w:r w:rsidRPr="00223DA8">
              <w:rPr>
                <w:rFonts w:ascii="Arial" w:hAnsi="Arial" w:cs="Arial"/>
              </w:rPr>
              <w:t>Governmental Relations</w:t>
            </w:r>
          </w:p>
        </w:tc>
        <w:tc>
          <w:tcPr>
            <w:tcW w:w="1381" w:type="dxa"/>
            <w:tcBorders>
              <w:bottom w:val="single" w:sz="4" w:space="0" w:color="auto"/>
            </w:tcBorders>
            <w:shd w:val="clear" w:color="auto" w:fill="auto"/>
          </w:tcPr>
          <w:p w14:paraId="53C2F119" w14:textId="77777777" w:rsidR="00223DA8" w:rsidRPr="00223DA8" w:rsidRDefault="00223DA8" w:rsidP="007E0B01">
            <w:pPr>
              <w:spacing w:line="240" w:lineRule="auto"/>
              <w:jc w:val="center"/>
              <w:rPr>
                <w:rFonts w:ascii="Arial" w:hAnsi="Arial" w:cs="Arial"/>
                <w:sz w:val="14"/>
              </w:rPr>
            </w:pPr>
          </w:p>
          <w:p w14:paraId="78A83A99" w14:textId="77777777" w:rsidR="00223DA8" w:rsidRPr="00223DA8" w:rsidRDefault="00223DA8" w:rsidP="007E0B01">
            <w:pPr>
              <w:spacing w:line="240" w:lineRule="auto"/>
              <w:jc w:val="center"/>
              <w:rPr>
                <w:rFonts w:ascii="Arial" w:hAnsi="Arial" w:cs="Arial"/>
                <w:sz w:val="20"/>
              </w:rPr>
            </w:pPr>
            <w:r w:rsidRPr="00223DA8">
              <w:rPr>
                <w:rFonts w:ascii="Arial" w:hAnsi="Arial" w:cs="Arial"/>
                <w:sz w:val="20"/>
              </w:rPr>
              <w:t>___________</w:t>
            </w:r>
          </w:p>
          <w:p w14:paraId="68DCFCB6" w14:textId="77777777" w:rsidR="00223DA8" w:rsidRPr="00223DA8" w:rsidRDefault="00223DA8" w:rsidP="007E0B01">
            <w:pPr>
              <w:spacing w:line="240" w:lineRule="auto"/>
              <w:jc w:val="center"/>
              <w:rPr>
                <w:rFonts w:ascii="Arial" w:hAnsi="Arial" w:cs="Arial"/>
              </w:rPr>
            </w:pPr>
            <w:r w:rsidRPr="00223DA8">
              <w:rPr>
                <w:rFonts w:ascii="Arial" w:hAnsi="Arial" w:cs="Arial"/>
                <w:sz w:val="20"/>
              </w:rPr>
              <w:t>(Line M)</w:t>
            </w:r>
          </w:p>
        </w:tc>
        <w:tc>
          <w:tcPr>
            <w:tcW w:w="639" w:type="dxa"/>
            <w:tcBorders>
              <w:bottom w:val="single" w:sz="4" w:space="0" w:color="auto"/>
            </w:tcBorders>
            <w:shd w:val="clear" w:color="auto" w:fill="auto"/>
          </w:tcPr>
          <w:p w14:paraId="00D7B926" w14:textId="77777777" w:rsidR="00223DA8" w:rsidRPr="00223DA8" w:rsidRDefault="00223DA8" w:rsidP="007E0B01">
            <w:pPr>
              <w:spacing w:line="240" w:lineRule="auto"/>
              <w:rPr>
                <w:rFonts w:ascii="Arial" w:hAnsi="Arial" w:cs="Arial"/>
              </w:rPr>
            </w:pPr>
          </w:p>
          <w:p w14:paraId="6EE690E9" w14:textId="77777777" w:rsidR="00223DA8" w:rsidRPr="00223DA8" w:rsidRDefault="00223DA8" w:rsidP="007E0B01">
            <w:pPr>
              <w:spacing w:line="240" w:lineRule="auto"/>
              <w:rPr>
                <w:rFonts w:ascii="Arial" w:hAnsi="Arial" w:cs="Arial"/>
              </w:rPr>
            </w:pPr>
            <w:r w:rsidRPr="00223DA8">
              <w:rPr>
                <w:rFonts w:ascii="Arial" w:hAnsi="Arial" w:cs="Arial"/>
              </w:rPr>
              <w:t>HR</w:t>
            </w:r>
          </w:p>
        </w:tc>
        <w:tc>
          <w:tcPr>
            <w:tcW w:w="367" w:type="dxa"/>
            <w:tcBorders>
              <w:bottom w:val="single" w:sz="4" w:space="0" w:color="auto"/>
            </w:tcBorders>
            <w:shd w:val="clear" w:color="auto" w:fill="auto"/>
          </w:tcPr>
          <w:p w14:paraId="1E523DFF" w14:textId="77777777" w:rsidR="00223DA8" w:rsidRPr="00223DA8" w:rsidRDefault="00223DA8" w:rsidP="007E0B01">
            <w:pPr>
              <w:spacing w:line="240" w:lineRule="auto"/>
              <w:rPr>
                <w:rFonts w:ascii="Arial" w:hAnsi="Arial" w:cs="Arial"/>
              </w:rPr>
            </w:pPr>
          </w:p>
          <w:p w14:paraId="54212EAF" w14:textId="77777777" w:rsidR="00223DA8" w:rsidRPr="00223DA8" w:rsidRDefault="00223DA8" w:rsidP="007E0B01">
            <w:pPr>
              <w:spacing w:line="240" w:lineRule="auto"/>
              <w:rPr>
                <w:rFonts w:ascii="Arial" w:hAnsi="Arial" w:cs="Arial"/>
              </w:rPr>
            </w:pPr>
            <w:r w:rsidRPr="00223DA8">
              <w:rPr>
                <w:rFonts w:ascii="Arial" w:hAnsi="Arial" w:cs="Arial"/>
              </w:rPr>
              <w:t>x</w:t>
            </w:r>
          </w:p>
        </w:tc>
        <w:tc>
          <w:tcPr>
            <w:tcW w:w="1881" w:type="dxa"/>
            <w:tcBorders>
              <w:bottom w:val="single" w:sz="4" w:space="0" w:color="auto"/>
            </w:tcBorders>
            <w:shd w:val="clear" w:color="auto" w:fill="auto"/>
          </w:tcPr>
          <w:p w14:paraId="1808E19E" w14:textId="77777777" w:rsidR="00223DA8" w:rsidRPr="00223DA8" w:rsidRDefault="00223DA8" w:rsidP="007E0B01">
            <w:pPr>
              <w:spacing w:line="240" w:lineRule="auto"/>
              <w:jc w:val="center"/>
              <w:rPr>
                <w:rFonts w:ascii="Arial" w:hAnsi="Arial" w:cs="Arial"/>
                <w:sz w:val="16"/>
              </w:rPr>
            </w:pPr>
          </w:p>
          <w:p w14:paraId="27C42F69" w14:textId="77777777" w:rsidR="00223DA8" w:rsidRPr="00223DA8" w:rsidRDefault="00223DA8" w:rsidP="007E0B01">
            <w:pPr>
              <w:spacing w:line="240" w:lineRule="auto"/>
              <w:jc w:val="center"/>
              <w:rPr>
                <w:rFonts w:ascii="Arial" w:hAnsi="Arial" w:cs="Arial"/>
              </w:rPr>
            </w:pPr>
            <w:r w:rsidRPr="00223DA8">
              <w:rPr>
                <w:rFonts w:ascii="Arial" w:hAnsi="Arial" w:cs="Arial"/>
              </w:rPr>
              <w:t>$________</w:t>
            </w:r>
          </w:p>
          <w:p w14:paraId="2C5B8DC9" w14:textId="77777777" w:rsidR="00223DA8" w:rsidRPr="00223DA8" w:rsidRDefault="00223DA8" w:rsidP="007E0B01">
            <w:pPr>
              <w:spacing w:line="240" w:lineRule="auto"/>
              <w:jc w:val="center"/>
              <w:rPr>
                <w:rFonts w:ascii="Arial" w:hAnsi="Arial" w:cs="Arial"/>
              </w:rPr>
            </w:pPr>
            <w:r w:rsidRPr="00223DA8">
              <w:rPr>
                <w:rFonts w:ascii="Arial" w:hAnsi="Arial" w:cs="Arial"/>
                <w:sz w:val="20"/>
              </w:rPr>
              <w:t>(Line N)</w:t>
            </w:r>
          </w:p>
        </w:tc>
        <w:tc>
          <w:tcPr>
            <w:tcW w:w="2397" w:type="dxa"/>
            <w:shd w:val="clear" w:color="auto" w:fill="auto"/>
          </w:tcPr>
          <w:p w14:paraId="4F5B2C2A" w14:textId="77777777" w:rsidR="00223DA8" w:rsidRPr="00223DA8" w:rsidRDefault="00223DA8" w:rsidP="007E0B01">
            <w:pPr>
              <w:spacing w:line="240" w:lineRule="auto"/>
              <w:jc w:val="center"/>
              <w:rPr>
                <w:rFonts w:ascii="Arial" w:hAnsi="Arial" w:cs="Arial"/>
                <w:sz w:val="16"/>
              </w:rPr>
            </w:pPr>
          </w:p>
          <w:p w14:paraId="77BA206B" w14:textId="77777777" w:rsidR="00223DA8" w:rsidRPr="00223DA8" w:rsidRDefault="00223DA8" w:rsidP="007E0B01">
            <w:pPr>
              <w:spacing w:line="240" w:lineRule="auto"/>
              <w:jc w:val="center"/>
              <w:rPr>
                <w:rFonts w:ascii="Arial" w:hAnsi="Arial" w:cs="Arial"/>
              </w:rPr>
            </w:pPr>
            <w:r w:rsidRPr="00223DA8">
              <w:rPr>
                <w:rFonts w:ascii="Arial" w:hAnsi="Arial" w:cs="Arial"/>
              </w:rPr>
              <w:t>$________</w:t>
            </w:r>
          </w:p>
          <w:p w14:paraId="3A7AAEEB" w14:textId="77777777" w:rsidR="00223DA8" w:rsidRPr="00223DA8" w:rsidRDefault="00223DA8" w:rsidP="007E0B01">
            <w:pPr>
              <w:spacing w:line="240" w:lineRule="auto"/>
              <w:jc w:val="center"/>
              <w:rPr>
                <w:rFonts w:ascii="Arial" w:hAnsi="Arial" w:cs="Arial"/>
              </w:rPr>
            </w:pPr>
            <w:r w:rsidRPr="00223DA8">
              <w:rPr>
                <w:rFonts w:ascii="Arial" w:hAnsi="Arial" w:cs="Arial"/>
                <w:sz w:val="20"/>
              </w:rPr>
              <w:t>(Line O)</w:t>
            </w:r>
          </w:p>
        </w:tc>
      </w:tr>
      <w:tr w:rsidR="00223DA8" w:rsidRPr="00223DA8" w14:paraId="601B1336" w14:textId="77777777" w:rsidTr="007E0B01">
        <w:tc>
          <w:tcPr>
            <w:tcW w:w="8673" w:type="dxa"/>
            <w:gridSpan w:val="7"/>
            <w:tcBorders>
              <w:left w:val="single" w:sz="2" w:space="0" w:color="auto"/>
            </w:tcBorders>
            <w:shd w:val="clear" w:color="auto" w:fill="D9D9D9" w:themeFill="background1" w:themeFillShade="D9"/>
          </w:tcPr>
          <w:p w14:paraId="6C9A7722" w14:textId="77777777" w:rsidR="00223DA8" w:rsidRPr="00223DA8" w:rsidRDefault="00223DA8" w:rsidP="007E0B01">
            <w:pPr>
              <w:spacing w:line="240" w:lineRule="auto"/>
              <w:ind w:left="1440"/>
              <w:jc w:val="right"/>
              <w:rPr>
                <w:rFonts w:ascii="Arial" w:hAnsi="Arial" w:cs="Arial"/>
                <w:b/>
                <w:caps/>
                <w:color w:val="FFFFFF" w:themeColor="background1"/>
                <w:sz w:val="8"/>
              </w:rPr>
            </w:pPr>
            <w:r w:rsidRPr="00223DA8">
              <w:rPr>
                <w:rFonts w:ascii="Arial" w:hAnsi="Arial" w:cs="Arial"/>
                <w:b/>
                <w:caps/>
                <w:color w:val="FFFFFF" w:themeColor="background1"/>
              </w:rPr>
              <w:t xml:space="preserve"> </w:t>
            </w:r>
          </w:p>
          <w:p w14:paraId="7CD93AAD" w14:textId="77777777" w:rsidR="00223DA8" w:rsidRPr="00223DA8" w:rsidRDefault="00223DA8" w:rsidP="007E0B01">
            <w:pPr>
              <w:spacing w:line="240" w:lineRule="exact"/>
              <w:ind w:left="1440"/>
              <w:jc w:val="right"/>
              <w:rPr>
                <w:rFonts w:ascii="Arial" w:hAnsi="Arial" w:cs="Arial"/>
                <w:b/>
                <w:caps/>
                <w:color w:val="FFFFFF" w:themeColor="background1"/>
              </w:rPr>
            </w:pPr>
            <w:r w:rsidRPr="00223DA8">
              <w:rPr>
                <w:rFonts w:ascii="Arial" w:hAnsi="Arial" w:cs="Arial"/>
                <w:b/>
                <w:caps/>
              </w:rPr>
              <w:t xml:space="preserve">Subtotal Section 1: </w:t>
            </w:r>
            <w:r w:rsidRPr="00223DA8">
              <w:rPr>
                <w:rFonts w:ascii="Arial" w:hAnsi="Arial" w:cs="Arial"/>
                <w:b/>
              </w:rPr>
              <w:t>Total Not-To-Exceed Amount for Grant Writing &amp; Related Consulting Services - Year One</w:t>
            </w:r>
          </w:p>
        </w:tc>
        <w:tc>
          <w:tcPr>
            <w:tcW w:w="2397" w:type="dxa"/>
            <w:shd w:val="clear" w:color="auto" w:fill="D9D9D9" w:themeFill="background1" w:themeFillShade="D9"/>
          </w:tcPr>
          <w:p w14:paraId="34ACEB45" w14:textId="77777777" w:rsidR="00223DA8" w:rsidRPr="00223DA8" w:rsidRDefault="00223DA8" w:rsidP="007E0B01">
            <w:pPr>
              <w:spacing w:line="240" w:lineRule="auto"/>
              <w:rPr>
                <w:rFonts w:ascii="Arial" w:hAnsi="Arial" w:cs="Arial"/>
              </w:rPr>
            </w:pPr>
          </w:p>
          <w:p w14:paraId="68CA899C" w14:textId="77777777" w:rsidR="00223DA8" w:rsidRPr="00223DA8" w:rsidRDefault="00223DA8" w:rsidP="007E0B01">
            <w:pPr>
              <w:spacing w:line="240" w:lineRule="auto"/>
              <w:jc w:val="center"/>
              <w:rPr>
                <w:rFonts w:ascii="Arial" w:hAnsi="Arial" w:cs="Arial"/>
                <w:b/>
              </w:rPr>
            </w:pPr>
            <w:r w:rsidRPr="00223DA8">
              <w:rPr>
                <w:rFonts w:ascii="Arial" w:hAnsi="Arial" w:cs="Arial"/>
                <w:b/>
              </w:rPr>
              <w:t>$_________</w:t>
            </w:r>
          </w:p>
          <w:p w14:paraId="3D0E13D1" w14:textId="77777777" w:rsidR="00223DA8" w:rsidRPr="00223DA8" w:rsidRDefault="00223DA8" w:rsidP="007E0B01">
            <w:pPr>
              <w:spacing w:line="240" w:lineRule="auto"/>
              <w:jc w:val="center"/>
              <w:rPr>
                <w:rFonts w:ascii="Arial" w:hAnsi="Arial" w:cs="Arial"/>
                <w:color w:val="FFFFFF" w:themeColor="background1"/>
              </w:rPr>
            </w:pPr>
            <w:r w:rsidRPr="00223DA8">
              <w:rPr>
                <w:rFonts w:ascii="Arial" w:hAnsi="Arial" w:cs="Arial"/>
                <w:sz w:val="20"/>
              </w:rPr>
              <w:t>(Line P)</w:t>
            </w:r>
          </w:p>
        </w:tc>
      </w:tr>
      <w:tr w:rsidR="00223DA8" w:rsidRPr="00223DA8" w14:paraId="3D4088EE" w14:textId="77777777" w:rsidTr="007E0B01">
        <w:tc>
          <w:tcPr>
            <w:tcW w:w="11070" w:type="dxa"/>
            <w:gridSpan w:val="8"/>
            <w:tcBorders>
              <w:left w:val="single" w:sz="2" w:space="0" w:color="auto"/>
            </w:tcBorders>
            <w:shd w:val="clear" w:color="auto" w:fill="82B0E4" w:themeFill="text2" w:themeFillTint="66"/>
          </w:tcPr>
          <w:p w14:paraId="09BCFA1A" w14:textId="77777777" w:rsidR="00223DA8" w:rsidRPr="00223DA8" w:rsidRDefault="00223DA8" w:rsidP="007E0B01">
            <w:pPr>
              <w:spacing w:line="240" w:lineRule="auto"/>
              <w:rPr>
                <w:rFonts w:ascii="Arial" w:hAnsi="Arial" w:cs="Arial"/>
                <w:b/>
                <w:sz w:val="6"/>
              </w:rPr>
            </w:pPr>
          </w:p>
          <w:p w14:paraId="31D3781C" w14:textId="77777777" w:rsidR="00223DA8" w:rsidRPr="00223DA8" w:rsidRDefault="00223DA8" w:rsidP="007E0B01">
            <w:pPr>
              <w:spacing w:line="240" w:lineRule="auto"/>
              <w:rPr>
                <w:rFonts w:ascii="Arial" w:hAnsi="Arial" w:cs="Arial"/>
                <w:b/>
                <w:sz w:val="24"/>
              </w:rPr>
            </w:pPr>
            <w:r w:rsidRPr="00223DA8">
              <w:rPr>
                <w:rFonts w:ascii="Arial" w:hAnsi="Arial" w:cs="Arial"/>
                <w:b/>
                <w:sz w:val="24"/>
              </w:rPr>
              <w:t>SECTION 2:  Not-to-Exceed Itemized Travel and Additional Costs</w:t>
            </w:r>
          </w:p>
          <w:p w14:paraId="18B39AA6" w14:textId="77777777" w:rsidR="00223DA8" w:rsidRPr="00223DA8" w:rsidRDefault="00223DA8" w:rsidP="007E0B01">
            <w:pPr>
              <w:spacing w:line="240" w:lineRule="auto"/>
              <w:rPr>
                <w:rFonts w:ascii="Arial" w:hAnsi="Arial" w:cs="Arial"/>
                <w:sz w:val="6"/>
              </w:rPr>
            </w:pPr>
          </w:p>
        </w:tc>
      </w:tr>
      <w:tr w:rsidR="00223DA8" w:rsidRPr="00223DA8" w14:paraId="296E6F78" w14:textId="77777777" w:rsidTr="007E0B01">
        <w:trPr>
          <w:trHeight w:val="881"/>
        </w:trPr>
        <w:tc>
          <w:tcPr>
            <w:tcW w:w="471" w:type="dxa"/>
            <w:gridSpan w:val="2"/>
            <w:tcBorders>
              <w:left w:val="single" w:sz="2" w:space="0" w:color="auto"/>
            </w:tcBorders>
            <w:shd w:val="clear" w:color="auto" w:fill="auto"/>
          </w:tcPr>
          <w:p w14:paraId="6FD1D5E5" w14:textId="77777777" w:rsidR="00223DA8" w:rsidRPr="00223DA8" w:rsidRDefault="00223DA8" w:rsidP="007E0B01">
            <w:pPr>
              <w:rPr>
                <w:rFonts w:ascii="Arial" w:hAnsi="Arial" w:cs="Arial"/>
                <w:caps/>
              </w:rPr>
            </w:pPr>
            <w:r w:rsidRPr="00223DA8">
              <w:rPr>
                <w:rFonts w:ascii="Arial" w:hAnsi="Arial" w:cs="Arial"/>
                <w:caps/>
              </w:rPr>
              <w:t>6.</w:t>
            </w:r>
          </w:p>
        </w:tc>
        <w:tc>
          <w:tcPr>
            <w:tcW w:w="8202" w:type="dxa"/>
            <w:gridSpan w:val="5"/>
            <w:shd w:val="clear" w:color="auto" w:fill="auto"/>
          </w:tcPr>
          <w:p w14:paraId="60079E50" w14:textId="77777777" w:rsidR="00223DA8" w:rsidRPr="00223DA8" w:rsidRDefault="00223DA8" w:rsidP="007E0B01">
            <w:pPr>
              <w:rPr>
                <w:rFonts w:ascii="Arial" w:hAnsi="Arial" w:cs="Arial"/>
              </w:rPr>
            </w:pPr>
            <w:r w:rsidRPr="00223DA8">
              <w:rPr>
                <w:rFonts w:ascii="Arial" w:hAnsi="Arial" w:cs="Arial"/>
              </w:rPr>
              <w:t>Total Not-To-Exceed Amount for Estimated, Itemized Travel Costs</w:t>
            </w:r>
          </w:p>
        </w:tc>
        <w:tc>
          <w:tcPr>
            <w:tcW w:w="2397" w:type="dxa"/>
            <w:shd w:val="clear" w:color="auto" w:fill="auto"/>
          </w:tcPr>
          <w:p w14:paraId="1F51411A" w14:textId="77777777" w:rsidR="00223DA8" w:rsidRPr="00223DA8" w:rsidRDefault="00223DA8" w:rsidP="007E0B01">
            <w:pPr>
              <w:spacing w:line="240" w:lineRule="auto"/>
              <w:jc w:val="center"/>
              <w:rPr>
                <w:rFonts w:ascii="Arial" w:hAnsi="Arial" w:cs="Arial"/>
                <w:sz w:val="16"/>
              </w:rPr>
            </w:pPr>
          </w:p>
          <w:p w14:paraId="0B3B345A" w14:textId="77777777" w:rsidR="00223DA8" w:rsidRPr="00223DA8" w:rsidRDefault="00223DA8" w:rsidP="007E0B01">
            <w:pPr>
              <w:spacing w:line="240" w:lineRule="auto"/>
              <w:jc w:val="center"/>
              <w:rPr>
                <w:rFonts w:ascii="Arial" w:hAnsi="Arial" w:cs="Arial"/>
              </w:rPr>
            </w:pPr>
            <w:r w:rsidRPr="00223DA8">
              <w:rPr>
                <w:rFonts w:ascii="Arial" w:hAnsi="Arial" w:cs="Arial"/>
              </w:rPr>
              <w:t>$__________</w:t>
            </w:r>
          </w:p>
          <w:p w14:paraId="7954131E" w14:textId="77777777" w:rsidR="00223DA8" w:rsidRPr="00223DA8" w:rsidRDefault="00223DA8" w:rsidP="007E0B01">
            <w:pPr>
              <w:jc w:val="center"/>
              <w:rPr>
                <w:rFonts w:ascii="Arial" w:hAnsi="Arial" w:cs="Arial"/>
              </w:rPr>
            </w:pPr>
            <w:r w:rsidRPr="00223DA8">
              <w:rPr>
                <w:rFonts w:ascii="Arial" w:hAnsi="Arial" w:cs="Arial"/>
                <w:sz w:val="20"/>
              </w:rPr>
              <w:t>(Line Q)</w:t>
            </w:r>
          </w:p>
        </w:tc>
      </w:tr>
      <w:tr w:rsidR="00223DA8" w:rsidRPr="00223DA8" w14:paraId="2F2802EE" w14:textId="77777777" w:rsidTr="007E0B01">
        <w:trPr>
          <w:trHeight w:val="836"/>
        </w:trPr>
        <w:tc>
          <w:tcPr>
            <w:tcW w:w="471" w:type="dxa"/>
            <w:gridSpan w:val="2"/>
            <w:tcBorders>
              <w:left w:val="single" w:sz="2" w:space="0" w:color="auto"/>
              <w:bottom w:val="single" w:sz="2" w:space="0" w:color="auto"/>
            </w:tcBorders>
            <w:shd w:val="clear" w:color="auto" w:fill="auto"/>
          </w:tcPr>
          <w:p w14:paraId="0CB714F4" w14:textId="77777777" w:rsidR="00223DA8" w:rsidRPr="00223DA8" w:rsidRDefault="00223DA8" w:rsidP="007E0B01">
            <w:pPr>
              <w:rPr>
                <w:rFonts w:ascii="Arial" w:hAnsi="Arial" w:cs="Arial"/>
                <w:caps/>
              </w:rPr>
            </w:pPr>
            <w:r w:rsidRPr="00223DA8">
              <w:rPr>
                <w:rFonts w:ascii="Arial" w:hAnsi="Arial" w:cs="Arial"/>
                <w:caps/>
              </w:rPr>
              <w:t>7.</w:t>
            </w:r>
          </w:p>
          <w:p w14:paraId="66AB9D9E" w14:textId="77777777" w:rsidR="00223DA8" w:rsidRPr="00223DA8" w:rsidRDefault="00223DA8" w:rsidP="007E0B01">
            <w:pPr>
              <w:rPr>
                <w:rFonts w:ascii="Arial" w:hAnsi="Arial" w:cs="Arial"/>
                <w:caps/>
              </w:rPr>
            </w:pPr>
          </w:p>
        </w:tc>
        <w:tc>
          <w:tcPr>
            <w:tcW w:w="8202" w:type="dxa"/>
            <w:gridSpan w:val="5"/>
            <w:tcBorders>
              <w:bottom w:val="single" w:sz="2" w:space="0" w:color="auto"/>
            </w:tcBorders>
            <w:shd w:val="clear" w:color="auto" w:fill="auto"/>
          </w:tcPr>
          <w:p w14:paraId="60CAB374" w14:textId="77777777" w:rsidR="00223DA8" w:rsidRPr="00223DA8" w:rsidRDefault="00223DA8" w:rsidP="007E0B01">
            <w:pPr>
              <w:spacing w:line="240" w:lineRule="auto"/>
              <w:rPr>
                <w:rFonts w:ascii="Arial" w:hAnsi="Arial" w:cs="Arial"/>
              </w:rPr>
            </w:pPr>
            <w:r w:rsidRPr="00223DA8">
              <w:rPr>
                <w:rFonts w:ascii="Arial" w:hAnsi="Arial" w:cs="Arial"/>
              </w:rPr>
              <w:t>Total Not-to-Exceed Amount for Estimated, Itemized Additional Costs not listed above.</w:t>
            </w:r>
          </w:p>
        </w:tc>
        <w:tc>
          <w:tcPr>
            <w:tcW w:w="2397" w:type="dxa"/>
            <w:tcBorders>
              <w:bottom w:val="single" w:sz="2" w:space="0" w:color="auto"/>
            </w:tcBorders>
            <w:shd w:val="clear" w:color="auto" w:fill="auto"/>
          </w:tcPr>
          <w:p w14:paraId="5B53490C" w14:textId="77777777" w:rsidR="00223DA8" w:rsidRPr="00223DA8" w:rsidRDefault="00223DA8" w:rsidP="007E0B01">
            <w:pPr>
              <w:spacing w:line="240" w:lineRule="auto"/>
              <w:jc w:val="center"/>
              <w:rPr>
                <w:rFonts w:ascii="Arial" w:hAnsi="Arial" w:cs="Arial"/>
                <w:sz w:val="16"/>
              </w:rPr>
            </w:pPr>
          </w:p>
          <w:p w14:paraId="25263E62" w14:textId="77777777" w:rsidR="00223DA8" w:rsidRPr="00223DA8" w:rsidRDefault="00223DA8" w:rsidP="007E0B01">
            <w:pPr>
              <w:spacing w:line="240" w:lineRule="auto"/>
              <w:jc w:val="center"/>
              <w:rPr>
                <w:rFonts w:ascii="Arial" w:hAnsi="Arial" w:cs="Arial"/>
              </w:rPr>
            </w:pPr>
            <w:r w:rsidRPr="00223DA8">
              <w:rPr>
                <w:rFonts w:ascii="Arial" w:hAnsi="Arial" w:cs="Arial"/>
              </w:rPr>
              <w:t>$__________</w:t>
            </w:r>
          </w:p>
          <w:p w14:paraId="4733F417" w14:textId="77777777" w:rsidR="00223DA8" w:rsidRPr="00223DA8" w:rsidRDefault="00223DA8" w:rsidP="007E0B01">
            <w:pPr>
              <w:spacing w:line="240" w:lineRule="auto"/>
              <w:jc w:val="center"/>
              <w:rPr>
                <w:rFonts w:ascii="Arial" w:hAnsi="Arial" w:cs="Arial"/>
              </w:rPr>
            </w:pPr>
            <w:r w:rsidRPr="00223DA8">
              <w:rPr>
                <w:rFonts w:ascii="Arial" w:hAnsi="Arial" w:cs="Arial"/>
                <w:sz w:val="20"/>
              </w:rPr>
              <w:t>(Line R)</w:t>
            </w:r>
          </w:p>
        </w:tc>
      </w:tr>
      <w:tr w:rsidR="00223DA8" w:rsidRPr="00223DA8" w14:paraId="0E22A3B1" w14:textId="77777777" w:rsidTr="007E0B01">
        <w:tc>
          <w:tcPr>
            <w:tcW w:w="8673" w:type="dxa"/>
            <w:gridSpan w:val="7"/>
            <w:tcBorders>
              <w:top w:val="single" w:sz="2" w:space="0" w:color="auto"/>
              <w:left w:val="single" w:sz="2" w:space="0" w:color="auto"/>
              <w:bottom w:val="nil"/>
              <w:right w:val="nil"/>
            </w:tcBorders>
            <w:shd w:val="clear" w:color="auto" w:fill="D9D9D9" w:themeFill="background1" w:themeFillShade="D9"/>
          </w:tcPr>
          <w:p w14:paraId="2D051F82" w14:textId="77777777" w:rsidR="00223DA8" w:rsidRPr="00223DA8" w:rsidRDefault="00223DA8" w:rsidP="007E0B01">
            <w:pPr>
              <w:spacing w:line="240" w:lineRule="auto"/>
              <w:jc w:val="right"/>
              <w:rPr>
                <w:rFonts w:ascii="Arial" w:hAnsi="Arial" w:cs="Arial"/>
                <w:b/>
                <w:sz w:val="8"/>
              </w:rPr>
            </w:pPr>
          </w:p>
          <w:p w14:paraId="389676CC" w14:textId="77777777" w:rsidR="00223DA8" w:rsidRPr="00223DA8" w:rsidRDefault="00223DA8" w:rsidP="007E0B01">
            <w:pPr>
              <w:spacing w:line="240" w:lineRule="exact"/>
              <w:jc w:val="right"/>
              <w:rPr>
                <w:rFonts w:ascii="Arial" w:hAnsi="Arial" w:cs="Arial"/>
              </w:rPr>
            </w:pPr>
            <w:r w:rsidRPr="00223DA8">
              <w:rPr>
                <w:rFonts w:ascii="Arial" w:hAnsi="Arial" w:cs="Arial"/>
                <w:b/>
              </w:rPr>
              <w:t>GRAND TOTAL NOT-TO-EXCEED PROJECT COST - YEAR ONE</w:t>
            </w:r>
            <w:r w:rsidRPr="00223DA8">
              <w:rPr>
                <w:rFonts w:ascii="Arial" w:hAnsi="Arial" w:cs="Arial"/>
              </w:rPr>
              <w:t xml:space="preserve"> – Please add the amounts entered in Lines P, Q, and R; the sum of these amounts will be the “Grand Total Not-to-Exceed Project Cost” to be entered in Line S.</w:t>
            </w:r>
          </w:p>
        </w:tc>
        <w:tc>
          <w:tcPr>
            <w:tcW w:w="2397" w:type="dxa"/>
            <w:tcBorders>
              <w:top w:val="single" w:sz="2" w:space="0" w:color="auto"/>
              <w:left w:val="nil"/>
              <w:bottom w:val="nil"/>
              <w:right w:val="single" w:sz="2" w:space="0" w:color="auto"/>
            </w:tcBorders>
            <w:shd w:val="clear" w:color="auto" w:fill="D9D9D9" w:themeFill="background1" w:themeFillShade="D9"/>
          </w:tcPr>
          <w:p w14:paraId="7F584F44" w14:textId="77777777" w:rsidR="00223DA8" w:rsidRPr="00223DA8" w:rsidRDefault="00223DA8" w:rsidP="007E0B01">
            <w:pPr>
              <w:spacing w:line="240" w:lineRule="auto"/>
              <w:jc w:val="center"/>
              <w:rPr>
                <w:rFonts w:ascii="Arial" w:hAnsi="Arial" w:cs="Arial"/>
                <w:b/>
                <w:sz w:val="14"/>
              </w:rPr>
            </w:pPr>
          </w:p>
          <w:p w14:paraId="79E5D7C4" w14:textId="77777777" w:rsidR="00223DA8" w:rsidRPr="00223DA8" w:rsidRDefault="00223DA8" w:rsidP="007E0B01">
            <w:pPr>
              <w:spacing w:line="240" w:lineRule="auto"/>
              <w:jc w:val="center"/>
              <w:rPr>
                <w:rFonts w:ascii="Arial" w:hAnsi="Arial" w:cs="Arial"/>
                <w:b/>
                <w:u w:val="single"/>
              </w:rPr>
            </w:pPr>
            <w:r w:rsidRPr="00223DA8">
              <w:rPr>
                <w:rFonts w:ascii="Arial" w:hAnsi="Arial" w:cs="Arial"/>
                <w:b/>
                <w:u w:val="single"/>
              </w:rPr>
              <w:t>$___________</w:t>
            </w:r>
          </w:p>
          <w:p w14:paraId="019361FC" w14:textId="77777777" w:rsidR="00223DA8" w:rsidRPr="00223DA8" w:rsidRDefault="00223DA8" w:rsidP="007E0B01">
            <w:pPr>
              <w:jc w:val="center"/>
              <w:rPr>
                <w:rFonts w:ascii="Arial" w:hAnsi="Arial" w:cs="Arial"/>
              </w:rPr>
            </w:pPr>
            <w:r w:rsidRPr="00223DA8">
              <w:rPr>
                <w:rFonts w:ascii="Arial" w:hAnsi="Arial" w:cs="Arial"/>
                <w:sz w:val="20"/>
              </w:rPr>
              <w:t>(Line S)</w:t>
            </w:r>
          </w:p>
        </w:tc>
      </w:tr>
      <w:tr w:rsidR="00223DA8" w:rsidRPr="00223DA8" w14:paraId="152E5FB4" w14:textId="77777777" w:rsidTr="007E0B01">
        <w:tc>
          <w:tcPr>
            <w:tcW w:w="8673" w:type="dxa"/>
            <w:gridSpan w:val="7"/>
            <w:tcBorders>
              <w:top w:val="nil"/>
              <w:left w:val="single" w:sz="2" w:space="0" w:color="auto"/>
              <w:bottom w:val="single" w:sz="2" w:space="0" w:color="auto"/>
              <w:right w:val="nil"/>
            </w:tcBorders>
            <w:shd w:val="clear" w:color="auto" w:fill="auto"/>
          </w:tcPr>
          <w:p w14:paraId="61EE780B" w14:textId="77777777" w:rsidR="00223DA8" w:rsidRPr="00223DA8" w:rsidRDefault="00223DA8" w:rsidP="007E0B01">
            <w:pPr>
              <w:spacing w:line="240" w:lineRule="auto"/>
              <w:jc w:val="right"/>
              <w:rPr>
                <w:rFonts w:ascii="Arial" w:hAnsi="Arial" w:cs="Arial"/>
                <w:b/>
                <w:sz w:val="2"/>
              </w:rPr>
            </w:pPr>
          </w:p>
        </w:tc>
        <w:tc>
          <w:tcPr>
            <w:tcW w:w="2397" w:type="dxa"/>
            <w:tcBorders>
              <w:top w:val="nil"/>
              <w:left w:val="nil"/>
              <w:bottom w:val="single" w:sz="2" w:space="0" w:color="auto"/>
              <w:right w:val="single" w:sz="2" w:space="0" w:color="auto"/>
            </w:tcBorders>
            <w:shd w:val="clear" w:color="auto" w:fill="auto"/>
          </w:tcPr>
          <w:p w14:paraId="148032ED" w14:textId="717D0F3B" w:rsidR="00223DA8" w:rsidRPr="00223DA8" w:rsidRDefault="00223DA8" w:rsidP="00223DA8">
            <w:pPr>
              <w:spacing w:line="240" w:lineRule="auto"/>
              <w:jc w:val="center"/>
              <w:rPr>
                <w:rFonts w:ascii="Arial" w:hAnsi="Arial" w:cs="Arial"/>
                <w:b/>
                <w:i/>
                <w:sz w:val="24"/>
                <w:szCs w:val="24"/>
              </w:rPr>
            </w:pPr>
            <w:r w:rsidRPr="00223DA8">
              <w:rPr>
                <w:rFonts w:ascii="Arial" w:hAnsi="Arial" w:cs="Arial"/>
                <w:b/>
                <w:i/>
                <w:color w:val="0070C0"/>
                <w:szCs w:val="24"/>
              </w:rPr>
              <w:t>Multiplied by Two (</w:t>
            </w:r>
            <w:r>
              <w:rPr>
                <w:rFonts w:ascii="Arial" w:hAnsi="Arial" w:cs="Arial"/>
                <w:b/>
                <w:i/>
                <w:color w:val="0070C0"/>
                <w:szCs w:val="24"/>
              </w:rPr>
              <w:t>5</w:t>
            </w:r>
            <w:r w:rsidRPr="00223DA8">
              <w:rPr>
                <w:rFonts w:ascii="Arial" w:hAnsi="Arial" w:cs="Arial"/>
                <w:b/>
                <w:i/>
                <w:color w:val="0070C0"/>
                <w:szCs w:val="24"/>
              </w:rPr>
              <w:t>) Years =</w:t>
            </w:r>
          </w:p>
        </w:tc>
      </w:tr>
      <w:tr w:rsidR="00223DA8" w:rsidRPr="00223DA8" w14:paraId="3CFFFB7B" w14:textId="77777777" w:rsidTr="007E0B01">
        <w:tc>
          <w:tcPr>
            <w:tcW w:w="8673" w:type="dxa"/>
            <w:gridSpan w:val="7"/>
            <w:tcBorders>
              <w:top w:val="single" w:sz="2" w:space="0" w:color="auto"/>
              <w:left w:val="single" w:sz="2" w:space="0" w:color="auto"/>
              <w:bottom w:val="single" w:sz="24" w:space="0" w:color="auto"/>
              <w:right w:val="nil"/>
            </w:tcBorders>
            <w:shd w:val="clear" w:color="auto" w:fill="C7E2FA" w:themeFill="accent1" w:themeFillTint="33"/>
          </w:tcPr>
          <w:p w14:paraId="2F1A394F" w14:textId="77777777" w:rsidR="00223DA8" w:rsidRPr="00223DA8" w:rsidRDefault="00223DA8" w:rsidP="007E0B01">
            <w:pPr>
              <w:spacing w:line="240" w:lineRule="auto"/>
              <w:jc w:val="right"/>
              <w:rPr>
                <w:rFonts w:ascii="Arial" w:hAnsi="Arial" w:cs="Arial"/>
                <w:b/>
                <w:sz w:val="2"/>
              </w:rPr>
            </w:pPr>
          </w:p>
          <w:p w14:paraId="1C155907" w14:textId="72F01E19" w:rsidR="00223DA8" w:rsidRPr="00223DA8" w:rsidRDefault="00223DA8" w:rsidP="007E0B01">
            <w:pPr>
              <w:spacing w:line="260" w:lineRule="exact"/>
              <w:jc w:val="right"/>
              <w:rPr>
                <w:rFonts w:ascii="Arial" w:hAnsi="Arial" w:cs="Arial"/>
              </w:rPr>
            </w:pPr>
            <w:r w:rsidRPr="00223DA8">
              <w:rPr>
                <w:rFonts w:ascii="Arial" w:hAnsi="Arial" w:cs="Arial"/>
                <w:b/>
              </w:rPr>
              <w:t xml:space="preserve">GRAND TOTAL AMOUNT FOR </w:t>
            </w:r>
            <w:r w:rsidR="009975AF">
              <w:rPr>
                <w:rFonts w:ascii="Arial" w:hAnsi="Arial" w:cs="Arial"/>
                <w:b/>
              </w:rPr>
              <w:t xml:space="preserve">TOTAL, </w:t>
            </w:r>
            <w:r>
              <w:rPr>
                <w:rFonts w:ascii="Arial" w:hAnsi="Arial" w:cs="Arial"/>
                <w:b/>
              </w:rPr>
              <w:t xml:space="preserve">FIVE </w:t>
            </w:r>
            <w:r w:rsidRPr="00223DA8">
              <w:rPr>
                <w:rFonts w:ascii="Arial" w:hAnsi="Arial" w:cs="Arial"/>
                <w:b/>
              </w:rPr>
              <w:t>(</w:t>
            </w:r>
            <w:r>
              <w:rPr>
                <w:rFonts w:ascii="Arial" w:hAnsi="Arial" w:cs="Arial"/>
                <w:b/>
              </w:rPr>
              <w:t>5</w:t>
            </w:r>
            <w:r w:rsidRPr="00223DA8">
              <w:rPr>
                <w:rFonts w:ascii="Arial" w:hAnsi="Arial" w:cs="Arial"/>
                <w:b/>
              </w:rPr>
              <w:t xml:space="preserve">) YEAR CONTRACT TERM - </w:t>
            </w:r>
            <w:r w:rsidRPr="00223DA8">
              <w:rPr>
                <w:rFonts w:ascii="Arial" w:hAnsi="Arial" w:cs="Arial"/>
              </w:rPr>
              <w:t xml:space="preserve">Multiply the amount entered in Line S (GRAND TOTAL NOT-TO-EXCEED PROJECT COST" by </w:t>
            </w:r>
            <w:r w:rsidR="009975AF">
              <w:rPr>
                <w:rFonts w:ascii="Arial" w:hAnsi="Arial" w:cs="Arial"/>
              </w:rPr>
              <w:t>f</w:t>
            </w:r>
            <w:r w:rsidR="00722E20">
              <w:rPr>
                <w:rFonts w:ascii="Arial" w:hAnsi="Arial" w:cs="Arial"/>
              </w:rPr>
              <w:t xml:space="preserve">ive </w:t>
            </w:r>
            <w:r w:rsidRPr="00223DA8">
              <w:rPr>
                <w:rFonts w:ascii="Arial" w:hAnsi="Arial" w:cs="Arial"/>
              </w:rPr>
              <w:t>(</w:t>
            </w:r>
            <w:r w:rsidR="00722E20">
              <w:rPr>
                <w:rFonts w:ascii="Arial" w:hAnsi="Arial" w:cs="Arial"/>
              </w:rPr>
              <w:t>5</w:t>
            </w:r>
            <w:r w:rsidRPr="00223DA8">
              <w:rPr>
                <w:rFonts w:ascii="Arial" w:hAnsi="Arial" w:cs="Arial"/>
              </w:rPr>
              <w:t>) and enter the product of this calculation in Line T.</w:t>
            </w:r>
          </w:p>
        </w:tc>
        <w:tc>
          <w:tcPr>
            <w:tcW w:w="2397" w:type="dxa"/>
            <w:tcBorders>
              <w:top w:val="single" w:sz="2" w:space="0" w:color="auto"/>
              <w:left w:val="nil"/>
              <w:bottom w:val="single" w:sz="24" w:space="0" w:color="auto"/>
              <w:right w:val="single" w:sz="24" w:space="0" w:color="auto"/>
            </w:tcBorders>
            <w:shd w:val="clear" w:color="auto" w:fill="C7E2FA" w:themeFill="accent1" w:themeFillTint="33"/>
          </w:tcPr>
          <w:p w14:paraId="7A052666" w14:textId="77777777" w:rsidR="00223DA8" w:rsidRPr="00223DA8" w:rsidRDefault="00223DA8" w:rsidP="007E0B01">
            <w:pPr>
              <w:spacing w:line="240" w:lineRule="auto"/>
              <w:jc w:val="center"/>
              <w:rPr>
                <w:rFonts w:ascii="Arial" w:hAnsi="Arial" w:cs="Arial"/>
                <w:b/>
                <w:sz w:val="10"/>
              </w:rPr>
            </w:pPr>
          </w:p>
          <w:p w14:paraId="329F147C" w14:textId="77777777" w:rsidR="00223DA8" w:rsidRPr="00223DA8" w:rsidRDefault="00223DA8" w:rsidP="007E0B01">
            <w:pPr>
              <w:spacing w:line="240" w:lineRule="auto"/>
              <w:jc w:val="center"/>
              <w:rPr>
                <w:rFonts w:ascii="Arial" w:hAnsi="Arial" w:cs="Arial"/>
                <w:b/>
              </w:rPr>
            </w:pPr>
            <w:r w:rsidRPr="00223DA8">
              <w:rPr>
                <w:rFonts w:ascii="Arial" w:hAnsi="Arial" w:cs="Arial"/>
                <w:b/>
              </w:rPr>
              <w:t>$</w:t>
            </w:r>
            <w:r w:rsidRPr="00223DA8">
              <w:rPr>
                <w:rFonts w:ascii="Arial" w:hAnsi="Arial" w:cs="Arial"/>
                <w:b/>
                <w:u w:val="double"/>
              </w:rPr>
              <w:t>___________</w:t>
            </w:r>
          </w:p>
          <w:p w14:paraId="1BE1B596" w14:textId="77777777" w:rsidR="00223DA8" w:rsidRPr="00223DA8" w:rsidRDefault="00223DA8" w:rsidP="007E0B01">
            <w:pPr>
              <w:spacing w:line="240" w:lineRule="auto"/>
              <w:jc w:val="center"/>
              <w:rPr>
                <w:rFonts w:ascii="Arial" w:hAnsi="Arial" w:cs="Arial"/>
                <w:b/>
                <w:sz w:val="14"/>
              </w:rPr>
            </w:pPr>
            <w:r w:rsidRPr="00223DA8">
              <w:rPr>
                <w:rFonts w:ascii="Arial" w:hAnsi="Arial" w:cs="Arial"/>
                <w:sz w:val="20"/>
              </w:rPr>
              <w:t>(Line T)</w:t>
            </w:r>
          </w:p>
        </w:tc>
      </w:tr>
    </w:tbl>
    <w:p w14:paraId="435F7C2B" w14:textId="77777777" w:rsidR="00223DA8" w:rsidRPr="006E43FE" w:rsidRDefault="00223DA8" w:rsidP="00223DA8">
      <w:pPr>
        <w:rPr>
          <w:rFonts w:ascii="Palatino Linotype" w:hAnsi="Palatino Linotype"/>
          <w:b/>
        </w:rPr>
      </w:pPr>
    </w:p>
    <w:p w14:paraId="0F019EAA" w14:textId="412B5955" w:rsidR="00223DA8" w:rsidRDefault="00223DA8">
      <w:pPr>
        <w:spacing w:before="100" w:after="200"/>
      </w:pPr>
      <w:r>
        <w:br w:type="page"/>
      </w:r>
    </w:p>
    <w:p w14:paraId="3B95635C" w14:textId="77777777" w:rsidR="00672A2D" w:rsidRPr="00BA31C0" w:rsidRDefault="00672A2D" w:rsidP="00672A2D">
      <w:pPr>
        <w:pStyle w:val="Heading1"/>
        <w:framePr w:wrap="notBeside" w:hAnchor="page" w:x="496" w:y="169"/>
        <w:numPr>
          <w:ilvl w:val="0"/>
          <w:numId w:val="0"/>
        </w:numPr>
        <w:rPr>
          <w:rFonts w:ascii="Arial" w:hAnsi="Arial" w:cs="Arial"/>
          <w:szCs w:val="24"/>
        </w:rPr>
      </w:pPr>
      <w:bookmarkStart w:id="335" w:name="_Toc9501347"/>
      <w:bookmarkStart w:id="336" w:name="_Toc149637192"/>
      <w:r w:rsidRPr="00BA31C0">
        <w:rPr>
          <w:rFonts w:ascii="Arial" w:hAnsi="Arial" w:cs="Arial"/>
          <w:szCs w:val="24"/>
        </w:rPr>
        <w:t>Exhibit A:  State University of New York Standard Contract Clauses</w:t>
      </w:r>
      <w:bookmarkEnd w:id="335"/>
      <w:bookmarkEnd w:id="336"/>
    </w:p>
    <w:p w14:paraId="057EFE64" w14:textId="1036B94F" w:rsidR="00827EC0" w:rsidRDefault="00672A2D" w:rsidP="00827EC0">
      <w:pPr>
        <w:pBdr>
          <w:top w:val="thinThickMediumGap" w:sz="24" w:space="0" w:color="auto"/>
          <w:bottom w:val="double" w:sz="4" w:space="1" w:color="000000"/>
        </w:pBdr>
        <w:tabs>
          <w:tab w:val="right" w:pos="10800"/>
        </w:tabs>
        <w:spacing w:line="259" w:lineRule="exact"/>
        <w:ind w:left="-450"/>
        <w:rPr>
          <w:rFonts w:cs="Arial"/>
          <w:b/>
          <w:sz w:val="20"/>
        </w:rPr>
      </w:pPr>
      <w:r>
        <w:rPr>
          <w:rFonts w:cs="Arial"/>
          <w:b/>
          <w:noProof/>
          <w:sz w:val="20"/>
        </w:rPr>
        <mc:AlternateContent>
          <mc:Choice Requires="wps">
            <w:drawing>
              <wp:anchor distT="0" distB="0" distL="114300" distR="114300" simplePos="0" relativeHeight="251655680" behindDoc="0" locked="0" layoutInCell="1" allowOverlap="1" wp14:anchorId="0A1CEB0F" wp14:editId="3C794776">
                <wp:simplePos x="0" y="0"/>
                <wp:positionH relativeFrom="column">
                  <wp:posOffset>2527935</wp:posOffset>
                </wp:positionH>
                <wp:positionV relativeFrom="page">
                  <wp:posOffset>821056</wp:posOffset>
                </wp:positionV>
                <wp:extent cx="1463040" cy="40767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217C5" w14:textId="77777777" w:rsidR="00827EC0" w:rsidRDefault="00827EC0" w:rsidP="00827EC0">
                            <w:r>
                              <w:rPr>
                                <w:b/>
                                <w:color w:val="000000"/>
                                <w:sz w:val="36"/>
                              </w:rPr>
                              <w:t>EXHIBIT</w:t>
                            </w:r>
                            <w:r>
                              <w:rPr>
                                <w:color w:val="000000"/>
                                <w:sz w:val="36"/>
                              </w:rPr>
                              <w:t xml:space="preserve"> </w:t>
                            </w:r>
                            <w:r>
                              <w:rPr>
                                <w:b/>
                                <w:color w:val="000000"/>
                                <w:sz w:val="3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CEB0F" id="Text Box 4" o:spid="_x0000_s1027" type="#_x0000_t202" style="position:absolute;left:0;text-align:left;margin-left:199.05pt;margin-top:64.65pt;width:115.2pt;height:3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5ve4AEAAKgDAAAOAAAAZHJzL2Uyb0RvYy54bWysU8GO0zAQvSPxD5bvNGkpLURNV8uuFiEt&#10;C9LCBziOnVgkHjN2m5SvZ+xkuwVuiIvl8dhv3nsz3l2NfceOCr0BW/LlIudMWQm1sU3Jv329e/WW&#10;Mx+ErUUHVpX8pDy/2r98sRtcoVbQQlcrZARifTG4krchuCLLvGxVL/wCnLKU1IC9CBRik9UoBkLv&#10;u2yV55tsAKwdglTe0+ntlOT7hK+1kuGz1l4F1pWcuIW0YlqruGb7nSgaFK41cqYh/oFFL4ylomeo&#10;WxEEO6D5C6o3EsGDDgsJfQZaG6mSBlKzzP9Q89gKp5IWMse7s03+/8HKh+Oj+4IsjO9hpAYmEd7d&#10;g/zumYWbVthGXSPC0CpRU+FltCwbnC/mp9FqX/gIUg2foKYmi0OABDRq7KMrpJMROjXgdDZdjYHJ&#10;WHK9eZ2vKSUpt863m23qSiaKp9cOffigoGdxU3KkpiZ0cbz3IbIRxdOVWMzCnem61NjO/nZAF+NJ&#10;Yh8JT9TDWI3M1LO0KKaC+kRyEKZxofGmTQv4k7OBRqXk/sdBoOKs+2jJknfLdeQfUrB+s11RgJeZ&#10;6jIjrCSokgfOpu1NmObx4NA0LVWammDhmmzUJil8ZjXTp3FIwufRjfN2Gadbzx9s/wsAAP//AwBQ&#10;SwMEFAAGAAgAAAAhABbDtqffAAAACwEAAA8AAABkcnMvZG93bnJldi54bWxMj01PwzAMhu9I/IfI&#10;SNxYspZObWk6IRBXEOND4pY1XlvROFWTreXfY07saL+PXj+utosbxAmn0HvSsF4pEEiNtz21Gt7f&#10;nm5yECEasmbwhBp+MMC2vryoTGn9TK942sVWcAmF0mjoYhxLKUPToTNh5Uckzg5+cibyOLXSTmbm&#10;cjfIRKmNdKYnvtCZER86bL53R6fh4/nw9XmrXtpHl42zX5QkV0itr6+W+zsQEZf4D8OfPqtDzU57&#10;fyQbxKAhLfI1oxwkRQqCiU2SZyD2vCnSDGRdyfMf6l8AAAD//wMAUEsBAi0AFAAGAAgAAAAhALaD&#10;OJL+AAAA4QEAABMAAAAAAAAAAAAAAAAAAAAAAFtDb250ZW50X1R5cGVzXS54bWxQSwECLQAUAAYA&#10;CAAAACEAOP0h/9YAAACUAQAACwAAAAAAAAAAAAAAAAAvAQAAX3JlbHMvLnJlbHNQSwECLQAUAAYA&#10;CAAAACEAaI+b3uABAACoAwAADgAAAAAAAAAAAAAAAAAuAgAAZHJzL2Uyb0RvYy54bWxQSwECLQAU&#10;AAYACAAAACEAFsO2p98AAAALAQAADwAAAAAAAAAAAAAAAAA6BAAAZHJzL2Rvd25yZXYueG1sUEsF&#10;BgAAAAAEAAQA8wAAAEYFAAAAAA==&#10;" filled="f" stroked="f">
                <v:textbox>
                  <w:txbxContent>
                    <w:p w14:paraId="182217C5" w14:textId="77777777" w:rsidR="00827EC0" w:rsidRDefault="00827EC0" w:rsidP="00827EC0">
                      <w:r>
                        <w:rPr>
                          <w:b/>
                          <w:color w:val="000000"/>
                          <w:sz w:val="36"/>
                        </w:rPr>
                        <w:t>EXHIBIT</w:t>
                      </w:r>
                      <w:r>
                        <w:rPr>
                          <w:color w:val="000000"/>
                          <w:sz w:val="36"/>
                        </w:rPr>
                        <w:t xml:space="preserve"> </w:t>
                      </w:r>
                      <w:r>
                        <w:rPr>
                          <w:b/>
                          <w:color w:val="000000"/>
                          <w:sz w:val="36"/>
                        </w:rPr>
                        <w:t>A</w:t>
                      </w:r>
                    </w:p>
                  </w:txbxContent>
                </v:textbox>
                <w10:wrap anchory="page"/>
              </v:shape>
            </w:pict>
          </mc:Fallback>
        </mc:AlternateContent>
      </w:r>
      <w:r w:rsidR="00827EC0">
        <w:rPr>
          <w:rFonts w:cs="Arial"/>
          <w:b/>
          <w:sz w:val="20"/>
        </w:rPr>
        <w:t>Standard Contract Clauses</w:t>
      </w:r>
    </w:p>
    <w:p w14:paraId="150A363D" w14:textId="0DF87896" w:rsidR="00827EC0" w:rsidRPr="00652A66" w:rsidRDefault="00827EC0" w:rsidP="00827EC0">
      <w:pPr>
        <w:pBdr>
          <w:top w:val="thinThickMediumGap" w:sz="24" w:space="0" w:color="auto"/>
          <w:bottom w:val="double" w:sz="4" w:space="1" w:color="000000"/>
        </w:pBdr>
        <w:tabs>
          <w:tab w:val="right" w:pos="10800"/>
        </w:tabs>
        <w:spacing w:line="259" w:lineRule="exact"/>
        <w:ind w:left="-450"/>
        <w:rPr>
          <w:rFonts w:cs="Arial"/>
          <w:sz w:val="20"/>
        </w:rPr>
      </w:pPr>
      <w:r w:rsidRPr="008C136E">
        <w:rPr>
          <w:rFonts w:cs="Arial"/>
          <w:b/>
          <w:sz w:val="20"/>
        </w:rPr>
        <w:t>State University of New York</w:t>
      </w:r>
      <w:r w:rsidRPr="008C136E">
        <w:rPr>
          <w:rFonts w:cs="Arial"/>
          <w:b/>
          <w:sz w:val="20"/>
        </w:rPr>
        <w:tab/>
      </w:r>
      <w:r>
        <w:rPr>
          <w:rFonts w:cs="Arial"/>
          <w:b/>
          <w:sz w:val="20"/>
        </w:rPr>
        <w:t>June 21, 2023</w:t>
      </w:r>
    </w:p>
    <w:p w14:paraId="43CF897E" w14:textId="77777777" w:rsidR="00827EC0" w:rsidRPr="008C136E" w:rsidRDefault="00827EC0" w:rsidP="00827EC0">
      <w:pPr>
        <w:spacing w:line="40" w:lineRule="exact"/>
        <w:ind w:left="-450"/>
        <w:jc w:val="both"/>
        <w:rPr>
          <w:rFonts w:cs="Arial"/>
          <w:sz w:val="20"/>
        </w:rPr>
      </w:pPr>
    </w:p>
    <w:p w14:paraId="0BDA7D9E" w14:textId="05583D78" w:rsidR="00827EC0" w:rsidRPr="00672A2D" w:rsidRDefault="00827EC0" w:rsidP="00827EC0">
      <w:pPr>
        <w:ind w:left="-450"/>
        <w:jc w:val="both"/>
        <w:rPr>
          <w:rFonts w:ascii="Times New Roman" w:hAnsi="Times New Roman" w:cs="Times New Roman"/>
          <w:sz w:val="14"/>
          <w:szCs w:val="14"/>
        </w:rPr>
      </w:pPr>
      <w:r w:rsidRPr="00672A2D">
        <w:rPr>
          <w:rFonts w:ascii="Times New Roman" w:hAnsi="Times New Roman" w:cs="Times New Roman"/>
          <w:sz w:val="14"/>
          <w:szCs w:val="14"/>
        </w:rPr>
        <w:t>The parties to the attached contract, license, lease, amendment or other agreement of any kind (hereinafter, "contract") agree to be bound by the following clauses which are hereby made a part of the contract (the word "Contractor" herein refers to any party other than the State or State University of New York, whether a Contractor, licensor, licensee, lessor, lessee or any other party; the State University of New York shall hereinafter be referred to as “SUNY”):</w:t>
      </w:r>
    </w:p>
    <w:p w14:paraId="5811DDE1" w14:textId="7DE696E9"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14"/>
          <w:szCs w:val="14"/>
        </w:rPr>
      </w:pPr>
    </w:p>
    <w:p w14:paraId="4079E584"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14"/>
          <w:szCs w:val="14"/>
        </w:rPr>
        <w:sectPr w:rsidR="00827EC0" w:rsidRPr="00672A2D" w:rsidSect="005F68BF">
          <w:endnotePr>
            <w:numFmt w:val="decimal"/>
          </w:endnotePr>
          <w:type w:val="continuous"/>
          <w:pgSz w:w="12240" w:h="15840"/>
          <w:pgMar w:top="432" w:right="720" w:bottom="432" w:left="720" w:header="432" w:footer="432" w:gutter="0"/>
          <w:cols w:sep="1" w:space="432"/>
          <w:noEndnote/>
        </w:sectPr>
      </w:pPr>
    </w:p>
    <w:p w14:paraId="1F66DE8F"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14"/>
          <w:szCs w:val="14"/>
        </w:rPr>
      </w:pPr>
      <w:r w:rsidRPr="00672A2D">
        <w:rPr>
          <w:rFonts w:ascii="Times New Roman" w:hAnsi="Times New Roman" w:cs="Times New Roman"/>
          <w:sz w:val="14"/>
          <w:szCs w:val="14"/>
        </w:rPr>
        <w:t>1</w:t>
      </w:r>
      <w:r w:rsidRPr="00672A2D">
        <w:rPr>
          <w:rFonts w:ascii="Times New Roman" w:hAnsi="Times New Roman" w:cs="Times New Roman"/>
          <w:b/>
          <w:sz w:val="14"/>
          <w:szCs w:val="14"/>
        </w:rPr>
        <w:t>.  EXECUTORY CLAUSE.</w:t>
      </w:r>
      <w:r w:rsidRPr="00672A2D">
        <w:rPr>
          <w:rFonts w:ascii="Times New Roman" w:hAnsi="Times New Roman" w:cs="Times New Roman"/>
          <w:sz w:val="14"/>
          <w:szCs w:val="14"/>
        </w:rPr>
        <w:t xml:space="preserve">  In accordance with Section 41 of the State Finance Law, the State shall have no liability under this contract to the Contractor or to anyone else beyond funds appropriated and available for this contract.</w:t>
      </w:r>
    </w:p>
    <w:p w14:paraId="4874D31D"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14"/>
          <w:szCs w:val="14"/>
        </w:rPr>
      </w:pPr>
    </w:p>
    <w:p w14:paraId="44D3DE18"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14"/>
          <w:szCs w:val="14"/>
        </w:rPr>
      </w:pPr>
      <w:r w:rsidRPr="00672A2D">
        <w:rPr>
          <w:rFonts w:ascii="Times New Roman" w:hAnsi="Times New Roman" w:cs="Times New Roman"/>
          <w:sz w:val="14"/>
          <w:szCs w:val="14"/>
        </w:rPr>
        <w:t xml:space="preserve">2. </w:t>
      </w:r>
      <w:r w:rsidRPr="00672A2D">
        <w:rPr>
          <w:rFonts w:ascii="Times New Roman" w:hAnsi="Times New Roman" w:cs="Times New Roman"/>
          <w:b/>
          <w:sz w:val="14"/>
          <w:szCs w:val="14"/>
        </w:rPr>
        <w:t>PROHIBITION AGAINST ASSIGNMENT</w:t>
      </w:r>
      <w:r w:rsidRPr="00672A2D">
        <w:rPr>
          <w:rFonts w:ascii="Times New Roman" w:hAnsi="Times New Roman" w:cs="Times New Roman"/>
          <w:sz w:val="14"/>
          <w:szCs w:val="14"/>
        </w:rPr>
        <w:t>. 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SUNY and with the concurrence of the State Comptroller where the original contract was subject to the State Comptroller’s approval, where the assignment is due to a reorganization, merger or consolidation of the Contractor’s business entity or enterprise. SUNY retains its right to approve an assignment and to require that any Contractor demonstrate its responsibility to do business with SUNY.  The Contractor may, however, assign its right to receive payments without SUNY’s prior</w:t>
      </w:r>
      <w:r w:rsidRPr="00672A2D">
        <w:rPr>
          <w:rFonts w:ascii="Times New Roman" w:hAnsi="Times New Roman" w:cs="Times New Roman"/>
          <w:sz w:val="20"/>
        </w:rPr>
        <w:t xml:space="preserve"> </w:t>
      </w:r>
      <w:r w:rsidRPr="00672A2D">
        <w:rPr>
          <w:rFonts w:ascii="Times New Roman" w:hAnsi="Times New Roman" w:cs="Times New Roman"/>
          <w:sz w:val="14"/>
          <w:szCs w:val="14"/>
        </w:rPr>
        <w:t>written consent unless this contract concerns Certificates of Participation pursuant to Article 5-A of the State Finance Law.</w:t>
      </w:r>
    </w:p>
    <w:p w14:paraId="0EFC2167" w14:textId="77777777" w:rsidR="00827EC0" w:rsidRPr="00672A2D" w:rsidRDefault="00827EC0" w:rsidP="00827EC0">
      <w:pPr>
        <w:tabs>
          <w:tab w:val="left" w:pos="0"/>
          <w:tab w:val="left" w:pos="374"/>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imes New Roman" w:hAnsi="Times New Roman" w:cs="Times New Roman"/>
          <w:sz w:val="14"/>
          <w:szCs w:val="14"/>
        </w:rPr>
      </w:pPr>
    </w:p>
    <w:p w14:paraId="799A285B" w14:textId="77777777" w:rsidR="00827EC0" w:rsidRPr="00672A2D" w:rsidRDefault="00827EC0" w:rsidP="00827EC0">
      <w:pPr>
        <w:tabs>
          <w:tab w:val="left" w:pos="0"/>
          <w:tab w:val="left" w:pos="374"/>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imes New Roman" w:hAnsi="Times New Roman" w:cs="Times New Roman"/>
          <w:sz w:val="14"/>
          <w:szCs w:val="14"/>
        </w:rPr>
      </w:pPr>
      <w:r w:rsidRPr="00672A2D">
        <w:rPr>
          <w:rFonts w:ascii="Times New Roman" w:hAnsi="Times New Roman" w:cs="Times New Roman"/>
          <w:sz w:val="14"/>
          <w:szCs w:val="14"/>
        </w:rPr>
        <w:t xml:space="preserve">3. </w:t>
      </w:r>
      <w:r w:rsidRPr="00672A2D">
        <w:rPr>
          <w:rFonts w:ascii="Times New Roman" w:hAnsi="Times New Roman" w:cs="Times New Roman"/>
          <w:b/>
          <w:sz w:val="14"/>
          <w:szCs w:val="14"/>
        </w:rPr>
        <w:t>COMPTROLLER'S APPROVAL.</w:t>
      </w:r>
      <w:r w:rsidRPr="00672A2D">
        <w:rPr>
          <w:rFonts w:ascii="Times New Roman" w:hAnsi="Times New Roman" w:cs="Times New Roman"/>
          <w:sz w:val="14"/>
          <w:szCs w:val="14"/>
        </w:rPr>
        <w:t xml:space="preserve"> (a) In accordance with Section 112 of the State Finance Law, the State Comptroller’s approval is required for the following contracts: (</w:t>
      </w:r>
      <w:proofErr w:type="spellStart"/>
      <w:r w:rsidRPr="00672A2D">
        <w:rPr>
          <w:rFonts w:ascii="Times New Roman" w:hAnsi="Times New Roman" w:cs="Times New Roman"/>
          <w:sz w:val="14"/>
          <w:szCs w:val="14"/>
        </w:rPr>
        <w:t>i</w:t>
      </w:r>
      <w:proofErr w:type="spellEnd"/>
      <w:r w:rsidRPr="00672A2D">
        <w:rPr>
          <w:rFonts w:ascii="Times New Roman" w:hAnsi="Times New Roman" w:cs="Times New Roman"/>
          <w:sz w:val="14"/>
          <w:szCs w:val="14"/>
        </w:rPr>
        <w:t>) goods, services, construction, and construction-related services for State University hospital or healthcare facilities which exceed $150,000; (ii) purchases utilizing an Office of General Services (OGS) centralized contract which exceed $200,000 (iii) goods, services, construction, and construction-related services not described in (</w:t>
      </w:r>
      <w:proofErr w:type="spellStart"/>
      <w:r w:rsidRPr="00672A2D">
        <w:rPr>
          <w:rFonts w:ascii="Times New Roman" w:hAnsi="Times New Roman" w:cs="Times New Roman"/>
          <w:sz w:val="14"/>
          <w:szCs w:val="14"/>
        </w:rPr>
        <w:t>i</w:t>
      </w:r>
      <w:proofErr w:type="spellEnd"/>
      <w:r w:rsidRPr="00672A2D">
        <w:rPr>
          <w:rFonts w:ascii="Times New Roman" w:hAnsi="Times New Roman" w:cs="Times New Roman"/>
          <w:sz w:val="14"/>
          <w:szCs w:val="14"/>
        </w:rPr>
        <w:t xml:space="preserve">) or (ii) and which exceed $75,000; </w:t>
      </w:r>
    </w:p>
    <w:p w14:paraId="2A0B3740" w14:textId="77777777" w:rsidR="00827EC0" w:rsidRPr="00672A2D" w:rsidRDefault="00827EC0" w:rsidP="00827EC0">
      <w:pPr>
        <w:tabs>
          <w:tab w:val="left" w:pos="0"/>
          <w:tab w:val="left" w:pos="374"/>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imes New Roman" w:hAnsi="Times New Roman" w:cs="Times New Roman"/>
          <w:sz w:val="14"/>
          <w:szCs w:val="14"/>
        </w:rPr>
      </w:pPr>
      <w:r w:rsidRPr="00672A2D">
        <w:rPr>
          <w:rFonts w:ascii="Times New Roman" w:hAnsi="Times New Roman" w:cs="Times New Roman"/>
          <w:sz w:val="14"/>
          <w:szCs w:val="14"/>
        </w:rPr>
        <w:t xml:space="preserve">(b) If this contract exceeds the threshold amounts listed above in Paragraph 3(a), or, if this is an amendment for any amount to a contract which, as so amended, exceeds said threshold amounts, or if, by this contract, the State agrees to give something other than money when the value or reasonably estimated value of such consideration exceeds $25,000, it shall not be valid, effective or binding upon the State, and the State shall bear no liability, until it has been approved by the State Comptroller and filed in his or her office. </w:t>
      </w:r>
    </w:p>
    <w:p w14:paraId="0B536666" w14:textId="77777777" w:rsidR="00827EC0" w:rsidRPr="00672A2D" w:rsidRDefault="00827EC0" w:rsidP="00827EC0">
      <w:pPr>
        <w:tabs>
          <w:tab w:val="left" w:pos="0"/>
          <w:tab w:val="left" w:pos="374"/>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imes New Roman" w:hAnsi="Times New Roman" w:cs="Times New Roman"/>
          <w:sz w:val="14"/>
          <w:szCs w:val="14"/>
        </w:rPr>
      </w:pPr>
      <w:r w:rsidRPr="00672A2D">
        <w:rPr>
          <w:rFonts w:ascii="Times New Roman" w:hAnsi="Times New Roman" w:cs="Times New Roman"/>
          <w:sz w:val="14"/>
          <w:szCs w:val="14"/>
        </w:rPr>
        <w:t xml:space="preserve">4.  </w:t>
      </w:r>
      <w:r w:rsidRPr="00672A2D">
        <w:rPr>
          <w:rFonts w:ascii="Times New Roman" w:hAnsi="Times New Roman" w:cs="Times New Roman"/>
          <w:b/>
          <w:sz w:val="14"/>
          <w:szCs w:val="14"/>
        </w:rPr>
        <w:t>WORKERS' COMPENSATION BENEFITS.</w:t>
      </w:r>
      <w:r w:rsidRPr="00672A2D">
        <w:rPr>
          <w:rFonts w:ascii="Times New Roman" w:hAnsi="Times New Roman" w:cs="Times New Roman"/>
          <w:sz w:val="14"/>
          <w:szCs w:val="14"/>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198C09DC"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both"/>
        <w:rPr>
          <w:rFonts w:ascii="Times New Roman" w:hAnsi="Times New Roman" w:cs="Times New Roman"/>
          <w:sz w:val="14"/>
          <w:szCs w:val="14"/>
        </w:rPr>
      </w:pPr>
      <w:bookmarkStart w:id="337" w:name="_Hlk129694947"/>
      <w:r w:rsidRPr="00672A2D">
        <w:rPr>
          <w:rFonts w:ascii="Times New Roman" w:hAnsi="Times New Roman" w:cs="Times New Roman"/>
          <w:sz w:val="14"/>
          <w:szCs w:val="14"/>
        </w:rPr>
        <w:t xml:space="preserve">5. </w:t>
      </w:r>
      <w:r w:rsidRPr="00672A2D">
        <w:rPr>
          <w:rFonts w:ascii="Times New Roman" w:hAnsi="Times New Roman" w:cs="Times New Roman"/>
          <w:b/>
          <w:sz w:val="14"/>
          <w:szCs w:val="14"/>
        </w:rPr>
        <w:t>NON-DISCRIMINATION REQUIREMENTS.</w:t>
      </w:r>
      <w:r w:rsidRPr="00672A2D">
        <w:rPr>
          <w:rFonts w:ascii="Times New Roman" w:hAnsi="Times New Roman" w:cs="Times New Roman"/>
          <w:sz w:val="14"/>
          <w:szCs w:val="14"/>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citizenship or immigration status,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bookmarkEnd w:id="337"/>
    </w:p>
    <w:p w14:paraId="2C62F63E"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both"/>
        <w:rPr>
          <w:rFonts w:ascii="Times New Roman" w:hAnsi="Times New Roman" w:cs="Times New Roman"/>
          <w:sz w:val="14"/>
          <w:szCs w:val="14"/>
        </w:rPr>
      </w:pPr>
      <w:r w:rsidRPr="00672A2D">
        <w:rPr>
          <w:rFonts w:ascii="Times New Roman" w:hAnsi="Times New Roman" w:cs="Times New Roman"/>
          <w:sz w:val="14"/>
          <w:szCs w:val="14"/>
        </w:rPr>
        <w:t xml:space="preserve">6.  </w:t>
      </w:r>
      <w:r w:rsidRPr="00672A2D">
        <w:rPr>
          <w:rFonts w:ascii="Times New Roman" w:hAnsi="Times New Roman" w:cs="Times New Roman"/>
          <w:b/>
          <w:sz w:val="14"/>
          <w:szCs w:val="14"/>
        </w:rPr>
        <w:t>WAGE AND HOURS PROVISIONS.</w:t>
      </w:r>
      <w:r w:rsidRPr="00672A2D">
        <w:rPr>
          <w:rFonts w:ascii="Times New Roman" w:hAnsi="Times New Roman" w:cs="Times New Roman"/>
          <w:sz w:val="14"/>
          <w:szCs w:val="14"/>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6B8D80A3"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both"/>
        <w:rPr>
          <w:rFonts w:ascii="Times New Roman" w:hAnsi="Times New Roman" w:cs="Times New Roman"/>
          <w:sz w:val="14"/>
          <w:szCs w:val="14"/>
        </w:rPr>
      </w:pPr>
      <w:r w:rsidRPr="00672A2D">
        <w:rPr>
          <w:rFonts w:ascii="Times New Roman" w:hAnsi="Times New Roman" w:cs="Times New Roman"/>
          <w:sz w:val="14"/>
          <w:szCs w:val="14"/>
        </w:rPr>
        <w:t xml:space="preserve">7. </w:t>
      </w:r>
      <w:r w:rsidRPr="00672A2D">
        <w:rPr>
          <w:rFonts w:ascii="Times New Roman" w:hAnsi="Times New Roman" w:cs="Times New Roman"/>
          <w:b/>
          <w:sz w:val="14"/>
          <w:szCs w:val="14"/>
        </w:rPr>
        <w:t>NON-COLLUSIVE BIDDING CERTIFICATION.</w:t>
      </w:r>
      <w:r w:rsidRPr="00672A2D">
        <w:rPr>
          <w:rFonts w:ascii="Times New Roman" w:hAnsi="Times New Roman" w:cs="Times New Roman"/>
          <w:sz w:val="14"/>
          <w:szCs w:val="14"/>
        </w:rPr>
        <w:t xml:space="preserve">  In accordance with Section 139-d of the State Finance Law, if this contract was awarded based upon the submission of competitive bids, Contractor affirms, under penalty of perjury, that its bid was arrived at independently and without collusion aimed at restricting competition.  Contractor further affirms that, at the time Contractor submitted its bid, an authorized and responsible person executed and delivered to SUNY a non-collusive bidding certification on Contractor’s behalf.</w:t>
      </w:r>
    </w:p>
    <w:p w14:paraId="2E8CDE6F"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both"/>
        <w:rPr>
          <w:rFonts w:ascii="Times New Roman" w:hAnsi="Times New Roman" w:cs="Times New Roman"/>
          <w:sz w:val="14"/>
          <w:szCs w:val="14"/>
        </w:rPr>
      </w:pPr>
      <w:r w:rsidRPr="00672A2D">
        <w:rPr>
          <w:rFonts w:ascii="Times New Roman" w:hAnsi="Times New Roman" w:cs="Times New Roman"/>
          <w:sz w:val="14"/>
          <w:szCs w:val="14"/>
        </w:rPr>
        <w:t xml:space="preserve">8. </w:t>
      </w:r>
      <w:r w:rsidRPr="00672A2D">
        <w:rPr>
          <w:rFonts w:ascii="Times New Roman" w:hAnsi="Times New Roman" w:cs="Times New Roman"/>
          <w:b/>
          <w:sz w:val="14"/>
          <w:szCs w:val="14"/>
        </w:rPr>
        <w:t>INTERNATIONAL BOYCOTT PROHIBITION.</w:t>
      </w:r>
      <w:r w:rsidRPr="00672A2D">
        <w:rPr>
          <w:rFonts w:ascii="Times New Roman" w:hAnsi="Times New Roman" w:cs="Times New Roman"/>
          <w:sz w:val="14"/>
          <w:szCs w:val="14"/>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w:t>
      </w:r>
      <w:smartTag w:uri="urn:schemas-microsoft-com:office:smarttags" w:element="stockticker">
        <w:r w:rsidRPr="00672A2D">
          <w:rPr>
            <w:rFonts w:ascii="Times New Roman" w:hAnsi="Times New Roman" w:cs="Times New Roman"/>
            <w:sz w:val="14"/>
            <w:szCs w:val="14"/>
          </w:rPr>
          <w:t>USC</w:t>
        </w:r>
      </w:smartTag>
      <w:r w:rsidRPr="00672A2D">
        <w:rPr>
          <w:rFonts w:ascii="Times New Roman" w:hAnsi="Times New Roman" w:cs="Times New Roman"/>
          <w:sz w:val="14"/>
          <w:szCs w:val="14"/>
        </w:rPr>
        <w:t xml:space="preserve"> App. Sections 2401 </w:t>
      </w:r>
      <w:r w:rsidRPr="00672A2D">
        <w:rPr>
          <w:rFonts w:ascii="Times New Roman" w:hAnsi="Times New Roman" w:cs="Times New Roman"/>
          <w:i/>
          <w:sz w:val="14"/>
          <w:szCs w:val="14"/>
        </w:rPr>
        <w:t>et</w:t>
      </w:r>
      <w:r w:rsidRPr="00672A2D">
        <w:rPr>
          <w:rFonts w:ascii="Times New Roman" w:hAnsi="Times New Roman" w:cs="Times New Roman"/>
          <w:sz w:val="14"/>
          <w:szCs w:val="14"/>
        </w:rPr>
        <w:t xml:space="preserve"> </w:t>
      </w:r>
      <w:r w:rsidRPr="00672A2D">
        <w:rPr>
          <w:rFonts w:ascii="Times New Roman" w:hAnsi="Times New Roman" w:cs="Times New Roman"/>
          <w:i/>
          <w:sz w:val="14"/>
          <w:szCs w:val="14"/>
        </w:rPr>
        <w:t>seq</w:t>
      </w:r>
      <w:r w:rsidRPr="00672A2D">
        <w:rPr>
          <w:rFonts w:ascii="Times New Roman" w:hAnsi="Times New Roman" w:cs="Times New Roman"/>
          <w:sz w:val="14"/>
          <w:szCs w:val="14"/>
        </w:rPr>
        <w:t xml:space="preserve">.)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 NYCRR </w:t>
      </w:r>
      <w:r w:rsidRPr="00672A2D">
        <w:rPr>
          <w:rFonts w:ascii="Times New Roman" w:hAnsi="Times New Roman" w:cs="Times New Roman"/>
          <w:noProof/>
          <w:sz w:val="20"/>
        </w:rPr>
        <w:t>§</w:t>
      </w:r>
      <w:r w:rsidRPr="00672A2D">
        <w:rPr>
          <w:rFonts w:ascii="Times New Roman" w:hAnsi="Times New Roman" w:cs="Times New Roman"/>
          <w:noProof/>
          <w:color w:val="000000"/>
          <w:sz w:val="20"/>
        </w:rPr>
        <w:t> </w:t>
      </w:r>
      <w:r w:rsidRPr="00672A2D">
        <w:rPr>
          <w:rFonts w:ascii="Times New Roman" w:hAnsi="Times New Roman" w:cs="Times New Roman"/>
          <w:sz w:val="14"/>
          <w:szCs w:val="14"/>
        </w:rPr>
        <w:t>105.4).</w:t>
      </w:r>
    </w:p>
    <w:p w14:paraId="6D3E0D7B"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both"/>
        <w:rPr>
          <w:rFonts w:ascii="Times New Roman" w:hAnsi="Times New Roman" w:cs="Times New Roman"/>
          <w:sz w:val="14"/>
          <w:szCs w:val="14"/>
        </w:rPr>
      </w:pPr>
      <w:r w:rsidRPr="00672A2D">
        <w:rPr>
          <w:rFonts w:ascii="Times New Roman" w:hAnsi="Times New Roman" w:cs="Times New Roman"/>
          <w:sz w:val="14"/>
          <w:szCs w:val="14"/>
        </w:rPr>
        <w:t xml:space="preserve">9.  </w:t>
      </w:r>
      <w:r w:rsidRPr="00672A2D">
        <w:rPr>
          <w:rFonts w:ascii="Times New Roman" w:hAnsi="Times New Roman" w:cs="Times New Roman"/>
          <w:b/>
          <w:sz w:val="14"/>
          <w:szCs w:val="14"/>
        </w:rPr>
        <w:t>SET-OFF RIGHTS.</w:t>
      </w:r>
      <w:r w:rsidRPr="00672A2D">
        <w:rPr>
          <w:rFonts w:ascii="Times New Roman" w:hAnsi="Times New Roman" w:cs="Times New Roman"/>
          <w:sz w:val="14"/>
          <w:szCs w:val="14"/>
        </w:rPr>
        <w:t xml:space="preserve">  The State shall have all of its common law, equitable and statutory rights of set-off.  These rights shall include, but not be limited to, the State 's option to withhold for the purposes of set-off any moneys due to the Contractor under this contract up to any amounts due and owing to the State with regard to this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SUNY, its representatives, or the State Comptroller.</w:t>
      </w:r>
    </w:p>
    <w:p w14:paraId="00981AA1"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both"/>
        <w:rPr>
          <w:rFonts w:ascii="Times New Roman" w:hAnsi="Times New Roman" w:cs="Times New Roman"/>
          <w:sz w:val="14"/>
          <w:szCs w:val="14"/>
        </w:rPr>
      </w:pPr>
      <w:r w:rsidRPr="00672A2D">
        <w:rPr>
          <w:rFonts w:ascii="Times New Roman" w:hAnsi="Times New Roman" w:cs="Times New Roman"/>
          <w:sz w:val="14"/>
          <w:szCs w:val="14"/>
        </w:rPr>
        <w:t xml:space="preserve">10.  </w:t>
      </w:r>
      <w:r w:rsidRPr="00672A2D">
        <w:rPr>
          <w:rFonts w:ascii="Times New Roman" w:hAnsi="Times New Roman" w:cs="Times New Roman"/>
          <w:b/>
          <w:sz w:val="14"/>
          <w:szCs w:val="14"/>
        </w:rPr>
        <w:t>RECORDS.</w:t>
      </w:r>
      <w:r w:rsidRPr="00672A2D">
        <w:rPr>
          <w:rFonts w:ascii="Times New Roman" w:hAnsi="Times New Roman" w:cs="Times New Roman"/>
          <w:sz w:val="14"/>
          <w:szCs w:val="14"/>
        </w:rPr>
        <w:t xml:space="preserve">  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w:t>
      </w:r>
      <w:r w:rsidRPr="00672A2D">
        <w:rPr>
          <w:rFonts w:ascii="Times New Roman" w:hAnsi="Times New Roman" w:cs="Times New Roman"/>
          <w:sz w:val="14"/>
          <w:szCs w:val="14"/>
        </w:rPr>
        <w:softHyphen/>
        <w:t>na</w:t>
      </w:r>
      <w:r w:rsidRPr="00672A2D">
        <w:rPr>
          <w:rFonts w:ascii="Times New Roman" w:hAnsi="Times New Roman" w:cs="Times New Roman"/>
          <w:sz w:val="14"/>
          <w:szCs w:val="14"/>
        </w:rPr>
        <w:softHyphen/>
        <w:t>tion, as well as SUNY and any other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SUNY shall take reasonable steps to protect from public disclosure any of the Records which are exempt from disclosure under Section 87 of the Public Officers Law (the "Statute") provided that: (</w:t>
      </w:r>
      <w:proofErr w:type="spellStart"/>
      <w:r w:rsidRPr="00672A2D">
        <w:rPr>
          <w:rFonts w:ascii="Times New Roman" w:hAnsi="Times New Roman" w:cs="Times New Roman"/>
          <w:sz w:val="14"/>
          <w:szCs w:val="14"/>
        </w:rPr>
        <w:t>i</w:t>
      </w:r>
      <w:proofErr w:type="spellEnd"/>
      <w:r w:rsidRPr="00672A2D">
        <w:rPr>
          <w:rFonts w:ascii="Times New Roman" w:hAnsi="Times New Roman" w:cs="Times New Roman"/>
          <w:sz w:val="14"/>
          <w:szCs w:val="14"/>
        </w:rPr>
        <w:t>) the Contractor shall timely inform an appropriate SUNY official, in writing, that said Records should not be disclosed; and (ii) said Records shall be sufficiently identified; and (iii) designation of said Records as exempt under the Statute is reasonable.  Nothing contained herein shall diminish, or in any way adversely affect, SUNY’s or the State's right to discovery in any pending or future litigation.</w:t>
      </w:r>
    </w:p>
    <w:p w14:paraId="6642382D"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14"/>
          <w:szCs w:val="14"/>
        </w:rPr>
      </w:pPr>
      <w:r w:rsidRPr="00672A2D">
        <w:rPr>
          <w:rFonts w:ascii="Times New Roman" w:hAnsi="Times New Roman" w:cs="Times New Roman"/>
          <w:sz w:val="14"/>
          <w:szCs w:val="14"/>
        </w:rPr>
        <w:t xml:space="preserve">11. </w:t>
      </w:r>
      <w:r w:rsidRPr="00672A2D">
        <w:rPr>
          <w:rFonts w:ascii="Times New Roman" w:hAnsi="Times New Roman" w:cs="Times New Roman"/>
          <w:b/>
          <w:sz w:val="14"/>
          <w:szCs w:val="14"/>
        </w:rPr>
        <w:t xml:space="preserve">IDENTIFYING INFORMATION </w:t>
      </w:r>
      <w:smartTag w:uri="urn:schemas-microsoft-com:office:smarttags" w:element="stockticker">
        <w:r w:rsidRPr="00672A2D">
          <w:rPr>
            <w:rFonts w:ascii="Times New Roman" w:hAnsi="Times New Roman" w:cs="Times New Roman"/>
            <w:b/>
            <w:sz w:val="14"/>
            <w:szCs w:val="14"/>
          </w:rPr>
          <w:t>AND</w:t>
        </w:r>
      </w:smartTag>
      <w:r w:rsidRPr="00672A2D">
        <w:rPr>
          <w:rFonts w:ascii="Times New Roman" w:hAnsi="Times New Roman" w:cs="Times New Roman"/>
          <w:b/>
          <w:sz w:val="14"/>
          <w:szCs w:val="14"/>
        </w:rPr>
        <w:t xml:space="preserve"> PRIVACY NOTIFICATION.</w:t>
      </w:r>
      <w:r w:rsidRPr="00672A2D">
        <w:rPr>
          <w:rFonts w:ascii="Times New Roman" w:hAnsi="Times New Roman" w:cs="Times New Roman"/>
          <w:sz w:val="14"/>
          <w:szCs w:val="14"/>
        </w:rPr>
        <w:t xml:space="preserve">  </w:t>
      </w:r>
    </w:p>
    <w:p w14:paraId="1571FE34"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firstLine="187"/>
        <w:jc w:val="both"/>
        <w:rPr>
          <w:rFonts w:ascii="Times New Roman" w:hAnsi="Times New Roman" w:cs="Times New Roman"/>
          <w:sz w:val="14"/>
          <w:szCs w:val="14"/>
        </w:rPr>
      </w:pPr>
      <w:r w:rsidRPr="00672A2D">
        <w:rPr>
          <w:rFonts w:ascii="Times New Roman" w:hAnsi="Times New Roman" w:cs="Times New Roman"/>
          <w:iCs/>
          <w:sz w:val="14"/>
          <w:szCs w:val="14"/>
        </w:rPr>
        <w:t>(a) Identification Number(s).  Every invoice or New York State Claim for Payment submitted to SUNY by a payee, for payment for the sale of goods or services or for transactions (e.g., leases, easements, licenses, etc.) related to real or personal property must include the payee's identification number. The number is any or all of the following:  (</w:t>
      </w:r>
      <w:proofErr w:type="spellStart"/>
      <w:r w:rsidRPr="00672A2D">
        <w:rPr>
          <w:rFonts w:ascii="Times New Roman" w:hAnsi="Times New Roman" w:cs="Times New Roman"/>
          <w:iCs/>
          <w:sz w:val="14"/>
          <w:szCs w:val="14"/>
        </w:rPr>
        <w:t>i</w:t>
      </w:r>
      <w:proofErr w:type="spellEnd"/>
      <w:r w:rsidRPr="00672A2D">
        <w:rPr>
          <w:rFonts w:ascii="Times New Roman" w:hAnsi="Times New Roman" w:cs="Times New Roman"/>
          <w:iCs/>
          <w:sz w:val="14"/>
          <w:szCs w:val="14"/>
        </w:rPr>
        <w:t xml:space="preserve">)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 </w:t>
      </w:r>
    </w:p>
    <w:p w14:paraId="5131C664"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firstLine="187"/>
        <w:jc w:val="both"/>
        <w:rPr>
          <w:rFonts w:ascii="Times New Roman" w:hAnsi="Times New Roman" w:cs="Times New Roman"/>
          <w:sz w:val="14"/>
          <w:szCs w:val="14"/>
        </w:rPr>
      </w:pPr>
      <w:r w:rsidRPr="00672A2D">
        <w:rPr>
          <w:rFonts w:ascii="Times New Roman" w:hAnsi="Times New Roman" w:cs="Times New Roman"/>
          <w:iCs/>
          <w:sz w:val="14"/>
          <w:szCs w:val="14"/>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SUNY or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SUNY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7D94B853"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14"/>
          <w:szCs w:val="14"/>
        </w:rPr>
      </w:pPr>
      <w:r w:rsidRPr="00672A2D">
        <w:rPr>
          <w:rFonts w:ascii="Times New Roman" w:hAnsi="Times New Roman" w:cs="Times New Roman"/>
          <w:sz w:val="14"/>
          <w:szCs w:val="14"/>
        </w:rPr>
        <w:t xml:space="preserve">12.  </w:t>
      </w:r>
      <w:r w:rsidRPr="00672A2D">
        <w:rPr>
          <w:rFonts w:ascii="Times New Roman" w:hAnsi="Times New Roman" w:cs="Times New Roman"/>
          <w:b/>
          <w:sz w:val="14"/>
          <w:szCs w:val="14"/>
        </w:rPr>
        <w:t xml:space="preserve">EQUAL EMPLOYMENT OPPORTUNITIES FOR MINORITIES </w:t>
      </w:r>
      <w:smartTag w:uri="urn:schemas-microsoft-com:office:smarttags" w:element="stockticker">
        <w:r w:rsidRPr="00672A2D">
          <w:rPr>
            <w:rFonts w:ascii="Times New Roman" w:hAnsi="Times New Roman" w:cs="Times New Roman"/>
            <w:b/>
            <w:sz w:val="14"/>
            <w:szCs w:val="14"/>
          </w:rPr>
          <w:t>AND</w:t>
        </w:r>
      </w:smartTag>
      <w:r w:rsidRPr="00672A2D">
        <w:rPr>
          <w:rFonts w:ascii="Times New Roman" w:hAnsi="Times New Roman" w:cs="Times New Roman"/>
          <w:b/>
          <w:sz w:val="14"/>
          <w:szCs w:val="14"/>
        </w:rPr>
        <w:t xml:space="preserve"> WOMEN.</w:t>
      </w:r>
      <w:r w:rsidRPr="00672A2D">
        <w:rPr>
          <w:rFonts w:ascii="Times New Roman" w:hAnsi="Times New Roman" w:cs="Times New Roman"/>
          <w:sz w:val="14"/>
          <w:szCs w:val="14"/>
        </w:rPr>
        <w:t xml:space="preserve">  </w:t>
      </w:r>
    </w:p>
    <w:p w14:paraId="4D704BBA"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14"/>
          <w:szCs w:val="14"/>
        </w:rPr>
      </w:pPr>
      <w:r w:rsidRPr="00672A2D">
        <w:rPr>
          <w:rFonts w:ascii="Times New Roman" w:hAnsi="Times New Roman" w:cs="Times New Roman"/>
          <w:sz w:val="14"/>
          <w:szCs w:val="14"/>
        </w:rPr>
        <w:t>In accordance with Section 312 of the Executive Law</w:t>
      </w:r>
      <w:r w:rsidRPr="00672A2D">
        <w:rPr>
          <w:rFonts w:ascii="Times New Roman" w:hAnsi="Times New Roman" w:cs="Times New Roman"/>
        </w:rPr>
        <w:t xml:space="preserve"> </w:t>
      </w:r>
      <w:r w:rsidRPr="00672A2D">
        <w:rPr>
          <w:rFonts w:ascii="Times New Roman" w:hAnsi="Times New Roman" w:cs="Times New Roman"/>
          <w:sz w:val="14"/>
          <w:szCs w:val="14"/>
        </w:rPr>
        <w:t>and 5 NYCRR Part 143, if this contract is: (</w:t>
      </w:r>
      <w:proofErr w:type="spellStart"/>
      <w:r w:rsidRPr="00672A2D">
        <w:rPr>
          <w:rFonts w:ascii="Times New Roman" w:hAnsi="Times New Roman" w:cs="Times New Roman"/>
          <w:sz w:val="14"/>
          <w:szCs w:val="14"/>
        </w:rPr>
        <w:t>i</w:t>
      </w:r>
      <w:proofErr w:type="spellEnd"/>
      <w:r w:rsidRPr="00672A2D">
        <w:rPr>
          <w:rFonts w:ascii="Times New Roman" w:hAnsi="Times New Roman" w:cs="Times New Roman"/>
          <w:sz w:val="14"/>
          <w:szCs w:val="14"/>
        </w:rPr>
        <w:t>)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w:t>
      </w:r>
      <w:r w:rsidRPr="00672A2D">
        <w:rPr>
          <w:rFonts w:ascii="Times New Roman" w:hAnsi="Times New Roman" w:cs="Times New Roman"/>
          <w:sz w:val="14"/>
          <w:szCs w:val="14"/>
        </w:rPr>
        <w:softHyphen/>
        <w:t>pair or renovation of real property and improvements thereon for such project, then the following shall apply and by signing this agreement the Contractor certifies and affirms that it is Contractor’s equal employment opportunity policy that:</w:t>
      </w:r>
    </w:p>
    <w:p w14:paraId="6815F6E9"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87"/>
        <w:jc w:val="both"/>
        <w:rPr>
          <w:rFonts w:ascii="Times New Roman" w:hAnsi="Times New Roman" w:cs="Times New Roman"/>
          <w:sz w:val="14"/>
          <w:szCs w:val="14"/>
        </w:rPr>
      </w:pPr>
    </w:p>
    <w:p w14:paraId="2DAE2868"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87"/>
        <w:jc w:val="both"/>
        <w:rPr>
          <w:rFonts w:ascii="Times New Roman" w:hAnsi="Times New Roman" w:cs="Times New Roman"/>
          <w:sz w:val="14"/>
          <w:szCs w:val="14"/>
        </w:rPr>
      </w:pPr>
      <w:r w:rsidRPr="00672A2D">
        <w:rPr>
          <w:rFonts w:ascii="Times New Roman" w:hAnsi="Times New Roman" w:cs="Times New Roman"/>
          <w:sz w:val="14"/>
          <w:szCs w:val="14"/>
        </w:rPr>
        <w:t>(a)  The Contractor will not discriminate against em</w:t>
      </w:r>
      <w:r w:rsidRPr="00672A2D">
        <w:rPr>
          <w:rFonts w:ascii="Times New Roman" w:hAnsi="Times New Roman" w:cs="Times New Roman"/>
          <w:sz w:val="14"/>
          <w:szCs w:val="14"/>
        </w:rPr>
        <w:softHyphen/>
        <w:t>ployees or applicants for employment because of race, creed, color, national origin, sex, age, disability or marital status, shall make and document its conscientious and active efforts to employ and utilize minority group members and women its workforce on State contracts and will undertake or continue existing programs of affirmative action to ensure that minority group members and women are afforded equal employment opportunities without discrimination.  Affirmative action shall mean recruitment, employment, job assignment, promotion, upgrading, demotion, transfer, layoff, or termination and rates of pay or other forms of compensation;</w:t>
      </w:r>
    </w:p>
    <w:p w14:paraId="0D50D681"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87"/>
        <w:jc w:val="both"/>
        <w:rPr>
          <w:rFonts w:ascii="Times New Roman" w:hAnsi="Times New Roman" w:cs="Times New Roman"/>
          <w:sz w:val="14"/>
          <w:szCs w:val="14"/>
        </w:rPr>
      </w:pPr>
    </w:p>
    <w:p w14:paraId="7141D998"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87"/>
        <w:jc w:val="both"/>
        <w:rPr>
          <w:rFonts w:ascii="Times New Roman" w:hAnsi="Times New Roman" w:cs="Times New Roman"/>
          <w:sz w:val="14"/>
          <w:szCs w:val="14"/>
        </w:rPr>
      </w:pPr>
      <w:r w:rsidRPr="00672A2D">
        <w:rPr>
          <w:rFonts w:ascii="Times New Roman" w:hAnsi="Times New Roman" w:cs="Times New Roman"/>
          <w:sz w:val="14"/>
          <w:szCs w:val="14"/>
        </w:rPr>
        <w:t>(b)  at SUNY’s request,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w:t>
      </w:r>
    </w:p>
    <w:p w14:paraId="0645880B"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firstLine="187"/>
        <w:jc w:val="both"/>
        <w:rPr>
          <w:rFonts w:ascii="Times New Roman" w:hAnsi="Times New Roman" w:cs="Times New Roman"/>
          <w:sz w:val="14"/>
          <w:szCs w:val="14"/>
          <w:highlight w:val="yellow"/>
        </w:rPr>
      </w:pPr>
    </w:p>
    <w:p w14:paraId="3480D029"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firstLine="187"/>
        <w:jc w:val="both"/>
        <w:rPr>
          <w:rFonts w:ascii="Times New Roman" w:hAnsi="Times New Roman" w:cs="Times New Roman"/>
          <w:sz w:val="14"/>
          <w:szCs w:val="14"/>
        </w:rPr>
      </w:pPr>
      <w:r w:rsidRPr="00672A2D">
        <w:rPr>
          <w:rFonts w:ascii="Times New Roman" w:hAnsi="Times New Roman" w:cs="Times New Roman"/>
          <w:sz w:val="14"/>
          <w:szCs w:val="14"/>
        </w:rPr>
        <w:t>(c)  the Contractor shall state, in all solicitations or ad</w:t>
      </w:r>
      <w:r w:rsidRPr="00672A2D">
        <w:rPr>
          <w:rFonts w:ascii="Times New Roman" w:hAnsi="Times New Roman" w:cs="Times New Roman"/>
          <w:sz w:val="14"/>
          <w:szCs w:val="14"/>
        </w:rPr>
        <w:softHyphen/>
        <w:t>vertisements for employees, that, in the performance of the State contract, all qualified applicants will be afforded equal employment opportunities without discrimination because of race, creed, color, national origin, sex, age, disability or marital status.</w:t>
      </w:r>
    </w:p>
    <w:p w14:paraId="4CBE7748"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both"/>
        <w:rPr>
          <w:rFonts w:ascii="Times New Roman" w:hAnsi="Times New Roman" w:cs="Times New Roman"/>
          <w:sz w:val="14"/>
          <w:szCs w:val="14"/>
        </w:rPr>
      </w:pPr>
      <w:r w:rsidRPr="00672A2D">
        <w:rPr>
          <w:rFonts w:ascii="Times New Roman" w:hAnsi="Times New Roman" w:cs="Times New Roman"/>
          <w:sz w:val="14"/>
          <w:szCs w:val="14"/>
        </w:rPr>
        <w:t>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w:t>
      </w:r>
      <w:proofErr w:type="spellStart"/>
      <w:r w:rsidRPr="00672A2D">
        <w:rPr>
          <w:rFonts w:ascii="Times New Roman" w:hAnsi="Times New Roman" w:cs="Times New Roman"/>
          <w:sz w:val="14"/>
          <w:szCs w:val="14"/>
        </w:rPr>
        <w:t>i</w:t>
      </w:r>
      <w:proofErr w:type="spellEnd"/>
      <w:r w:rsidRPr="00672A2D">
        <w:rPr>
          <w:rFonts w:ascii="Times New Roman" w:hAnsi="Times New Roman" w:cs="Times New Roman"/>
          <w:sz w:val="14"/>
          <w:szCs w:val="14"/>
        </w:rPr>
        <w:t>) work, goods or services unrelated to this contract; or (ii) employment outside New York State.  The State shall consider compliance by a contractor or sub-contractor with the requirements of any federal law concerning equal employment opportunity which effectuates the purpose of this clause.  SUNY shall determine whether the imposition of the requirements of the provisions hereof duplicate or conflict with any such federal law and if such duplication or conflict exists, SUNY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41F2DC73"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both"/>
        <w:rPr>
          <w:rFonts w:ascii="Times New Roman" w:hAnsi="Times New Roman" w:cs="Times New Roman"/>
          <w:sz w:val="14"/>
          <w:szCs w:val="14"/>
        </w:rPr>
      </w:pPr>
      <w:r w:rsidRPr="00672A2D">
        <w:rPr>
          <w:rFonts w:ascii="Times New Roman" w:hAnsi="Times New Roman" w:cs="Times New Roman"/>
          <w:sz w:val="14"/>
          <w:szCs w:val="14"/>
        </w:rPr>
        <w:t xml:space="preserve">13.  </w:t>
      </w:r>
      <w:r w:rsidRPr="00672A2D">
        <w:rPr>
          <w:rFonts w:ascii="Times New Roman" w:hAnsi="Times New Roman" w:cs="Times New Roman"/>
          <w:b/>
          <w:sz w:val="14"/>
          <w:szCs w:val="14"/>
        </w:rPr>
        <w:t>CONFLICTING TERMS.</w:t>
      </w:r>
      <w:r w:rsidRPr="00672A2D">
        <w:rPr>
          <w:rFonts w:ascii="Times New Roman" w:hAnsi="Times New Roman" w:cs="Times New Roman"/>
          <w:sz w:val="14"/>
          <w:szCs w:val="14"/>
        </w:rPr>
        <w:t xml:space="preserve">  In the event of a conflict between the terms of the contract (including any and all attachments thereto and amendments thereof) and the terms of this Exhibit A, the terms of this Exhibit A shall control.</w:t>
      </w:r>
    </w:p>
    <w:p w14:paraId="1CFFF2B5"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Times New Roman" w:hAnsi="Times New Roman" w:cs="Times New Roman"/>
          <w:sz w:val="14"/>
          <w:szCs w:val="14"/>
        </w:rPr>
      </w:pPr>
      <w:r w:rsidRPr="00672A2D">
        <w:rPr>
          <w:rFonts w:ascii="Times New Roman" w:hAnsi="Times New Roman" w:cs="Times New Roman"/>
          <w:sz w:val="14"/>
          <w:szCs w:val="14"/>
        </w:rPr>
        <w:t xml:space="preserve">14.  </w:t>
      </w:r>
      <w:r w:rsidRPr="00672A2D">
        <w:rPr>
          <w:rFonts w:ascii="Times New Roman" w:hAnsi="Times New Roman" w:cs="Times New Roman"/>
          <w:b/>
          <w:sz w:val="14"/>
          <w:szCs w:val="14"/>
        </w:rPr>
        <w:t>GOVERNING LAW.</w:t>
      </w:r>
      <w:r w:rsidRPr="00672A2D">
        <w:rPr>
          <w:rFonts w:ascii="Times New Roman" w:hAnsi="Times New Roman" w:cs="Times New Roman"/>
          <w:sz w:val="14"/>
          <w:szCs w:val="14"/>
        </w:rPr>
        <w:t xml:space="preserve">  This contract shall be governed by the laws of the State of New York except where the Federal supremacy clause requires otherwise.</w:t>
      </w:r>
    </w:p>
    <w:p w14:paraId="220ED5CF"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Times New Roman" w:hAnsi="Times New Roman" w:cs="Times New Roman"/>
          <w:sz w:val="14"/>
          <w:szCs w:val="14"/>
        </w:rPr>
      </w:pPr>
      <w:r w:rsidRPr="00672A2D">
        <w:rPr>
          <w:rFonts w:ascii="Times New Roman" w:hAnsi="Times New Roman" w:cs="Times New Roman"/>
          <w:sz w:val="14"/>
          <w:szCs w:val="14"/>
        </w:rPr>
        <w:t xml:space="preserve">15.  </w:t>
      </w:r>
      <w:r w:rsidRPr="00672A2D">
        <w:rPr>
          <w:rFonts w:ascii="Times New Roman" w:hAnsi="Times New Roman" w:cs="Times New Roman"/>
          <w:b/>
          <w:sz w:val="14"/>
          <w:szCs w:val="14"/>
        </w:rPr>
        <w:t>LATE PAYMENT.</w:t>
      </w:r>
      <w:r w:rsidRPr="00672A2D">
        <w:rPr>
          <w:rFonts w:ascii="Times New Roman" w:hAnsi="Times New Roman" w:cs="Times New Roman"/>
          <w:sz w:val="14"/>
          <w:szCs w:val="14"/>
        </w:rPr>
        <w:t xml:space="preserve">  Timeliness of payment and any interest to be paid to Contractor for late payment shall be governed by Article 11-A of the State Finance Law to the extent required by law.</w:t>
      </w:r>
    </w:p>
    <w:p w14:paraId="2E2D27B0"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Times New Roman" w:hAnsi="Times New Roman" w:cs="Times New Roman"/>
          <w:sz w:val="14"/>
          <w:szCs w:val="14"/>
        </w:rPr>
      </w:pPr>
      <w:r w:rsidRPr="00672A2D">
        <w:rPr>
          <w:rFonts w:ascii="Times New Roman" w:hAnsi="Times New Roman" w:cs="Times New Roman"/>
          <w:sz w:val="14"/>
          <w:szCs w:val="14"/>
        </w:rPr>
        <w:t xml:space="preserve">16.  </w:t>
      </w:r>
      <w:r w:rsidRPr="00672A2D">
        <w:rPr>
          <w:rFonts w:ascii="Times New Roman" w:hAnsi="Times New Roman" w:cs="Times New Roman"/>
          <w:b/>
          <w:sz w:val="14"/>
          <w:szCs w:val="14"/>
        </w:rPr>
        <w:t>NO ARBITRATION.</w:t>
      </w:r>
      <w:r w:rsidRPr="00672A2D">
        <w:rPr>
          <w:rFonts w:ascii="Times New Roman" w:hAnsi="Times New Roman" w:cs="Times New Roman"/>
          <w:sz w:val="14"/>
          <w:szCs w:val="14"/>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14:paraId="15585B57"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00"/>
        <w:jc w:val="both"/>
        <w:rPr>
          <w:rFonts w:ascii="Times New Roman" w:hAnsi="Times New Roman" w:cs="Times New Roman"/>
          <w:sz w:val="14"/>
          <w:szCs w:val="14"/>
        </w:rPr>
      </w:pPr>
      <w:r w:rsidRPr="00672A2D">
        <w:rPr>
          <w:rFonts w:ascii="Times New Roman" w:hAnsi="Times New Roman" w:cs="Times New Roman"/>
          <w:sz w:val="14"/>
          <w:szCs w:val="14"/>
        </w:rPr>
        <w:t xml:space="preserve">17.  </w:t>
      </w:r>
      <w:r w:rsidRPr="00672A2D">
        <w:rPr>
          <w:rFonts w:ascii="Times New Roman" w:hAnsi="Times New Roman" w:cs="Times New Roman"/>
          <w:b/>
          <w:sz w:val="14"/>
          <w:szCs w:val="14"/>
        </w:rPr>
        <w:t>SERVICE OF PROCESS.</w:t>
      </w:r>
      <w:r w:rsidRPr="00672A2D">
        <w:rPr>
          <w:rFonts w:ascii="Times New Roman" w:hAnsi="Times New Roman" w:cs="Times New Roman"/>
          <w:sz w:val="14"/>
          <w:szCs w:val="14"/>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79B4C842"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both"/>
        <w:rPr>
          <w:rFonts w:ascii="Times New Roman" w:hAnsi="Times New Roman" w:cs="Times New Roman"/>
          <w:sz w:val="14"/>
          <w:szCs w:val="14"/>
        </w:rPr>
      </w:pPr>
      <w:r w:rsidRPr="00672A2D">
        <w:rPr>
          <w:rFonts w:ascii="Times New Roman" w:hAnsi="Times New Roman" w:cs="Times New Roman"/>
          <w:sz w:val="14"/>
          <w:szCs w:val="14"/>
        </w:rPr>
        <w:t xml:space="preserve">18. </w:t>
      </w:r>
      <w:r w:rsidRPr="00672A2D">
        <w:rPr>
          <w:rFonts w:ascii="Times New Roman" w:hAnsi="Times New Roman" w:cs="Times New Roman"/>
          <w:b/>
          <w:sz w:val="14"/>
          <w:szCs w:val="14"/>
        </w:rPr>
        <w:t xml:space="preserve">PROHIBITION ON PURCHASE OF TROPICAL HARDWOODS.  </w:t>
      </w:r>
      <w:r w:rsidRPr="00672A2D">
        <w:rPr>
          <w:rFonts w:ascii="Times New Roman" w:hAnsi="Times New Roman" w:cs="Times New Roman"/>
          <w:sz w:val="14"/>
          <w:szCs w:val="14"/>
        </w:rPr>
        <w:t xml:space="preserve">The Contractor certifies and warrants that all wood products to be used under this contract award will be in accordance with, but not limited to, the specifications and provisions of State Finance Law §165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  </w:t>
      </w:r>
    </w:p>
    <w:p w14:paraId="277379E6"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both"/>
        <w:rPr>
          <w:rFonts w:ascii="Times New Roman" w:hAnsi="Times New Roman" w:cs="Times New Roman"/>
          <w:sz w:val="14"/>
          <w:szCs w:val="14"/>
        </w:rPr>
      </w:pPr>
      <w:r w:rsidRPr="00672A2D">
        <w:rPr>
          <w:rFonts w:ascii="Times New Roman" w:hAnsi="Times New Roman" w:cs="Times New Roman"/>
          <w:sz w:val="14"/>
          <w:szCs w:val="14"/>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Section 165 of the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14183204" w14:textId="4677290F"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both"/>
        <w:rPr>
          <w:rFonts w:ascii="Times New Roman" w:hAnsi="Times New Roman" w:cs="Times New Roman"/>
          <w:sz w:val="14"/>
          <w:szCs w:val="14"/>
        </w:rPr>
      </w:pPr>
      <w:r w:rsidRPr="00672A2D">
        <w:rPr>
          <w:rFonts w:ascii="Times New Roman" w:hAnsi="Times New Roman" w:cs="Times New Roman"/>
          <w:sz w:val="14"/>
          <w:szCs w:val="14"/>
        </w:rPr>
        <w:t xml:space="preserve">19. </w:t>
      </w:r>
      <w:r w:rsidRPr="00672A2D">
        <w:rPr>
          <w:rFonts w:ascii="Times New Roman" w:hAnsi="Times New Roman" w:cs="Times New Roman"/>
          <w:b/>
          <w:sz w:val="14"/>
          <w:szCs w:val="14"/>
        </w:rPr>
        <w:t>MACBRIDE FAIR EMPLOYMENT PRIN</w:t>
      </w:r>
      <w:r w:rsidRPr="00672A2D">
        <w:rPr>
          <w:rFonts w:ascii="Times New Roman" w:hAnsi="Times New Roman" w:cs="Times New Roman"/>
          <w:b/>
          <w:sz w:val="14"/>
          <w:szCs w:val="14"/>
        </w:rPr>
        <w:softHyphen/>
        <w:t>CIPLES.</w:t>
      </w:r>
      <w:r w:rsidRPr="00672A2D">
        <w:rPr>
          <w:rFonts w:ascii="Times New Roman" w:hAnsi="Times New Roman" w:cs="Times New Roman"/>
          <w:sz w:val="14"/>
          <w:szCs w:val="14"/>
        </w:rPr>
        <w:t xml:space="preserve">  In accordance with the MacBride Fair Employment Principles (Chapter 807 of the Laws of 1992) , the Contractor hereby stipulates that  the Contractor either (a)   has no business operations in Northern Ireland, or (b) shall take lawful steps in good faith to conduct any business operations in Northern Ireland in accordance with the MacBride Fair Employ</w:t>
      </w:r>
      <w:r w:rsidRPr="00672A2D">
        <w:rPr>
          <w:rFonts w:ascii="Times New Roman" w:hAnsi="Times New Roman" w:cs="Times New Roman"/>
          <w:sz w:val="14"/>
          <w:szCs w:val="14"/>
        </w:rPr>
        <w:softHyphen/>
        <w:t>ment Principles (as described in Section 165of the shall permit independent monitoring of compliance with such principles.</w:t>
      </w:r>
    </w:p>
    <w:p w14:paraId="7F438589"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14"/>
          <w:szCs w:val="14"/>
        </w:rPr>
      </w:pPr>
      <w:r w:rsidRPr="00672A2D">
        <w:rPr>
          <w:rFonts w:ascii="Times New Roman" w:hAnsi="Times New Roman" w:cs="Times New Roman"/>
          <w:sz w:val="14"/>
          <w:szCs w:val="14"/>
        </w:rPr>
        <w:t xml:space="preserve">20.  </w:t>
      </w:r>
      <w:r w:rsidRPr="00672A2D">
        <w:rPr>
          <w:rFonts w:ascii="Times New Roman" w:hAnsi="Times New Roman" w:cs="Times New Roman"/>
          <w:b/>
          <w:sz w:val="14"/>
          <w:szCs w:val="14"/>
        </w:rPr>
        <w:t>OMNIBUS PROCUREMENT ACT OF 1992.</w:t>
      </w:r>
    </w:p>
    <w:p w14:paraId="5C66E0EA"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imes New Roman" w:hAnsi="Times New Roman" w:cs="Times New Roman"/>
          <w:sz w:val="14"/>
          <w:szCs w:val="14"/>
        </w:rPr>
      </w:pPr>
      <w:r w:rsidRPr="00672A2D">
        <w:rPr>
          <w:rFonts w:ascii="Times New Roman" w:hAnsi="Times New Roman" w:cs="Times New Roman"/>
          <w:sz w:val="14"/>
          <w:szCs w:val="14"/>
        </w:rPr>
        <w:t>It is the policy of New York State to maximize opportunities for the participation of New York State business enterprises, including minority and women-owned business enterprises as bidders, subcontractors and suppliers on its procurement contracts.</w:t>
      </w:r>
    </w:p>
    <w:p w14:paraId="71CF4C7E"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14"/>
          <w:szCs w:val="14"/>
        </w:rPr>
      </w:pPr>
      <w:r w:rsidRPr="00672A2D">
        <w:rPr>
          <w:rFonts w:ascii="Times New Roman" w:hAnsi="Times New Roman" w:cs="Times New Roman"/>
          <w:sz w:val="14"/>
          <w:szCs w:val="14"/>
        </w:rPr>
        <w:t>Information on the availability of New York State subcontractors and suppliers is available from:</w:t>
      </w:r>
    </w:p>
    <w:p w14:paraId="38B675A9"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14"/>
          <w:szCs w:val="14"/>
        </w:rPr>
      </w:pPr>
    </w:p>
    <w:p w14:paraId="4ACC9FD9"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274"/>
        <w:rPr>
          <w:rFonts w:ascii="Times New Roman" w:hAnsi="Times New Roman" w:cs="Times New Roman"/>
          <w:sz w:val="14"/>
          <w:szCs w:val="14"/>
        </w:rPr>
      </w:pPr>
      <w:r w:rsidRPr="00672A2D">
        <w:rPr>
          <w:rFonts w:ascii="Times New Roman" w:hAnsi="Times New Roman" w:cs="Times New Roman"/>
          <w:sz w:val="14"/>
          <w:szCs w:val="14"/>
        </w:rPr>
        <w:t>NYS Department of Economic Development</w:t>
      </w:r>
      <w:r w:rsidRPr="00672A2D">
        <w:rPr>
          <w:rFonts w:ascii="Times New Roman" w:hAnsi="Times New Roman" w:cs="Times New Roman"/>
          <w:sz w:val="14"/>
          <w:szCs w:val="14"/>
        </w:rPr>
        <w:br/>
        <w:t>Division for Small Business and Technology Development</w:t>
      </w:r>
      <w:r w:rsidRPr="00672A2D">
        <w:rPr>
          <w:rFonts w:ascii="Times New Roman" w:hAnsi="Times New Roman" w:cs="Times New Roman"/>
          <w:sz w:val="14"/>
          <w:szCs w:val="14"/>
        </w:rPr>
        <w:br/>
        <w:t>625 Broadway</w:t>
      </w:r>
      <w:r w:rsidRPr="00672A2D">
        <w:rPr>
          <w:rFonts w:ascii="Times New Roman" w:hAnsi="Times New Roman" w:cs="Times New Roman"/>
          <w:sz w:val="14"/>
          <w:szCs w:val="14"/>
        </w:rPr>
        <w:br/>
        <w:t>Albany, NY  12245</w:t>
      </w:r>
      <w:r w:rsidRPr="00672A2D">
        <w:rPr>
          <w:rFonts w:ascii="Times New Roman" w:hAnsi="Times New Roman" w:cs="Times New Roman"/>
          <w:sz w:val="14"/>
          <w:szCs w:val="14"/>
        </w:rPr>
        <w:br/>
        <w:t>Telephone:  518-292-5100</w:t>
      </w:r>
    </w:p>
    <w:p w14:paraId="271D1E4D"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Times New Roman" w:hAnsi="Times New Roman" w:cs="Times New Roman"/>
          <w:sz w:val="14"/>
          <w:szCs w:val="14"/>
        </w:rPr>
      </w:pPr>
      <w:r w:rsidRPr="00672A2D">
        <w:rPr>
          <w:rFonts w:ascii="Times New Roman" w:hAnsi="Times New Roman" w:cs="Times New Roman"/>
          <w:sz w:val="14"/>
          <w:szCs w:val="14"/>
        </w:rPr>
        <w:t>A directory of certified minority and women-owned business enterprises is available from:</w:t>
      </w:r>
    </w:p>
    <w:p w14:paraId="23203AFA"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274"/>
        <w:rPr>
          <w:rFonts w:ascii="Times New Roman" w:hAnsi="Times New Roman" w:cs="Times New Roman"/>
          <w:sz w:val="14"/>
          <w:szCs w:val="14"/>
        </w:rPr>
      </w:pPr>
      <w:r w:rsidRPr="00672A2D">
        <w:rPr>
          <w:rFonts w:ascii="Times New Roman" w:hAnsi="Times New Roman" w:cs="Times New Roman"/>
          <w:sz w:val="14"/>
          <w:szCs w:val="14"/>
        </w:rPr>
        <w:t>NYS Department of Economic Development</w:t>
      </w:r>
      <w:r w:rsidRPr="00672A2D">
        <w:rPr>
          <w:rFonts w:ascii="Times New Roman" w:hAnsi="Times New Roman" w:cs="Times New Roman"/>
          <w:sz w:val="14"/>
          <w:szCs w:val="14"/>
        </w:rPr>
        <w:br/>
        <w:t>Division of Minority and Women’s Business Development</w:t>
      </w:r>
      <w:r w:rsidRPr="00672A2D">
        <w:rPr>
          <w:rFonts w:ascii="Times New Roman" w:hAnsi="Times New Roman" w:cs="Times New Roman"/>
          <w:sz w:val="14"/>
          <w:szCs w:val="14"/>
        </w:rPr>
        <w:br/>
        <w:t>633 Third Avenue 33</w:t>
      </w:r>
      <w:r w:rsidRPr="00672A2D">
        <w:rPr>
          <w:rFonts w:ascii="Times New Roman" w:hAnsi="Times New Roman" w:cs="Times New Roman"/>
          <w:sz w:val="14"/>
          <w:szCs w:val="14"/>
          <w:vertAlign w:val="superscript"/>
        </w:rPr>
        <w:t>rd</w:t>
      </w:r>
      <w:r w:rsidRPr="00672A2D">
        <w:rPr>
          <w:rFonts w:ascii="Times New Roman" w:hAnsi="Times New Roman" w:cs="Times New Roman"/>
          <w:sz w:val="14"/>
          <w:szCs w:val="14"/>
        </w:rPr>
        <w:t xml:space="preserve"> Floor</w:t>
      </w:r>
      <w:r w:rsidRPr="00672A2D">
        <w:rPr>
          <w:rFonts w:ascii="Times New Roman" w:hAnsi="Times New Roman" w:cs="Times New Roman"/>
          <w:sz w:val="14"/>
          <w:szCs w:val="14"/>
        </w:rPr>
        <w:br/>
        <w:t>New York, NY  10017</w:t>
      </w:r>
      <w:r w:rsidRPr="00672A2D">
        <w:rPr>
          <w:rFonts w:ascii="Times New Roman" w:hAnsi="Times New Roman" w:cs="Times New Roman"/>
          <w:sz w:val="14"/>
          <w:szCs w:val="14"/>
        </w:rPr>
        <w:br/>
        <w:t>646-846-7364</w:t>
      </w:r>
      <w:r w:rsidRPr="00672A2D">
        <w:rPr>
          <w:rFonts w:ascii="Times New Roman" w:hAnsi="Times New Roman" w:cs="Times New Roman"/>
          <w:sz w:val="14"/>
          <w:szCs w:val="14"/>
        </w:rPr>
        <w:br/>
        <w:t>email:  mwbebusinessdev@esd.ny.gov</w:t>
      </w:r>
      <w:r w:rsidRPr="00672A2D">
        <w:rPr>
          <w:rFonts w:ascii="Times New Roman" w:hAnsi="Times New Roman" w:cs="Times New Roman"/>
          <w:sz w:val="14"/>
          <w:szCs w:val="14"/>
        </w:rPr>
        <w:br/>
      </w:r>
      <w:hyperlink r:id="rId20" w:history="1">
        <w:r w:rsidRPr="00672A2D">
          <w:rPr>
            <w:rStyle w:val="Hyperlink"/>
            <w:rFonts w:ascii="Times New Roman" w:hAnsi="Times New Roman" w:cs="Times New Roman"/>
            <w:sz w:val="14"/>
            <w:szCs w:val="14"/>
          </w:rPr>
          <w:t>https://ny.newnycontracts.com/FrontEnd/searchcertifieddirectory.asp</w:t>
        </w:r>
      </w:hyperlink>
    </w:p>
    <w:p w14:paraId="26835BD8"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Times New Roman" w:hAnsi="Times New Roman" w:cs="Times New Roman"/>
          <w:sz w:val="14"/>
          <w:szCs w:val="14"/>
        </w:rPr>
      </w:pPr>
      <w:r w:rsidRPr="00672A2D">
        <w:rPr>
          <w:rFonts w:ascii="Times New Roman" w:hAnsi="Times New Roman" w:cs="Times New Roman"/>
          <w:sz w:val="14"/>
          <w:szCs w:val="14"/>
        </w:rPr>
        <w:t>The Omnibus Procurement Act of 1992 (Chapter 844 of the Laws of 1992, codified in State Finance Law § 139-i and Public Authorities Law § 2879(3)(n)–(p)) requires that by signing this bid proposal or contract, as applicable, Contractors certify that whenever the total bid amount is greater than $1 million:</w:t>
      </w:r>
    </w:p>
    <w:p w14:paraId="18672AD6"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firstLine="274"/>
        <w:jc w:val="both"/>
        <w:rPr>
          <w:rFonts w:ascii="Times New Roman" w:hAnsi="Times New Roman" w:cs="Times New Roman"/>
          <w:sz w:val="14"/>
          <w:szCs w:val="14"/>
        </w:rPr>
      </w:pPr>
      <w:r w:rsidRPr="00672A2D">
        <w:rPr>
          <w:rFonts w:ascii="Times New Roman" w:hAnsi="Times New Roman" w:cs="Times New Roman"/>
          <w:sz w:val="14"/>
          <w:szCs w:val="14"/>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SUNY;</w:t>
      </w:r>
    </w:p>
    <w:p w14:paraId="48E32484"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firstLine="274"/>
        <w:jc w:val="both"/>
        <w:rPr>
          <w:rFonts w:ascii="Times New Roman" w:hAnsi="Times New Roman" w:cs="Times New Roman"/>
          <w:sz w:val="14"/>
          <w:szCs w:val="14"/>
        </w:rPr>
      </w:pPr>
      <w:r w:rsidRPr="00672A2D">
        <w:rPr>
          <w:rFonts w:ascii="Times New Roman" w:hAnsi="Times New Roman" w:cs="Times New Roman"/>
          <w:sz w:val="14"/>
          <w:szCs w:val="14"/>
        </w:rPr>
        <w:t>(b)  The Contractor has complied with the Federal Equal Employment Opportunity Act of 1972 (P.L. 92-261), as amended;</w:t>
      </w:r>
    </w:p>
    <w:p w14:paraId="4CFCAE73"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firstLine="274"/>
        <w:jc w:val="both"/>
        <w:rPr>
          <w:rFonts w:ascii="Times New Roman" w:hAnsi="Times New Roman" w:cs="Times New Roman"/>
          <w:sz w:val="14"/>
          <w:szCs w:val="14"/>
        </w:rPr>
      </w:pPr>
      <w:r w:rsidRPr="00672A2D">
        <w:rPr>
          <w:rFonts w:ascii="Times New Roman" w:hAnsi="Times New Roman" w:cs="Times New Roman"/>
          <w:sz w:val="14"/>
          <w:szCs w:val="14"/>
        </w:rPr>
        <w:t>(c)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w:t>
      </w:r>
    </w:p>
    <w:p w14:paraId="14BD4B18"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ind w:firstLine="274"/>
        <w:jc w:val="both"/>
        <w:rPr>
          <w:rFonts w:ascii="Times New Roman" w:hAnsi="Times New Roman" w:cs="Times New Roman"/>
          <w:sz w:val="14"/>
          <w:szCs w:val="14"/>
        </w:rPr>
      </w:pPr>
      <w:r w:rsidRPr="00672A2D">
        <w:rPr>
          <w:rFonts w:ascii="Times New Roman" w:hAnsi="Times New Roman" w:cs="Times New Roman"/>
          <w:sz w:val="14"/>
          <w:szCs w:val="14"/>
        </w:rPr>
        <w:t>(d)  The Contractor acknowledges notice that the State may seek to obtain offset credits from foreign countries as a result of this contract and agrees to cooperate with the State in these efforts.</w:t>
      </w:r>
    </w:p>
    <w:p w14:paraId="3CF69EFA"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30"/>
        <w:jc w:val="both"/>
        <w:rPr>
          <w:rFonts w:ascii="Times New Roman" w:hAnsi="Times New Roman" w:cs="Times New Roman"/>
          <w:b/>
          <w:sz w:val="14"/>
          <w:szCs w:val="14"/>
        </w:rPr>
      </w:pPr>
      <w:r w:rsidRPr="00672A2D">
        <w:rPr>
          <w:rFonts w:ascii="Times New Roman" w:hAnsi="Times New Roman" w:cs="Times New Roman"/>
          <w:sz w:val="14"/>
          <w:szCs w:val="14"/>
        </w:rPr>
        <w:t xml:space="preserve">21. </w:t>
      </w:r>
      <w:r w:rsidRPr="00672A2D">
        <w:rPr>
          <w:rFonts w:ascii="Times New Roman" w:hAnsi="Times New Roman" w:cs="Times New Roman"/>
          <w:b/>
          <w:sz w:val="14"/>
          <w:szCs w:val="14"/>
        </w:rPr>
        <w:t>RECIPROCITY AND SANCTIONS PROVISIONS.</w:t>
      </w:r>
      <w:r w:rsidRPr="00672A2D">
        <w:rPr>
          <w:rFonts w:ascii="Times New Roman" w:hAnsi="Times New Roman" w:cs="Times New Roman"/>
          <w:sz w:val="14"/>
          <w:szCs w:val="14"/>
        </w:rPr>
        <w:t xml:space="preserve">  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of 1994 and 2000 amendments (Chapter 684 and Chapter 383, respectively, codified in State Finance Law § 165(6) and Public Authorities Law § 2879(5)) require that they be denied contracts which they would otherwise obtain.  </w:t>
      </w:r>
    </w:p>
    <w:p w14:paraId="5C3DACB1"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right="-29"/>
        <w:jc w:val="both"/>
        <w:rPr>
          <w:rFonts w:ascii="Times New Roman" w:hAnsi="Times New Roman" w:cs="Times New Roman"/>
          <w:b/>
          <w:sz w:val="14"/>
          <w:szCs w:val="14"/>
        </w:rPr>
      </w:pPr>
      <w:r w:rsidRPr="00672A2D">
        <w:rPr>
          <w:rFonts w:ascii="Times New Roman" w:hAnsi="Times New Roman" w:cs="Times New Roman"/>
          <w:sz w:val="14"/>
          <w:szCs w:val="14"/>
        </w:rPr>
        <w:t xml:space="preserve">NOTE:  As of May 2023, the list of discriminatory jurisdictions subject to this provision includes the states of South Carolina, Alaska, West Virginia, Wyoming, Louisiana and Hawaii. </w:t>
      </w:r>
    </w:p>
    <w:p w14:paraId="4516F444"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both"/>
        <w:rPr>
          <w:rFonts w:ascii="Times New Roman" w:hAnsi="Times New Roman" w:cs="Times New Roman"/>
          <w:sz w:val="14"/>
          <w:szCs w:val="14"/>
        </w:rPr>
      </w:pPr>
      <w:r w:rsidRPr="00672A2D">
        <w:rPr>
          <w:rFonts w:ascii="Times New Roman" w:hAnsi="Times New Roman" w:cs="Times New Roman"/>
          <w:sz w:val="14"/>
          <w:szCs w:val="14"/>
        </w:rPr>
        <w:t xml:space="preserve">22.  </w:t>
      </w:r>
      <w:r w:rsidRPr="00672A2D">
        <w:rPr>
          <w:rFonts w:ascii="Times New Roman" w:hAnsi="Times New Roman" w:cs="Times New Roman"/>
          <w:b/>
          <w:sz w:val="14"/>
          <w:szCs w:val="14"/>
        </w:rPr>
        <w:t xml:space="preserve">COMPLIANCE WITH BREACH NOTIFICATION AND DATA SECURITY LAWS.  </w:t>
      </w:r>
      <w:r w:rsidRPr="00672A2D">
        <w:rPr>
          <w:rFonts w:ascii="Times New Roman" w:hAnsi="Times New Roman" w:cs="Times New Roman"/>
          <w:sz w:val="14"/>
          <w:szCs w:val="14"/>
        </w:rPr>
        <w:t>Contractor shall comply with the provisions of the New York State Information Security Breach and Notification Act (General Business Law § 899-aa, § 899-bb, and State Technology Law § 208).</w:t>
      </w:r>
    </w:p>
    <w:p w14:paraId="1CA5B91C"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14"/>
          <w:szCs w:val="14"/>
        </w:rPr>
      </w:pPr>
      <w:r w:rsidRPr="00672A2D">
        <w:rPr>
          <w:rFonts w:ascii="Times New Roman" w:hAnsi="Times New Roman" w:cs="Times New Roman"/>
          <w:sz w:val="14"/>
          <w:szCs w:val="14"/>
        </w:rPr>
        <w:t xml:space="preserve">23.  </w:t>
      </w:r>
      <w:r w:rsidRPr="00672A2D">
        <w:rPr>
          <w:rFonts w:ascii="Times New Roman" w:hAnsi="Times New Roman" w:cs="Times New Roman"/>
          <w:b/>
          <w:sz w:val="14"/>
          <w:szCs w:val="14"/>
        </w:rPr>
        <w:t>COMPLIANCE WITH CONSULTANT DISCLOSURE LAW.</w:t>
      </w:r>
      <w:r w:rsidRPr="00672A2D">
        <w:rPr>
          <w:rFonts w:ascii="Times New Roman" w:hAnsi="Times New Roman" w:cs="Times New Roman"/>
          <w:sz w:val="14"/>
          <w:szCs w:val="14"/>
        </w:rPr>
        <w:t xml:space="preserve">  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163(4)(g) of the State Finance Law (as amended by Chapter 10 of the Laws of 2006), the Contractor shall timely, accurately and properly comply with the requirement to submit an annual employment report for the contract to SUNY, the Department of Civil Service and the State Comptroller. </w:t>
      </w:r>
    </w:p>
    <w:p w14:paraId="1CBB29EF"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14"/>
          <w:szCs w:val="14"/>
        </w:rPr>
      </w:pPr>
    </w:p>
    <w:p w14:paraId="53448998"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14"/>
          <w:szCs w:val="14"/>
        </w:rPr>
      </w:pPr>
      <w:r w:rsidRPr="00672A2D">
        <w:rPr>
          <w:rFonts w:ascii="Times New Roman" w:hAnsi="Times New Roman" w:cs="Times New Roman"/>
          <w:sz w:val="14"/>
          <w:szCs w:val="14"/>
        </w:rPr>
        <w:t>24</w:t>
      </w:r>
      <w:r w:rsidRPr="00672A2D">
        <w:rPr>
          <w:rFonts w:ascii="Times New Roman" w:hAnsi="Times New Roman" w:cs="Times New Roman"/>
          <w:b/>
          <w:sz w:val="14"/>
          <w:szCs w:val="14"/>
        </w:rPr>
        <w:t>. PURCHASES OF APPAREL AND SPORTS EQUIPMENT</w:t>
      </w:r>
      <w:r w:rsidRPr="00672A2D">
        <w:rPr>
          <w:rFonts w:ascii="Times New Roman" w:hAnsi="Times New Roman" w:cs="Times New Roman"/>
          <w:sz w:val="14"/>
          <w:szCs w:val="14"/>
        </w:rPr>
        <w:t>.  In accordance with State Finance Law Section 165(7), SUNY may determine that a bidder on a contract for the purchase of apparel or sports equipment is not a responsible bidder as defined in State Finance Law Section 163 based on (a) the labor standards applicable to the manufacture of the apparel or sports equipment, including employee compensation, working conditions, employee rights to form unions and the use of child labor; or (b) bidder’s failure to provide information sufficient for SUNY to determine the labor conditions applicable to the manufacture of the apparel or sports equipment.</w:t>
      </w:r>
    </w:p>
    <w:p w14:paraId="075F68E9"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14"/>
          <w:szCs w:val="14"/>
        </w:rPr>
      </w:pPr>
    </w:p>
    <w:p w14:paraId="72485A34"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14"/>
          <w:szCs w:val="14"/>
        </w:rPr>
      </w:pPr>
      <w:r w:rsidRPr="00672A2D">
        <w:rPr>
          <w:rFonts w:ascii="Times New Roman" w:hAnsi="Times New Roman" w:cs="Times New Roman"/>
          <w:sz w:val="14"/>
          <w:szCs w:val="14"/>
        </w:rPr>
        <w:t xml:space="preserve">25.  </w:t>
      </w:r>
      <w:r w:rsidRPr="00672A2D">
        <w:rPr>
          <w:rFonts w:ascii="Times New Roman" w:hAnsi="Times New Roman" w:cs="Times New Roman"/>
          <w:b/>
          <w:sz w:val="14"/>
          <w:szCs w:val="14"/>
        </w:rPr>
        <w:t>PROCUREMENT LOBBYING</w:t>
      </w:r>
      <w:r w:rsidRPr="00672A2D">
        <w:rPr>
          <w:rFonts w:ascii="Times New Roman" w:hAnsi="Times New Roman" w:cs="Times New Roman"/>
          <w:sz w:val="14"/>
          <w:szCs w:val="14"/>
        </w:rPr>
        <w:t>.  To the extent this contract is a “procurement contract” as defined by State Finance Law §§ 139-j and 139-k, by signing this contract the Contractor certifies and affirms that all disclosures made in accordance with State Finance Law §§ 139-j and 139-k are complete, true and accurate.  In the event such certification is found to be intentionally false or intentionally incomplete, the State may terminate the contract by providing written notification to the Contractor in accordance with the terms of the contract.</w:t>
      </w:r>
    </w:p>
    <w:p w14:paraId="5CB9797F"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14"/>
          <w:szCs w:val="14"/>
        </w:rPr>
      </w:pPr>
    </w:p>
    <w:p w14:paraId="5276D9AC"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14"/>
          <w:szCs w:val="14"/>
        </w:rPr>
      </w:pPr>
      <w:r w:rsidRPr="00672A2D">
        <w:rPr>
          <w:rFonts w:ascii="Times New Roman" w:hAnsi="Times New Roman" w:cs="Times New Roman"/>
          <w:sz w:val="14"/>
          <w:szCs w:val="14"/>
        </w:rPr>
        <w:t xml:space="preserve">26.  </w:t>
      </w:r>
      <w:r w:rsidRPr="00672A2D">
        <w:rPr>
          <w:rFonts w:ascii="Times New Roman" w:hAnsi="Times New Roman" w:cs="Times New Roman"/>
          <w:b/>
          <w:sz w:val="14"/>
          <w:szCs w:val="14"/>
        </w:rPr>
        <w:t>CERTIFICATION OF REGISTRATION TO COLLECT SALES AND COMPENSATING USE TAX BY CERTAIN STATE CONTRACTORS, AFFILIATES AND SUBCONTRACTORS</w:t>
      </w:r>
      <w:r w:rsidRPr="00672A2D">
        <w:rPr>
          <w:rFonts w:ascii="Times New Roman" w:hAnsi="Times New Roman" w:cs="Times New Roman"/>
          <w:sz w:val="14"/>
          <w:szCs w:val="14"/>
        </w:rPr>
        <w:t>.  To the extent this contract is a contract as defined by Tax Law § 5-a, if the Contractor fails to make the certification required by Tax Law § 5-a or if during the term of the contract, the Department of Taxation and Finance or SUNY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contract, if SUNY determines that such action is in the best interests of the State.</w:t>
      </w:r>
    </w:p>
    <w:p w14:paraId="348981D6" w14:textId="77777777" w:rsidR="00827EC0" w:rsidRPr="00672A2D" w:rsidRDefault="00827EC0" w:rsidP="00827EC0">
      <w:pPr>
        <w:tabs>
          <w:tab w:val="left" w:pos="10800"/>
        </w:tabs>
        <w:autoSpaceDE w:val="0"/>
        <w:autoSpaceDN w:val="0"/>
        <w:rPr>
          <w:rFonts w:ascii="Times New Roman" w:hAnsi="Times New Roman" w:cs="Times New Roman"/>
          <w:sz w:val="14"/>
          <w:szCs w:val="14"/>
        </w:rPr>
      </w:pPr>
    </w:p>
    <w:p w14:paraId="1A46CD3B" w14:textId="77777777" w:rsidR="00827EC0" w:rsidRPr="00672A2D" w:rsidRDefault="00827EC0" w:rsidP="00827EC0">
      <w:pPr>
        <w:tabs>
          <w:tab w:val="left" w:pos="10800"/>
        </w:tabs>
        <w:autoSpaceDE w:val="0"/>
        <w:autoSpaceDN w:val="0"/>
        <w:rPr>
          <w:rFonts w:ascii="Times New Roman" w:eastAsia="Calibri" w:hAnsi="Times New Roman" w:cs="Times New Roman"/>
          <w:sz w:val="14"/>
          <w:szCs w:val="14"/>
        </w:rPr>
      </w:pPr>
      <w:r w:rsidRPr="00672A2D">
        <w:rPr>
          <w:rFonts w:ascii="Times New Roman" w:eastAsia="Calibri" w:hAnsi="Times New Roman" w:cs="Times New Roman"/>
          <w:sz w:val="14"/>
          <w:szCs w:val="14"/>
        </w:rPr>
        <w:t xml:space="preserve">27. </w:t>
      </w:r>
      <w:r w:rsidRPr="00672A2D">
        <w:rPr>
          <w:rFonts w:ascii="Times New Roman" w:eastAsia="Calibri" w:hAnsi="Times New Roman" w:cs="Times New Roman"/>
          <w:b/>
          <w:bCs/>
          <w:sz w:val="14"/>
          <w:szCs w:val="14"/>
        </w:rPr>
        <w:t>IRAN DIVESTMENT ACT</w:t>
      </w:r>
      <w:r w:rsidRPr="00672A2D">
        <w:rPr>
          <w:rFonts w:ascii="Times New Roman" w:eastAsia="Calibri" w:hAnsi="Times New Roman" w:cs="Times New Roman"/>
          <w:sz w:val="14"/>
          <w:szCs w:val="14"/>
        </w:rPr>
        <w:t xml:space="preserve">.  </w:t>
      </w:r>
      <w:r w:rsidRPr="00672A2D">
        <w:rPr>
          <w:rFonts w:ascii="Times New Roman" w:eastAsia="Calibri" w:hAnsi="Times New Roman" w:cs="Times New Roman"/>
          <w:bCs/>
          <w:iCs/>
          <w:sz w:val="14"/>
          <w:szCs w:val="14"/>
        </w:rPr>
        <w:t>By entering into this contract, Contractor certifies</w:t>
      </w:r>
      <w:r w:rsidRPr="00672A2D">
        <w:rPr>
          <w:rFonts w:ascii="Times New Roman" w:eastAsia="Calibri" w:hAnsi="Times New Roman" w:cs="Times New Roman"/>
          <w:sz w:val="14"/>
          <w:szCs w:val="14"/>
        </w:rPr>
        <w:t xml:space="preserve"> in accordance with State Finance Law §165-a that it is not on the “Entities Determined to be Non-Responsive Bidders/</w:t>
      </w:r>
      <w:proofErr w:type="spellStart"/>
      <w:r w:rsidRPr="00672A2D">
        <w:rPr>
          <w:rFonts w:ascii="Times New Roman" w:eastAsia="Calibri" w:hAnsi="Times New Roman" w:cs="Times New Roman"/>
          <w:sz w:val="14"/>
          <w:szCs w:val="14"/>
        </w:rPr>
        <w:t>Offerers</w:t>
      </w:r>
      <w:proofErr w:type="spellEnd"/>
      <w:r w:rsidRPr="00672A2D">
        <w:rPr>
          <w:rFonts w:ascii="Times New Roman" w:eastAsia="Calibri" w:hAnsi="Times New Roman" w:cs="Times New Roman"/>
          <w:sz w:val="14"/>
          <w:szCs w:val="14"/>
        </w:rPr>
        <w:t xml:space="preserve"> pursuant to the New York State Iran Divestment Act of 2012” (“Prohibited Entities List”) posted at: https://ogs.ny.gov/iran-divestment-act-2012</w:t>
      </w:r>
      <w:r w:rsidRPr="00672A2D">
        <w:rPr>
          <w:rFonts w:ascii="Times New Roman" w:eastAsia="Calibri" w:hAnsi="Times New Roman" w:cs="Times New Roman"/>
          <w:color w:val="FF0000"/>
          <w:sz w:val="14"/>
          <w:szCs w:val="14"/>
        </w:rPr>
        <w:t>.</w:t>
      </w:r>
    </w:p>
    <w:p w14:paraId="293C05C9" w14:textId="77777777" w:rsidR="00827EC0" w:rsidRPr="00672A2D" w:rsidRDefault="00827EC0" w:rsidP="00827EC0">
      <w:pPr>
        <w:tabs>
          <w:tab w:val="left" w:pos="10800"/>
        </w:tabs>
        <w:autoSpaceDE w:val="0"/>
        <w:autoSpaceDN w:val="0"/>
        <w:jc w:val="both"/>
        <w:rPr>
          <w:rFonts w:ascii="Times New Roman" w:eastAsia="Calibri" w:hAnsi="Times New Roman" w:cs="Times New Roman"/>
          <w:sz w:val="14"/>
          <w:szCs w:val="14"/>
        </w:rPr>
      </w:pPr>
    </w:p>
    <w:p w14:paraId="7EB6B014" w14:textId="77777777" w:rsidR="00827EC0" w:rsidRPr="00672A2D" w:rsidRDefault="00827EC0" w:rsidP="00827EC0">
      <w:pPr>
        <w:tabs>
          <w:tab w:val="left" w:pos="10800"/>
        </w:tabs>
        <w:autoSpaceDE w:val="0"/>
        <w:autoSpaceDN w:val="0"/>
        <w:jc w:val="both"/>
        <w:rPr>
          <w:rFonts w:ascii="Times New Roman" w:eastAsia="Calibri" w:hAnsi="Times New Roman" w:cs="Times New Roman"/>
          <w:sz w:val="14"/>
          <w:szCs w:val="14"/>
        </w:rPr>
      </w:pPr>
      <w:r w:rsidRPr="00672A2D">
        <w:rPr>
          <w:rFonts w:ascii="Times New Roman" w:eastAsia="Calibri" w:hAnsi="Times New Roman" w:cs="Times New Roman"/>
          <w:sz w:val="14"/>
          <w:szCs w:val="14"/>
        </w:rPr>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418DFB15" w14:textId="77777777" w:rsidR="00827EC0" w:rsidRPr="00672A2D" w:rsidRDefault="00827EC0" w:rsidP="00827EC0">
      <w:pPr>
        <w:tabs>
          <w:tab w:val="left" w:pos="10800"/>
        </w:tabs>
        <w:autoSpaceDE w:val="0"/>
        <w:autoSpaceDN w:val="0"/>
        <w:jc w:val="both"/>
        <w:rPr>
          <w:rFonts w:ascii="Times New Roman" w:eastAsia="Calibri" w:hAnsi="Times New Roman" w:cs="Times New Roman"/>
          <w:sz w:val="14"/>
          <w:szCs w:val="14"/>
        </w:rPr>
      </w:pPr>
    </w:p>
    <w:p w14:paraId="7EE62C5E" w14:textId="77777777" w:rsidR="00827EC0" w:rsidRPr="00672A2D" w:rsidRDefault="00827EC0" w:rsidP="00827EC0">
      <w:pPr>
        <w:tabs>
          <w:tab w:val="left" w:pos="10800"/>
        </w:tabs>
        <w:jc w:val="both"/>
        <w:rPr>
          <w:rFonts w:ascii="Times New Roman" w:eastAsia="Calibri" w:hAnsi="Times New Roman" w:cs="Times New Roman"/>
          <w:sz w:val="14"/>
          <w:szCs w:val="14"/>
        </w:rPr>
      </w:pPr>
      <w:r w:rsidRPr="00672A2D">
        <w:rPr>
          <w:rFonts w:ascii="Times New Roman" w:eastAsia="Calibri" w:hAnsi="Times New Roman" w:cs="Times New Roman"/>
          <w:sz w:val="14"/>
          <w:szCs w:val="14"/>
        </w:rPr>
        <w:t>During the term of the contract, should SUNY receive information that a person (as defined in State Finance Law §165-a) is in violation of the above-referenced certifications, SUNY will review such information and offer the person an opportunity to respond.  If the person fails to demonstrate that it has ceased its engagement in the investment activity which is in violation of the Act within 90 days after the determination of such violation, then SUNY shall take such action as may be appropriate and provided for by law, rule, or contract, including, but not limited to, imposing sanctions, seeking compliance, recovering damages, or declaring the Contractor in default.</w:t>
      </w:r>
    </w:p>
    <w:p w14:paraId="5F4106E3" w14:textId="77777777" w:rsidR="00827EC0" w:rsidRPr="00672A2D" w:rsidRDefault="00827EC0" w:rsidP="00827EC0">
      <w:pPr>
        <w:tabs>
          <w:tab w:val="left" w:pos="10800"/>
        </w:tabs>
        <w:jc w:val="both"/>
        <w:rPr>
          <w:rFonts w:ascii="Times New Roman" w:eastAsia="Calibri" w:hAnsi="Times New Roman" w:cs="Times New Roman"/>
          <w:color w:val="000000"/>
          <w:sz w:val="14"/>
          <w:szCs w:val="14"/>
        </w:rPr>
      </w:pPr>
    </w:p>
    <w:p w14:paraId="5CB20C4D" w14:textId="77777777" w:rsidR="00827EC0" w:rsidRPr="00672A2D" w:rsidRDefault="00827EC0" w:rsidP="00827EC0">
      <w:pPr>
        <w:tabs>
          <w:tab w:val="left" w:pos="10800"/>
        </w:tabs>
        <w:jc w:val="both"/>
        <w:rPr>
          <w:rFonts w:ascii="Times New Roman" w:eastAsia="Calibri" w:hAnsi="Times New Roman" w:cs="Times New Roman"/>
          <w:sz w:val="14"/>
          <w:szCs w:val="14"/>
        </w:rPr>
      </w:pPr>
      <w:r w:rsidRPr="00672A2D">
        <w:rPr>
          <w:rFonts w:ascii="Times New Roman" w:eastAsia="Calibri" w:hAnsi="Times New Roman" w:cs="Times New Roman"/>
          <w:sz w:val="14"/>
          <w:szCs w:val="14"/>
        </w:rPr>
        <w:t>SUNY</w:t>
      </w:r>
      <w:r w:rsidRPr="00672A2D">
        <w:rPr>
          <w:rFonts w:ascii="Times New Roman" w:eastAsia="Calibri" w:hAnsi="Times New Roman" w:cs="Times New Roman"/>
          <w:color w:val="000000"/>
          <w:sz w:val="14"/>
          <w:szCs w:val="14"/>
        </w:rPr>
        <w:t xml:space="preserve"> </w:t>
      </w:r>
      <w:r w:rsidRPr="00672A2D">
        <w:rPr>
          <w:rFonts w:ascii="Times New Roman" w:eastAsia="Calibri" w:hAnsi="Times New Roman" w:cs="Times New Roman"/>
          <w:sz w:val="14"/>
          <w:szCs w:val="14"/>
        </w:rPr>
        <w:t xml:space="preserve">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  </w:t>
      </w:r>
    </w:p>
    <w:p w14:paraId="358EDE02" w14:textId="77777777" w:rsidR="00827EC0" w:rsidRPr="00672A2D" w:rsidRDefault="00827EC0" w:rsidP="00827EC0">
      <w:pPr>
        <w:tabs>
          <w:tab w:val="left" w:pos="10800"/>
        </w:tabs>
        <w:jc w:val="both"/>
        <w:rPr>
          <w:rFonts w:ascii="Times New Roman" w:eastAsia="Calibri" w:hAnsi="Times New Roman" w:cs="Times New Roman"/>
          <w:sz w:val="14"/>
          <w:szCs w:val="14"/>
        </w:rPr>
      </w:pPr>
    </w:p>
    <w:p w14:paraId="44E7CC1E" w14:textId="77777777" w:rsidR="00827EC0" w:rsidRPr="00672A2D" w:rsidRDefault="00827EC0" w:rsidP="00827EC0">
      <w:pPr>
        <w:tabs>
          <w:tab w:val="left" w:pos="10800"/>
        </w:tabs>
        <w:kinsoku w:val="0"/>
        <w:overflowPunct w:val="0"/>
        <w:autoSpaceDE w:val="0"/>
        <w:autoSpaceDN w:val="0"/>
        <w:adjustRightInd w:val="0"/>
        <w:ind w:right="136"/>
        <w:rPr>
          <w:rFonts w:ascii="Times New Roman" w:hAnsi="Times New Roman" w:cs="Times New Roman"/>
          <w:sz w:val="14"/>
          <w:szCs w:val="14"/>
        </w:rPr>
        <w:sectPr w:rsidR="00827EC0" w:rsidRPr="00672A2D" w:rsidSect="00AB0D60">
          <w:type w:val="continuous"/>
          <w:pgSz w:w="12240" w:h="15840"/>
          <w:pgMar w:top="1500" w:right="288" w:bottom="1360" w:left="288" w:header="720" w:footer="720" w:gutter="0"/>
          <w:paperSrc w:first="15" w:other="15"/>
          <w:cols w:num="2" w:space="720" w:equalWidth="0">
            <w:col w:w="5476" w:space="576"/>
            <w:col w:w="5612"/>
          </w:cols>
          <w:noEndnote/>
        </w:sectPr>
      </w:pPr>
      <w:r w:rsidRPr="00672A2D">
        <w:rPr>
          <w:rFonts w:ascii="Times New Roman" w:hAnsi="Times New Roman" w:cs="Times New Roman"/>
          <w:sz w:val="14"/>
          <w:szCs w:val="14"/>
        </w:rPr>
        <w:t>28</w:t>
      </w:r>
      <w:r w:rsidRPr="00672A2D">
        <w:rPr>
          <w:rFonts w:ascii="Times New Roman" w:hAnsi="Times New Roman" w:cs="Times New Roman"/>
          <w:b/>
          <w:sz w:val="14"/>
          <w:szCs w:val="14"/>
        </w:rPr>
        <w:t>. ADMISSIBILITY OF REPRODUCTION OF CONTRACT</w:t>
      </w:r>
      <w:r w:rsidRPr="00672A2D">
        <w:rPr>
          <w:rFonts w:ascii="Times New Roman" w:hAnsi="Times New Roman" w:cs="Times New Roman"/>
          <w:sz w:val="14"/>
          <w:szCs w:val="14"/>
        </w:rPr>
        <w:t>. 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if such approval was required, regardless of whether the original of said contract is in existence.</w:t>
      </w:r>
    </w:p>
    <w:p w14:paraId="0B8E6921" w14:textId="77777777" w:rsidR="00827EC0" w:rsidRPr="00672A2D" w:rsidRDefault="00827EC0" w:rsidP="00827EC0">
      <w:pPr>
        <w:tabs>
          <w:tab w:val="left" w:pos="10800"/>
        </w:tabs>
        <w:jc w:val="both"/>
        <w:rPr>
          <w:rFonts w:ascii="Times New Roman" w:eastAsia="Calibri" w:hAnsi="Times New Roman" w:cs="Times New Roman"/>
        </w:rPr>
      </w:pPr>
    </w:p>
    <w:p w14:paraId="7163BC60" w14:textId="77777777" w:rsidR="00827EC0" w:rsidRPr="00672A2D" w:rsidRDefault="00827EC0" w:rsidP="00827EC0">
      <w:pPr>
        <w:pStyle w:val="Header"/>
        <w:tabs>
          <w:tab w:val="left" w:pos="720"/>
          <w:tab w:val="left" w:pos="10800"/>
        </w:tabs>
        <w:jc w:val="both"/>
        <w:rPr>
          <w:rFonts w:ascii="Times New Roman" w:hAnsi="Times New Roman" w:cs="Times New Roman"/>
          <w:color w:val="000000"/>
        </w:rPr>
      </w:pPr>
    </w:p>
    <w:p w14:paraId="1A3EA138"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14"/>
          <w:szCs w:val="14"/>
        </w:rPr>
        <w:sectPr w:rsidR="00827EC0" w:rsidRPr="00672A2D" w:rsidSect="00AB0D60">
          <w:endnotePr>
            <w:numFmt w:val="decimal"/>
          </w:endnotePr>
          <w:type w:val="continuous"/>
          <w:pgSz w:w="12240" w:h="15840"/>
          <w:pgMar w:top="432" w:right="288" w:bottom="432" w:left="288" w:header="432" w:footer="432" w:gutter="0"/>
          <w:paperSrc w:first="15" w:other="15"/>
          <w:cols w:num="3" w:sep="1" w:space="720"/>
          <w:noEndnote/>
        </w:sectPr>
      </w:pPr>
    </w:p>
    <w:tbl>
      <w:tblPr>
        <w:tblW w:w="0" w:type="auto"/>
        <w:tblBorders>
          <w:top w:val="single" w:sz="4" w:space="0" w:color="000000"/>
          <w:bottom w:val="single" w:sz="4" w:space="0" w:color="000000"/>
        </w:tblBorders>
        <w:tblLayout w:type="fixed"/>
        <w:tblLook w:val="0000" w:firstRow="0" w:lastRow="0" w:firstColumn="0" w:lastColumn="0" w:noHBand="0" w:noVBand="0"/>
      </w:tblPr>
      <w:tblGrid>
        <w:gridCol w:w="10908"/>
      </w:tblGrid>
      <w:tr w:rsidR="00827EC0" w:rsidRPr="00672A2D" w14:paraId="4ED506E8" w14:textId="77777777" w:rsidTr="007E0B01">
        <w:trPr>
          <w:trHeight w:hRule="exact" w:val="190"/>
        </w:trPr>
        <w:tc>
          <w:tcPr>
            <w:tcW w:w="10908" w:type="dxa"/>
          </w:tcPr>
          <w:p w14:paraId="6FBB9C03" w14:textId="77777777" w:rsidR="00827EC0" w:rsidRPr="00672A2D" w:rsidRDefault="00827EC0" w:rsidP="007E0B01">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87"/>
              <w:jc w:val="center"/>
              <w:rPr>
                <w:rFonts w:ascii="Times New Roman" w:hAnsi="Times New Roman" w:cs="Times New Roman"/>
                <w:b/>
                <w:i/>
                <w:sz w:val="14"/>
                <w:szCs w:val="14"/>
              </w:rPr>
            </w:pPr>
            <w:r w:rsidRPr="00672A2D">
              <w:rPr>
                <w:rFonts w:ascii="Times New Roman" w:hAnsi="Times New Roman" w:cs="Times New Roman"/>
                <w:b/>
                <w:i/>
                <w:sz w:val="14"/>
                <w:szCs w:val="14"/>
              </w:rPr>
              <w:t>THE FOLLOWING PROVISIONS SHALL APPLY ONLY TO THOSE CONTRACTS TO WHICH A HOSPITAL OR OTHER HEALTH SERVICE FACILITY IS A PARTY</w:t>
            </w:r>
          </w:p>
          <w:p w14:paraId="0B5D018D" w14:textId="77777777" w:rsidR="00827EC0" w:rsidRPr="00672A2D" w:rsidRDefault="00827EC0" w:rsidP="007E0B01">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87"/>
              <w:jc w:val="center"/>
              <w:rPr>
                <w:rFonts w:ascii="Times New Roman" w:hAnsi="Times New Roman" w:cs="Times New Roman"/>
                <w:b/>
                <w:i/>
                <w:sz w:val="14"/>
                <w:szCs w:val="14"/>
              </w:rPr>
            </w:pPr>
          </w:p>
          <w:p w14:paraId="0A11256A" w14:textId="77777777" w:rsidR="00827EC0" w:rsidRPr="00672A2D" w:rsidRDefault="00827EC0" w:rsidP="007E0B01">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87"/>
              <w:jc w:val="center"/>
              <w:rPr>
                <w:rFonts w:ascii="Times New Roman" w:hAnsi="Times New Roman" w:cs="Times New Roman"/>
                <w:b/>
                <w:i/>
                <w:sz w:val="14"/>
                <w:szCs w:val="14"/>
              </w:rPr>
            </w:pPr>
          </w:p>
        </w:tc>
      </w:tr>
    </w:tbl>
    <w:p w14:paraId="5D76E359"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87"/>
        <w:jc w:val="both"/>
        <w:rPr>
          <w:rFonts w:ascii="Times New Roman" w:hAnsi="Times New Roman" w:cs="Times New Roman"/>
          <w:sz w:val="14"/>
          <w:szCs w:val="14"/>
        </w:rPr>
        <w:sectPr w:rsidR="00827EC0" w:rsidRPr="00672A2D" w:rsidSect="00AB0D60">
          <w:endnotePr>
            <w:numFmt w:val="decimal"/>
          </w:endnotePr>
          <w:type w:val="continuous"/>
          <w:pgSz w:w="12240" w:h="15840" w:code="1"/>
          <w:pgMar w:top="720" w:right="288" w:bottom="576" w:left="288" w:header="432" w:footer="432" w:gutter="0"/>
          <w:paperSrc w:first="15" w:other="15"/>
          <w:cols w:sep="1" w:space="720"/>
          <w:noEndnote/>
        </w:sectPr>
      </w:pPr>
    </w:p>
    <w:p w14:paraId="34FCAAD8"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firstLine="187"/>
        <w:jc w:val="both"/>
        <w:rPr>
          <w:rFonts w:ascii="Times New Roman" w:hAnsi="Times New Roman" w:cs="Times New Roman"/>
          <w:sz w:val="14"/>
          <w:szCs w:val="14"/>
        </w:rPr>
      </w:pPr>
      <w:r w:rsidRPr="00672A2D">
        <w:rPr>
          <w:rFonts w:ascii="Times New Roman" w:hAnsi="Times New Roman" w:cs="Times New Roman"/>
          <w:sz w:val="14"/>
          <w:szCs w:val="14"/>
        </w:rPr>
        <w:t>29.  Notwithstanding any other provision in this contract, the hospital or other health service facility remains responsible for insuring that any service provided pursuant to this contract complies with all pertinent provisions of Federal, state and local statutes, rules and regulations.  In the foregoing sentence, the word "service" shall be construed to refer to the health care service rendered by the hospital or other health service facility.</w:t>
      </w:r>
    </w:p>
    <w:p w14:paraId="5C32EE51"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firstLine="187"/>
        <w:jc w:val="both"/>
        <w:rPr>
          <w:rFonts w:ascii="Times New Roman" w:hAnsi="Times New Roman" w:cs="Times New Roman"/>
          <w:sz w:val="14"/>
          <w:szCs w:val="14"/>
        </w:rPr>
      </w:pPr>
      <w:r w:rsidRPr="00672A2D">
        <w:rPr>
          <w:rFonts w:ascii="Times New Roman" w:hAnsi="Times New Roman" w:cs="Times New Roman"/>
          <w:sz w:val="14"/>
          <w:szCs w:val="14"/>
        </w:rPr>
        <w:t>30.  (a) In accordance with the 1980 Omnibus Reconciliation Act (Public Law 96-499), Contractor hereby agrees that until the expiration of four years after the furnishing of services under this agreement, Contractor shall make available upon written request to the Secretary of Health and Human Services, or upon request, to the Comp</w:t>
      </w:r>
      <w:r w:rsidRPr="00672A2D">
        <w:rPr>
          <w:rFonts w:ascii="Times New Roman" w:hAnsi="Times New Roman" w:cs="Times New Roman"/>
          <w:sz w:val="14"/>
          <w:szCs w:val="14"/>
        </w:rPr>
        <w:softHyphen/>
        <w:t>troller General of the United States or any of their duly authorized representatives, copies of this contract, books, documents and records of the Contractor that are necessary to certify the nature and extent of the costs hereunder.</w:t>
      </w:r>
    </w:p>
    <w:p w14:paraId="28ED8F11"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firstLine="187"/>
        <w:jc w:val="both"/>
        <w:rPr>
          <w:rFonts w:ascii="Times New Roman" w:hAnsi="Times New Roman" w:cs="Times New Roman"/>
          <w:sz w:val="14"/>
          <w:szCs w:val="14"/>
        </w:rPr>
      </w:pPr>
      <w:r w:rsidRPr="00672A2D">
        <w:rPr>
          <w:rFonts w:ascii="Times New Roman" w:hAnsi="Times New Roman" w:cs="Times New Roman"/>
          <w:sz w:val="14"/>
          <w:szCs w:val="14"/>
        </w:rPr>
        <w:tab/>
        <w:t>(b)  If Contractor carries out any of the duties of the contract hereunder, through a subcontract having a value or cost of $10,000 or more over a twelve-month period, such subcontract shall contain a clause to the effect that, until the expiration of four years after the furnishing of such services pursuant to such subcontract, the subcontractor shall make available upon written request to the Secretary of Health and Human Services or upon request to the Comptroller General of the United States, or any of their duly authorized representatives, copies of the subcontract and books, documents and records of the subcontractor that are necessary to verify the nature and extent of the costs of such subcontract.</w:t>
      </w:r>
    </w:p>
    <w:p w14:paraId="3C963965"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87"/>
        <w:jc w:val="both"/>
        <w:rPr>
          <w:rFonts w:ascii="Times New Roman" w:hAnsi="Times New Roman" w:cs="Times New Roman"/>
          <w:sz w:val="14"/>
          <w:szCs w:val="14"/>
        </w:rPr>
      </w:pPr>
      <w:r w:rsidRPr="00672A2D">
        <w:rPr>
          <w:rFonts w:ascii="Times New Roman" w:hAnsi="Times New Roman" w:cs="Times New Roman"/>
          <w:sz w:val="14"/>
          <w:szCs w:val="14"/>
        </w:rPr>
        <w:tab/>
        <w:t>(c)  The provisions of this section shall apply only to such contracts as are within the definition established by the Health Care Financing Administration, as may be amended or modified from time to time.</w:t>
      </w:r>
    </w:p>
    <w:p w14:paraId="6A24B6B3"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87"/>
        <w:jc w:val="both"/>
        <w:rPr>
          <w:rFonts w:ascii="Times New Roman" w:hAnsi="Times New Roman" w:cs="Times New Roman"/>
          <w:sz w:val="14"/>
          <w:szCs w:val="14"/>
        </w:rPr>
      </w:pPr>
    </w:p>
    <w:p w14:paraId="1D81D728" w14:textId="77777777" w:rsidR="00827EC0" w:rsidRPr="00672A2D"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87"/>
        <w:jc w:val="both"/>
        <w:rPr>
          <w:rFonts w:ascii="Times New Roman" w:hAnsi="Times New Roman" w:cs="Times New Roman"/>
          <w:sz w:val="14"/>
          <w:szCs w:val="14"/>
        </w:rPr>
      </w:pPr>
      <w:r w:rsidRPr="00672A2D">
        <w:rPr>
          <w:rFonts w:ascii="Times New Roman" w:hAnsi="Times New Roman" w:cs="Times New Roman"/>
          <w:sz w:val="14"/>
          <w:szCs w:val="14"/>
        </w:rPr>
        <w:t>31.  Hospital Retained Authority:  Hospital Retained Authority:  The Hospital retains direct, independent authority over the appointment and/or dismissal, in its sole discretion, of the facility’s management level employees (including but not limited to, the Facility/Service Administrator/Director, the Medical Director, the Director of Nursing, the Chief Executive Officer, the Chief Financial Officer and the Chief Operating Officer) and all licensed or certified health care staff.  The Hospital retains the right to adopt and approve, at its sole discretion, the facility’s operating and capital budgets.  The Hospital retains independent control over and physical possession of the facility’s books and records.  The Hospital retains independent control over and physical possession of the facility’s operating policies and procedures.  The Hospital retains full authority and responsibility for, and control over, the operations and management of the facility.  The Hospital retains the right and authority to independently adopt, approve and enforce, in its sole discretion, policies affecting the facility’s delivery of health care services.  The Hospital retains the right to independently adopt, approve and enforce, at its sole discretion, the disposition of assets and authority to incur debts.  The Hospital retains the right to approve, at its sole discretion, contracts for administrative services, management and/or clinical services.  The Hospital retains the right to approve, at its sole discretion, any facility debt.  The Hospital retains the right to approve, at its sole discretion, settlements of administrative proceeding or litigation to which the facility is a party.  No powers specifically reserved to the Hospital may be delegated to, or shared by, the Contractor or any other person.  In addition, if there is any disagreement between the parties to this Agreement regarding control between the Hospital and the Contractor, the terms of this Section shall control.</w:t>
      </w:r>
    </w:p>
    <w:p w14:paraId="1927E31D" w14:textId="77777777" w:rsidR="00827EC0" w:rsidRPr="00AA7C5A"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87"/>
        <w:jc w:val="both"/>
        <w:rPr>
          <w:rFonts w:cs="Arial"/>
          <w:sz w:val="14"/>
          <w:szCs w:val="14"/>
        </w:rPr>
      </w:pPr>
    </w:p>
    <w:p w14:paraId="2A409140" w14:textId="77777777" w:rsidR="00827EC0"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87"/>
        <w:jc w:val="both"/>
        <w:rPr>
          <w:rFonts w:cs="Arial"/>
          <w:sz w:val="14"/>
          <w:szCs w:val="14"/>
        </w:rPr>
      </w:pPr>
    </w:p>
    <w:p w14:paraId="0A110332" w14:textId="77777777" w:rsidR="00827EC0"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87"/>
        <w:jc w:val="both"/>
        <w:rPr>
          <w:rFonts w:cs="Arial"/>
          <w:sz w:val="14"/>
          <w:szCs w:val="14"/>
        </w:rPr>
      </w:pPr>
    </w:p>
    <w:p w14:paraId="49B43874" w14:textId="13B74E9D" w:rsidR="00672A2D" w:rsidRDefault="00672A2D">
      <w:pPr>
        <w:spacing w:before="100" w:after="200"/>
        <w:rPr>
          <w:rFonts w:cs="Arial"/>
          <w:sz w:val="14"/>
          <w:szCs w:val="14"/>
        </w:rPr>
      </w:pPr>
      <w:r>
        <w:rPr>
          <w:rFonts w:cs="Arial"/>
          <w:sz w:val="14"/>
          <w:szCs w:val="14"/>
        </w:rPr>
        <w:br w:type="page"/>
      </w:r>
    </w:p>
    <w:p w14:paraId="5B0FD235" w14:textId="77777777" w:rsidR="00672A2D" w:rsidRPr="00BA31C0" w:rsidRDefault="00672A2D" w:rsidP="00672A2D">
      <w:pPr>
        <w:pStyle w:val="Heading1"/>
        <w:framePr w:wrap="notBeside" w:hAnchor="page" w:x="736" w:y="-44"/>
        <w:numPr>
          <w:ilvl w:val="0"/>
          <w:numId w:val="0"/>
        </w:numPr>
        <w:jc w:val="center"/>
        <w:rPr>
          <w:rFonts w:ascii="Arial" w:hAnsi="Arial" w:cs="Arial"/>
          <w:szCs w:val="24"/>
        </w:rPr>
      </w:pPr>
      <w:bookmarkStart w:id="338" w:name="_Toc149637193"/>
      <w:r w:rsidRPr="00BA31C0">
        <w:rPr>
          <w:rFonts w:ascii="Arial" w:hAnsi="Arial" w:cs="Arial"/>
          <w:szCs w:val="24"/>
        </w:rPr>
        <w:t>Exhibit A-1:  State University of New York Affirmative Action Clauses</w:t>
      </w:r>
      <w:bookmarkEnd w:id="338"/>
    </w:p>
    <w:p w14:paraId="7A4FA137" w14:textId="77777777" w:rsidR="00827EC0" w:rsidRPr="008C136E" w:rsidRDefault="00827EC0" w:rsidP="00827EC0">
      <w:pPr>
        <w:tabs>
          <w:tab w:val="left" w:pos="432"/>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87"/>
        <w:jc w:val="both"/>
        <w:rPr>
          <w:rFonts w:cs="Arial"/>
          <w:sz w:val="14"/>
          <w:szCs w:val="14"/>
        </w:rPr>
      </w:pPr>
    </w:p>
    <w:p w14:paraId="3DD13088" w14:textId="35230DA2" w:rsidR="00DF5EA0" w:rsidRPr="003C6A6A" w:rsidRDefault="003C6A6A" w:rsidP="00D12B59">
      <w:pPr>
        <w:rPr>
          <w:rFonts w:ascii="Arial" w:hAnsi="Arial" w:cs="Arial"/>
          <w:b/>
          <w:sz w:val="24"/>
          <w:szCs w:val="24"/>
          <w:u w:val="single"/>
        </w:rPr>
      </w:pPr>
      <w:r w:rsidRPr="003C6A6A">
        <w:rPr>
          <w:rFonts w:ascii="Arial" w:hAnsi="Arial" w:cs="Arial"/>
          <w:b/>
          <w:sz w:val="24"/>
          <w:szCs w:val="24"/>
          <w:u w:val="single"/>
        </w:rPr>
        <w:t>Affirmative Action Clauses</w:t>
      </w:r>
      <w:r w:rsidRPr="003C6A6A">
        <w:rPr>
          <w:rFonts w:ascii="Arial" w:hAnsi="Arial" w:cs="Arial"/>
          <w:b/>
          <w:sz w:val="24"/>
          <w:szCs w:val="24"/>
          <w:u w:val="single"/>
        </w:rPr>
        <w:tab/>
      </w:r>
      <w:r w:rsidRPr="003C6A6A">
        <w:rPr>
          <w:rFonts w:ascii="Arial" w:hAnsi="Arial" w:cs="Arial"/>
          <w:b/>
          <w:sz w:val="24"/>
          <w:szCs w:val="24"/>
          <w:u w:val="single"/>
        </w:rPr>
        <w:tab/>
      </w:r>
      <w:r w:rsidRPr="003C6A6A">
        <w:rPr>
          <w:rFonts w:ascii="Arial" w:hAnsi="Arial" w:cs="Arial"/>
          <w:b/>
          <w:sz w:val="24"/>
          <w:szCs w:val="24"/>
          <w:u w:val="single"/>
        </w:rPr>
        <w:tab/>
      </w:r>
      <w:r w:rsidRPr="003C6A6A">
        <w:rPr>
          <w:rFonts w:ascii="Arial" w:hAnsi="Arial" w:cs="Arial"/>
          <w:b/>
          <w:sz w:val="24"/>
          <w:szCs w:val="24"/>
          <w:u w:val="single"/>
        </w:rPr>
        <w:tab/>
      </w:r>
      <w:r w:rsidRPr="003C6A6A">
        <w:rPr>
          <w:rFonts w:ascii="Arial" w:hAnsi="Arial" w:cs="Arial"/>
          <w:b/>
          <w:sz w:val="24"/>
          <w:szCs w:val="24"/>
          <w:u w:val="single"/>
        </w:rPr>
        <w:tab/>
      </w:r>
      <w:r w:rsidRPr="003C6A6A">
        <w:rPr>
          <w:rFonts w:ascii="Arial" w:hAnsi="Arial" w:cs="Arial"/>
          <w:b/>
          <w:sz w:val="24"/>
          <w:szCs w:val="24"/>
          <w:u w:val="single"/>
        </w:rPr>
        <w:tab/>
      </w:r>
      <w:r w:rsidRPr="003C6A6A">
        <w:rPr>
          <w:rFonts w:ascii="Arial" w:hAnsi="Arial" w:cs="Arial"/>
          <w:b/>
          <w:sz w:val="24"/>
          <w:szCs w:val="24"/>
          <w:u w:val="single"/>
        </w:rPr>
        <w:tab/>
        <w:t xml:space="preserve">       </w:t>
      </w:r>
      <w:r w:rsidR="00B85B33">
        <w:rPr>
          <w:rFonts w:ascii="Arial" w:hAnsi="Arial" w:cs="Arial"/>
          <w:b/>
          <w:sz w:val="24"/>
          <w:szCs w:val="24"/>
          <w:u w:val="single"/>
        </w:rPr>
        <w:tab/>
        <w:t xml:space="preserve">   </w:t>
      </w:r>
      <w:r w:rsidRPr="003C6A6A">
        <w:rPr>
          <w:rFonts w:ascii="Arial" w:hAnsi="Arial" w:cs="Arial"/>
          <w:b/>
          <w:sz w:val="24"/>
          <w:szCs w:val="24"/>
          <w:u w:val="single"/>
        </w:rPr>
        <w:t xml:space="preserve"> </w:t>
      </w:r>
      <w:r w:rsidR="00B85B33">
        <w:rPr>
          <w:rFonts w:ascii="Arial" w:hAnsi="Arial" w:cs="Arial"/>
          <w:b/>
          <w:sz w:val="24"/>
          <w:szCs w:val="24"/>
          <w:u w:val="single"/>
        </w:rPr>
        <w:t>March 31, 2020</w:t>
      </w:r>
    </w:p>
    <w:p w14:paraId="29C12AEC" w14:textId="77777777" w:rsidR="003C6A6A" w:rsidRDefault="003C6A6A" w:rsidP="003C6A6A">
      <w:pPr>
        <w:rPr>
          <w:rFonts w:ascii="Arial" w:hAnsi="Arial" w:cs="Arial"/>
          <w:sz w:val="24"/>
          <w:szCs w:val="24"/>
        </w:rPr>
        <w:sectPr w:rsidR="003C6A6A" w:rsidSect="002B36FC">
          <w:footerReference w:type="default" r:id="rId21"/>
          <w:type w:val="continuous"/>
          <w:pgSz w:w="12240" w:h="15840"/>
          <w:pgMar w:top="720" w:right="720" w:bottom="720" w:left="720" w:header="720" w:footer="720" w:gutter="0"/>
          <w:cols w:sep="1" w:space="720"/>
          <w:docGrid w:linePitch="360"/>
        </w:sectPr>
      </w:pPr>
    </w:p>
    <w:p w14:paraId="06639BFB"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b/>
          <w:sz w:val="16"/>
          <w:szCs w:val="16"/>
        </w:rPr>
        <w:t xml:space="preserve">1.  DEFINITIONS. </w:t>
      </w:r>
      <w:r w:rsidRPr="003C6A6A">
        <w:rPr>
          <w:rFonts w:ascii="Arial" w:eastAsia="Times New Roman" w:hAnsi="Arial" w:cs="Arial"/>
          <w:sz w:val="16"/>
          <w:szCs w:val="16"/>
        </w:rPr>
        <w:t>The following terms shall be defined in accordance with Section 310 of the Executive Law:</w:t>
      </w:r>
    </w:p>
    <w:p w14:paraId="3663A5A8" w14:textId="77777777" w:rsidR="003C6A6A" w:rsidRPr="003C6A6A" w:rsidRDefault="003C6A6A" w:rsidP="003C6A6A">
      <w:pPr>
        <w:spacing w:line="182" w:lineRule="exact"/>
        <w:jc w:val="both"/>
        <w:rPr>
          <w:rFonts w:ascii="Arial" w:eastAsia="Times New Roman" w:hAnsi="Arial" w:cs="Arial"/>
          <w:sz w:val="16"/>
          <w:szCs w:val="16"/>
        </w:rPr>
      </w:pPr>
    </w:p>
    <w:p w14:paraId="27D6DDB9" w14:textId="77777777" w:rsidR="003C6A6A" w:rsidRPr="003C6A6A" w:rsidRDefault="003C6A6A" w:rsidP="003C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rial" w:eastAsia="Times New Roman" w:hAnsi="Arial" w:cs="Arial"/>
          <w:sz w:val="16"/>
          <w:szCs w:val="16"/>
        </w:rPr>
      </w:pPr>
      <w:r w:rsidRPr="003C6A6A">
        <w:rPr>
          <w:rFonts w:ascii="Arial" w:eastAsia="Times New Roman" w:hAnsi="Arial" w:cs="Arial"/>
          <w:b/>
          <w:i/>
          <w:sz w:val="16"/>
          <w:szCs w:val="16"/>
        </w:rPr>
        <w:t>STATE CONTRACT</w:t>
      </w:r>
      <w:r w:rsidRPr="003C6A6A">
        <w:rPr>
          <w:rFonts w:ascii="Arial" w:eastAsia="Times New Roman" w:hAnsi="Arial" w:cs="Arial"/>
          <w:i/>
          <w:sz w:val="16"/>
          <w:szCs w:val="16"/>
        </w:rPr>
        <w:t xml:space="preserve"> </w:t>
      </w:r>
      <w:r w:rsidRPr="003C6A6A">
        <w:rPr>
          <w:rFonts w:ascii="Arial" w:eastAsia="Times New Roman" w:hAnsi="Arial" w:cs="Arial"/>
          <w:sz w:val="16"/>
          <w:szCs w:val="16"/>
        </w:rPr>
        <w:t>herein referred to as "State Contract”, shall mean: (a) a written agreement or purchase order instrument,  providing  for  a  total  expenditure  in  excess  of twenty-five  thousand dollars ($25,000.00), whereby the State University of New York (“University”) is committed to expend or does expend funds in return for labor,  services  including but  not  limited  to  legal, financial and other professional services, supplies, equipment, materials or an combination of the  foregoing,  to be  performed  for,  or rendered or furnished to the University; (b) a written agreement  in  excess  of  one  hundred  thousand  dollars ($100,000.00) whereby the University is committed to expend or does expend funds for the acquisition, construction, demolition, replacement, major repair or  renovation  of  real  property  and  improvements thereon; and (c) a written agreement in excess of one hundred thousand dollars ($100,000.00) whereby  the University as an owner of a state assisted housing project is committed to expend or does expend funds for the acquisition, construction, demolition, replacement, major repair or renovation of real property and improvements thereon for such project.</w:t>
      </w:r>
    </w:p>
    <w:p w14:paraId="7904C4D1" w14:textId="77777777" w:rsidR="003C6A6A" w:rsidRPr="003C6A6A" w:rsidRDefault="003C6A6A" w:rsidP="003C6A6A">
      <w:pPr>
        <w:spacing w:line="182" w:lineRule="exact"/>
        <w:ind w:right="72"/>
        <w:jc w:val="both"/>
        <w:rPr>
          <w:rFonts w:ascii="Arial" w:eastAsia="Times New Roman" w:hAnsi="Arial" w:cs="Arial"/>
          <w:strike/>
          <w:color w:val="FF0000"/>
          <w:sz w:val="16"/>
          <w:szCs w:val="16"/>
          <w:u w:val="double"/>
        </w:rPr>
      </w:pPr>
    </w:p>
    <w:p w14:paraId="46FF721F"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b/>
          <w:i/>
          <w:sz w:val="16"/>
          <w:szCs w:val="16"/>
        </w:rPr>
        <w:t>SUBCONTRACT</w:t>
      </w:r>
      <w:r w:rsidRPr="003C6A6A">
        <w:rPr>
          <w:rFonts w:ascii="Arial" w:eastAsia="Times New Roman" w:hAnsi="Arial" w:cs="Arial"/>
          <w:i/>
          <w:sz w:val="16"/>
          <w:szCs w:val="16"/>
        </w:rPr>
        <w:t xml:space="preserve"> </w:t>
      </w:r>
      <w:r w:rsidRPr="003C6A6A">
        <w:rPr>
          <w:rFonts w:ascii="Arial" w:eastAsia="Times New Roman" w:hAnsi="Arial" w:cs="Arial"/>
          <w:sz w:val="16"/>
          <w:szCs w:val="16"/>
        </w:rPr>
        <w:t>herein referred to as "Subcontract”, shall mean any agreement for a total expenditure in excess of $25,000 providing for services, including non-staffing expenditures, supplies or materials of any kind between a State agency and a prime contractor, in which a portion of the prime contractor’s obligation under the State contract is undertaken or assumed by a business enterprise not controlled by the prime contractor.</w:t>
      </w:r>
    </w:p>
    <w:p w14:paraId="50C9F430" w14:textId="77777777" w:rsidR="003C6A6A" w:rsidRPr="003C6A6A" w:rsidRDefault="003C6A6A" w:rsidP="003C6A6A">
      <w:pPr>
        <w:spacing w:line="240" w:lineRule="auto"/>
        <w:rPr>
          <w:rFonts w:ascii="Arial" w:eastAsia="Times New Roman" w:hAnsi="Arial" w:cs="Arial"/>
          <w:sz w:val="16"/>
          <w:szCs w:val="16"/>
        </w:rPr>
      </w:pPr>
    </w:p>
    <w:p w14:paraId="6EA9C8F9" w14:textId="54B53C7A" w:rsidR="003C6A6A" w:rsidRPr="003C6A6A" w:rsidRDefault="003C6A6A" w:rsidP="003C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rial" w:eastAsia="Times New Roman" w:hAnsi="Arial" w:cs="Arial"/>
          <w:color w:val="000000"/>
          <w:sz w:val="16"/>
          <w:szCs w:val="16"/>
        </w:rPr>
      </w:pPr>
      <w:r w:rsidRPr="003C6A6A">
        <w:rPr>
          <w:rFonts w:ascii="Arial" w:eastAsia="Times New Roman" w:hAnsi="Arial" w:cs="Arial"/>
          <w:b/>
          <w:i/>
          <w:sz w:val="16"/>
          <w:szCs w:val="16"/>
        </w:rPr>
        <w:t>WOMEN-OWNED BUSINESS ENTERPRISE</w:t>
      </w:r>
      <w:r w:rsidRPr="003C6A6A">
        <w:rPr>
          <w:rFonts w:ascii="Arial" w:eastAsia="Times New Roman" w:hAnsi="Arial" w:cs="Arial"/>
          <w:b/>
          <w:sz w:val="16"/>
          <w:szCs w:val="16"/>
        </w:rPr>
        <w:t xml:space="preserve"> </w:t>
      </w:r>
      <w:r w:rsidRPr="003C6A6A">
        <w:rPr>
          <w:rFonts w:ascii="Arial" w:eastAsia="Times New Roman" w:hAnsi="Arial" w:cs="Arial"/>
          <w:sz w:val="16"/>
          <w:szCs w:val="16"/>
        </w:rPr>
        <w:t xml:space="preserve">herein referred to as "WBE", shall  mean  a  business enterprise, including a sole proprietorship, partnership or  corporation that is: (a)  at  least  fifty-one  percent  (51%) owned by one or more United States citizens or permanent resident aliens who are women; (b) an enterprise in which the ownership interest of  such  women  is real, substantial and continuing; (c)  an enterprise in which such women ownership has and exercises the authority to control independently the day-to-day business decisions  of the enterprise; (d)  an  enterprise  authorized  to  do  business  in  this  state and independently owned and operated; (e) an  enterprise  owned  by  an  individual  or  individuals,  whose ownership, control and operation are relied upon for certification, with a  personal  net  worth  that does not exceed </w:t>
      </w:r>
      <w:r w:rsidR="00B85B33">
        <w:rPr>
          <w:rFonts w:ascii="Arial" w:eastAsia="Times New Roman" w:hAnsi="Arial" w:cs="Arial"/>
          <w:sz w:val="16"/>
          <w:szCs w:val="16"/>
        </w:rPr>
        <w:t xml:space="preserve">fifteen million </w:t>
      </w:r>
      <w:r w:rsidRPr="003C6A6A">
        <w:rPr>
          <w:rFonts w:ascii="Arial" w:eastAsia="Times New Roman" w:hAnsi="Arial" w:cs="Arial"/>
          <w:sz w:val="16"/>
          <w:szCs w:val="16"/>
        </w:rPr>
        <w:t>dollars ($</w:t>
      </w:r>
      <w:r w:rsidR="00B85B33">
        <w:rPr>
          <w:rFonts w:ascii="Arial" w:eastAsia="Times New Roman" w:hAnsi="Arial" w:cs="Arial"/>
          <w:sz w:val="16"/>
          <w:szCs w:val="16"/>
        </w:rPr>
        <w:t>15,0</w:t>
      </w:r>
      <w:r w:rsidRPr="003C6A6A">
        <w:rPr>
          <w:rFonts w:ascii="Arial" w:eastAsia="Times New Roman" w:hAnsi="Arial" w:cs="Arial"/>
          <w:sz w:val="16"/>
          <w:szCs w:val="16"/>
        </w:rPr>
        <w:t>00,000), as adjusted annually  on  the  first  of  January  for inflation  according  to  the consumer price index of the previous year; and (f) an enterprise that is a small  business  pursuant  to  subdivision twenty of this section.</w:t>
      </w:r>
      <w:r w:rsidRPr="003C6A6A">
        <w:rPr>
          <w:rFonts w:ascii="Arial" w:eastAsia="Times New Roman" w:hAnsi="Arial" w:cs="Arial"/>
          <w:color w:val="000000"/>
          <w:sz w:val="16"/>
          <w:szCs w:val="16"/>
        </w:rPr>
        <w:t xml:space="preserve"> </w:t>
      </w:r>
    </w:p>
    <w:p w14:paraId="028FFC1C" w14:textId="77777777" w:rsidR="003C6A6A" w:rsidRPr="003C6A6A" w:rsidRDefault="003C6A6A" w:rsidP="003C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rial" w:eastAsia="Times New Roman" w:hAnsi="Arial" w:cs="Arial"/>
          <w:color w:val="000000"/>
          <w:sz w:val="16"/>
          <w:szCs w:val="16"/>
        </w:rPr>
      </w:pPr>
    </w:p>
    <w:p w14:paraId="68C77731" w14:textId="77777777" w:rsidR="003C6A6A" w:rsidRPr="003C6A6A" w:rsidRDefault="003C6A6A" w:rsidP="003C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rial" w:eastAsia="Times New Roman" w:hAnsi="Arial" w:cs="Arial"/>
          <w:color w:val="FF0000"/>
          <w:sz w:val="16"/>
          <w:szCs w:val="16"/>
          <w:u w:val="double"/>
        </w:rPr>
      </w:pPr>
      <w:r w:rsidRPr="003C6A6A">
        <w:rPr>
          <w:rFonts w:ascii="Arial" w:eastAsia="Times New Roman" w:hAnsi="Arial" w:cs="Arial"/>
          <w:sz w:val="16"/>
          <w:szCs w:val="16"/>
        </w:rPr>
        <w:t>A  firm  owned  by  a minority group member who is also a woman may be certified  as  a  minority-owned  business  enterprise,  a  women-owned business  enterprise,  or  both,  and  may  be  counted towards either a minority-owned  business  enterprise  goal  or  a  women-owned  business enterprise goal, in regard to any Contract or any goal, set by an agency or  authority,  but  such  participation may not be counted towards both such goals. Such an enterprise's participation in a Contract may not be divided between the minority-owned business enterprise goal and the women-owned business enterprise goal.</w:t>
      </w:r>
    </w:p>
    <w:p w14:paraId="47347569" w14:textId="77777777" w:rsidR="003C6A6A" w:rsidRPr="003C6A6A" w:rsidRDefault="003C6A6A" w:rsidP="003C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000000"/>
          <w:sz w:val="16"/>
          <w:szCs w:val="16"/>
        </w:rPr>
      </w:pPr>
    </w:p>
    <w:p w14:paraId="4289091F" w14:textId="78CE1C82" w:rsidR="003C6A6A" w:rsidRPr="003C6A6A" w:rsidRDefault="003C6A6A" w:rsidP="003C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rial" w:eastAsia="Times New Roman" w:hAnsi="Arial" w:cs="Arial"/>
          <w:color w:val="FF0000"/>
          <w:sz w:val="16"/>
          <w:szCs w:val="16"/>
          <w:u w:val="double"/>
        </w:rPr>
      </w:pPr>
      <w:r w:rsidRPr="003C6A6A">
        <w:rPr>
          <w:rFonts w:ascii="Arial" w:eastAsia="Times New Roman" w:hAnsi="Arial" w:cs="Arial"/>
          <w:b/>
          <w:i/>
          <w:sz w:val="16"/>
          <w:szCs w:val="16"/>
        </w:rPr>
        <w:t>MINORITY-OWNED BUSINESS ENTER- PRISE</w:t>
      </w:r>
      <w:r w:rsidRPr="003C6A6A">
        <w:rPr>
          <w:rFonts w:ascii="Arial" w:eastAsia="Times New Roman" w:hAnsi="Arial" w:cs="Arial"/>
          <w:b/>
          <w:sz w:val="16"/>
          <w:szCs w:val="16"/>
        </w:rPr>
        <w:t xml:space="preserve"> </w:t>
      </w:r>
      <w:r w:rsidRPr="003C6A6A">
        <w:rPr>
          <w:rFonts w:ascii="Arial" w:eastAsia="Times New Roman" w:hAnsi="Arial" w:cs="Arial"/>
          <w:sz w:val="16"/>
          <w:szCs w:val="16"/>
        </w:rPr>
        <w:t xml:space="preserve">herein referred to as "MBE", shall  mean  a  business enterprise, including a sole proprietorship, partnership or  corporation that is: (a)  at  least  fifty-one  percent (51%) owned by one or more minority group members; (b)  an  enterprise  in  which  such  minority  ownership   is   real, substantial and continuing; (c)  an  enterprise in which such minority ownership has and exercises the authority to control independently the day-to-day business decisions of the enterprise; (d) an  enterprise  authorized  to  do  business  in  this  state  and independently owned and operated; (e)  an  enterprise  owned  by  an  individual  or  individuals, whose ownership, control and operation are relied upon for certification, with a personal net worth that does not exceed </w:t>
      </w:r>
      <w:r w:rsidR="00B85B33">
        <w:rPr>
          <w:rFonts w:ascii="Arial" w:eastAsia="Times New Roman" w:hAnsi="Arial" w:cs="Arial"/>
          <w:sz w:val="16"/>
          <w:szCs w:val="16"/>
        </w:rPr>
        <w:t xml:space="preserve">fifteen </w:t>
      </w:r>
      <w:r w:rsidRPr="003C6A6A">
        <w:rPr>
          <w:rFonts w:ascii="Arial" w:eastAsia="Times New Roman" w:hAnsi="Arial" w:cs="Arial"/>
          <w:sz w:val="16"/>
          <w:szCs w:val="16"/>
        </w:rPr>
        <w:t xml:space="preserve">million </w:t>
      </w:r>
      <w:r w:rsidR="00B85B33">
        <w:rPr>
          <w:rFonts w:ascii="Arial" w:eastAsia="Times New Roman" w:hAnsi="Arial" w:cs="Arial"/>
          <w:sz w:val="16"/>
          <w:szCs w:val="16"/>
        </w:rPr>
        <w:t>dollars  ($15,0</w:t>
      </w:r>
      <w:r w:rsidRPr="003C6A6A">
        <w:rPr>
          <w:rFonts w:ascii="Arial" w:eastAsia="Times New Roman" w:hAnsi="Arial" w:cs="Arial"/>
          <w:sz w:val="16"/>
          <w:szCs w:val="16"/>
        </w:rPr>
        <w:t>00,000.00), as  adjusted  annually  on  the first of January for inflation according to the consumer price index of  the  previous  year; and (f)  an  enterprise  that  is a small business pursuant to subdivision twenty of this section.</w:t>
      </w:r>
    </w:p>
    <w:p w14:paraId="1E2FCB25" w14:textId="77777777" w:rsidR="003C6A6A" w:rsidRPr="003C6A6A" w:rsidRDefault="003C6A6A" w:rsidP="003C6A6A">
      <w:pPr>
        <w:spacing w:before="196" w:line="240" w:lineRule="auto"/>
        <w:ind w:right="72"/>
        <w:jc w:val="both"/>
        <w:rPr>
          <w:rFonts w:ascii="Arial" w:eastAsia="Times New Roman" w:hAnsi="Arial" w:cs="Arial"/>
          <w:sz w:val="16"/>
          <w:szCs w:val="16"/>
        </w:rPr>
      </w:pPr>
      <w:r w:rsidRPr="003C6A6A">
        <w:rPr>
          <w:rFonts w:ascii="Arial" w:eastAsia="Times New Roman" w:hAnsi="Arial" w:cs="Arial"/>
          <w:b/>
          <w:i/>
          <w:sz w:val="16"/>
          <w:szCs w:val="16"/>
        </w:rPr>
        <w:t xml:space="preserve">MINORITY GROUP MEMBER </w:t>
      </w:r>
      <w:r w:rsidRPr="003C6A6A">
        <w:rPr>
          <w:rFonts w:ascii="Arial" w:eastAsia="Times New Roman" w:hAnsi="Arial" w:cs="Arial"/>
          <w:sz w:val="16"/>
          <w:szCs w:val="16"/>
        </w:rPr>
        <w:t>shall mean a United States citizen or permanent resident alien who is and can demonstrate membership in one of the following groups: (a) Black persons having origins in any of the Black African racial groups; (b) Hispanic persons of Mexican, Puerto Rican, Domini- can, Cuban, Central or South American of either Indian or Hispanic origin, regardless of race; (c) Native American or Alaskan native persons having origins in any of the original peoples of North America. (d) Asian and Pacific Islander persons having origins in any of the Far East countries, South East Asia, the Indian Subcontinent or Pacific Islands.</w:t>
      </w:r>
    </w:p>
    <w:p w14:paraId="2A911EF6" w14:textId="77777777" w:rsidR="003C6A6A" w:rsidRPr="003C6A6A" w:rsidRDefault="003C6A6A" w:rsidP="003C6A6A">
      <w:pPr>
        <w:spacing w:line="240" w:lineRule="auto"/>
        <w:jc w:val="both"/>
        <w:rPr>
          <w:rFonts w:ascii="Arial" w:eastAsia="Times New Roman" w:hAnsi="Arial" w:cs="Arial"/>
          <w:sz w:val="16"/>
          <w:szCs w:val="16"/>
        </w:rPr>
      </w:pPr>
    </w:p>
    <w:p w14:paraId="1C5D9903"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b/>
          <w:i/>
          <w:sz w:val="16"/>
          <w:szCs w:val="16"/>
        </w:rPr>
        <w:t>CERTIFIED ENTERPRISE</w:t>
      </w:r>
      <w:r w:rsidRPr="003C6A6A">
        <w:rPr>
          <w:rFonts w:ascii="Arial" w:eastAsia="Times New Roman" w:hAnsi="Arial" w:cs="Arial"/>
          <w:b/>
          <w:sz w:val="16"/>
          <w:szCs w:val="16"/>
        </w:rPr>
        <w:t xml:space="preserve"> OR </w:t>
      </w:r>
      <w:r w:rsidRPr="003C6A6A">
        <w:rPr>
          <w:rFonts w:ascii="Arial" w:eastAsia="Times New Roman" w:hAnsi="Arial" w:cs="Arial"/>
          <w:b/>
          <w:i/>
          <w:sz w:val="16"/>
          <w:szCs w:val="16"/>
        </w:rPr>
        <w:t>BUSINESS</w:t>
      </w:r>
      <w:r w:rsidRPr="003C6A6A">
        <w:rPr>
          <w:rFonts w:ascii="Arial" w:eastAsia="Times New Roman" w:hAnsi="Arial" w:cs="Arial"/>
          <w:i/>
          <w:sz w:val="16"/>
          <w:szCs w:val="16"/>
        </w:rPr>
        <w:t xml:space="preserve"> </w:t>
      </w:r>
      <w:r w:rsidRPr="003C6A6A">
        <w:rPr>
          <w:rFonts w:ascii="Arial" w:eastAsia="Times New Roman" w:hAnsi="Arial" w:cs="Arial"/>
          <w:sz w:val="16"/>
          <w:szCs w:val="16"/>
        </w:rPr>
        <w:t xml:space="preserve">shall mean a business verified as a minority or women- owned business enterprise pursuant to section 314 of the Executive Law. A business enterprise which has been approved by the New York Division of Minority &amp; Women Business Development (“DMWBD”) for minority or women-owned enterprise status subsequent to verification that the business enterprise is owned, operated, and controlled by minority group members or women, and that also meets the financial requirements set forth in the regulations.  </w:t>
      </w:r>
    </w:p>
    <w:p w14:paraId="6C88F29C" w14:textId="77777777" w:rsidR="003C6A6A" w:rsidRPr="003C6A6A" w:rsidRDefault="003C6A6A" w:rsidP="003C6A6A">
      <w:pPr>
        <w:spacing w:line="240" w:lineRule="auto"/>
        <w:ind w:right="72"/>
        <w:jc w:val="both"/>
        <w:rPr>
          <w:rFonts w:ascii="Arial" w:eastAsia="Times New Roman" w:hAnsi="Arial" w:cs="Arial"/>
          <w:b/>
          <w:sz w:val="16"/>
          <w:szCs w:val="16"/>
        </w:rPr>
      </w:pPr>
    </w:p>
    <w:p w14:paraId="5CD02A47"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b/>
          <w:sz w:val="16"/>
          <w:szCs w:val="16"/>
        </w:rPr>
        <w:t xml:space="preserve">2. TERMS. </w:t>
      </w:r>
      <w:r w:rsidRPr="003C6A6A">
        <w:rPr>
          <w:rFonts w:ascii="Arial" w:eastAsia="Times New Roman" w:hAnsi="Arial" w:cs="Arial"/>
          <w:sz w:val="16"/>
          <w:szCs w:val="16"/>
        </w:rPr>
        <w:t>The parties to the attached State Contract agree to be bound by the following provisions which are made a part hereof (the word "Contractor" herein refers to any party other than the University:</w:t>
      </w:r>
    </w:p>
    <w:p w14:paraId="5820C84F" w14:textId="77777777" w:rsidR="003C6A6A" w:rsidRPr="003C6A6A" w:rsidRDefault="003C6A6A" w:rsidP="003C6A6A">
      <w:pPr>
        <w:spacing w:line="240" w:lineRule="auto"/>
        <w:jc w:val="both"/>
        <w:rPr>
          <w:rFonts w:ascii="Arial" w:eastAsia="Times New Roman" w:hAnsi="Arial" w:cs="Arial"/>
          <w:sz w:val="16"/>
          <w:szCs w:val="16"/>
        </w:rPr>
      </w:pPr>
      <w:r w:rsidRPr="003C6A6A">
        <w:rPr>
          <w:rFonts w:ascii="Arial" w:eastAsia="Times New Roman" w:hAnsi="Arial" w:cs="Arial"/>
          <w:sz w:val="16"/>
          <w:szCs w:val="16"/>
        </w:rPr>
        <w:t>1(a) Contractor and its Subcontractors shall undertake or continue existing programs of</w:t>
      </w:r>
      <w:r w:rsidRPr="003C6A6A">
        <w:rPr>
          <w:rFonts w:ascii="Arial" w:eastAsia="Times New Roman" w:hAnsi="Arial" w:cs="Arial"/>
          <w:color w:val="FF0000"/>
          <w:sz w:val="16"/>
          <w:szCs w:val="16"/>
          <w:u w:val="double"/>
        </w:rPr>
        <w:t xml:space="preserve"> </w:t>
      </w:r>
      <w:r w:rsidRPr="003C6A6A">
        <w:rPr>
          <w:rFonts w:ascii="Arial" w:eastAsia="Times New Roman" w:hAnsi="Arial" w:cs="Arial"/>
          <w:sz w:val="16"/>
          <w:szCs w:val="16"/>
        </w:rPr>
        <w:t>affirmative action to ensure that minority group members and women are afforded equal employment opportunities without discrimination.  For these purposes, affirmative action shall apply in the areas of recruitment, employment, job assignment, promotion, upgrading, demotion, transfer, layoff, or termination and rates of pay or other forms of compensation.</w:t>
      </w:r>
    </w:p>
    <w:p w14:paraId="7CB169C5" w14:textId="77777777" w:rsidR="003C6A6A" w:rsidRPr="003C6A6A" w:rsidRDefault="003C6A6A" w:rsidP="003C6A6A">
      <w:pPr>
        <w:spacing w:line="240" w:lineRule="auto"/>
        <w:ind w:firstLine="360"/>
        <w:jc w:val="both"/>
        <w:rPr>
          <w:rFonts w:ascii="Arial" w:eastAsia="Times New Roman" w:hAnsi="Arial" w:cs="Arial"/>
          <w:sz w:val="16"/>
          <w:szCs w:val="16"/>
        </w:rPr>
      </w:pPr>
      <w:r w:rsidRPr="003C6A6A">
        <w:rPr>
          <w:rFonts w:ascii="Arial" w:eastAsia="Times New Roman" w:hAnsi="Arial" w:cs="Arial"/>
          <w:sz w:val="16"/>
          <w:szCs w:val="16"/>
        </w:rPr>
        <w:t>(b)  Prior to the award of a State Contract, the Contractor shall submit an equal employment opportunity (EEO) policy statement to the University within the time frame established by the University.</w:t>
      </w:r>
    </w:p>
    <w:p w14:paraId="3D339A0F" w14:textId="77777777" w:rsidR="003C6A6A" w:rsidRPr="003C6A6A" w:rsidRDefault="003C6A6A" w:rsidP="003C6A6A">
      <w:pPr>
        <w:spacing w:line="240" w:lineRule="auto"/>
        <w:ind w:firstLine="360"/>
        <w:jc w:val="both"/>
        <w:rPr>
          <w:rFonts w:ascii="Arial" w:eastAsia="Times New Roman" w:hAnsi="Arial" w:cs="Arial"/>
          <w:sz w:val="16"/>
          <w:szCs w:val="16"/>
        </w:rPr>
      </w:pPr>
      <w:r w:rsidRPr="003C6A6A">
        <w:rPr>
          <w:rFonts w:ascii="Arial" w:eastAsia="Times New Roman" w:hAnsi="Arial" w:cs="Arial"/>
          <w:sz w:val="16"/>
          <w:szCs w:val="16"/>
        </w:rPr>
        <w:t>(c)  As part of the Contractor’s EEO policy statement, the Contractor, as a precondition to entering into a valid and binding State Contract, shall agree to the following in the performance of the State Contract: (</w:t>
      </w:r>
      <w:proofErr w:type="spellStart"/>
      <w:r w:rsidRPr="003C6A6A">
        <w:rPr>
          <w:rFonts w:ascii="Arial" w:eastAsia="Times New Roman" w:hAnsi="Arial" w:cs="Arial"/>
          <w:sz w:val="16"/>
          <w:szCs w:val="16"/>
        </w:rPr>
        <w:t>i</w:t>
      </w:r>
      <w:proofErr w:type="spellEnd"/>
      <w:r w:rsidRPr="003C6A6A">
        <w:rPr>
          <w:rFonts w:ascii="Arial" w:eastAsia="Times New Roman" w:hAnsi="Arial" w:cs="Arial"/>
          <w:sz w:val="16"/>
          <w:szCs w:val="16"/>
        </w:rPr>
        <w:t>)  The Contractor will not discriminate against any employee or applicant for employment, will undertake or continue existing programs of affirmative action to ensure that minority group members and women are afforded equal employment opportunities without discrimination, and shall make and document its conscientious and active efforts to employ and utilize minority group members and women in its work force on State Contracts;(ii)  The Contractor shall state in all solicitations or advertisements for employees that, in the performance of the State Contract, all qualified applicants will be afforded equal employment opportunities without discrimination; (iii)  At the request of the University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and that such union or representative will affirmatively cooperate in the implementation of the Contractor’s obligations herein.</w:t>
      </w:r>
    </w:p>
    <w:p w14:paraId="7FAA1613" w14:textId="77777777" w:rsidR="003C6A6A" w:rsidRPr="003C6A6A" w:rsidRDefault="003C6A6A" w:rsidP="003C6A6A">
      <w:pPr>
        <w:widowControl w:val="0"/>
        <w:tabs>
          <w:tab w:val="left" w:pos="-1320"/>
        </w:tabs>
        <w:autoSpaceDE w:val="0"/>
        <w:autoSpaceDN w:val="0"/>
        <w:adjustRightInd w:val="0"/>
        <w:spacing w:line="240" w:lineRule="auto"/>
        <w:jc w:val="both"/>
        <w:rPr>
          <w:rFonts w:ascii="Arial" w:eastAsia="Calibri" w:hAnsi="Arial" w:cs="Arial"/>
          <w:sz w:val="16"/>
          <w:szCs w:val="16"/>
        </w:rPr>
      </w:pPr>
      <w:r w:rsidRPr="003C6A6A">
        <w:rPr>
          <w:rFonts w:ascii="Arial" w:eastAsia="Calibri" w:hAnsi="Arial" w:cs="Arial"/>
          <w:sz w:val="16"/>
          <w:szCs w:val="16"/>
        </w:rPr>
        <w:t xml:space="preserve">(d) Form 108 - Staffing Plan To ensure compliance with this Section, the Contractor shall submit a staffing plan to document the composition of the proposed workforce to be utilized in the performance of the Contract by the specified categories listed, including ethnic background, gender, and Federal occupational categories.  Contractors shall complete the Staffing plan form and submit it as part of their bid or proposal or within a reasonable time, but no later than the time of award of the contract. </w:t>
      </w:r>
    </w:p>
    <w:p w14:paraId="3B1DD4EF" w14:textId="77777777" w:rsidR="003C6A6A" w:rsidRPr="003C6A6A" w:rsidRDefault="003C6A6A" w:rsidP="003C6A6A">
      <w:pPr>
        <w:widowControl w:val="0"/>
        <w:autoSpaceDE w:val="0"/>
        <w:autoSpaceDN w:val="0"/>
        <w:adjustRightInd w:val="0"/>
        <w:spacing w:line="240" w:lineRule="auto"/>
        <w:rPr>
          <w:rFonts w:ascii="Arial" w:eastAsia="Calibri" w:hAnsi="Arial" w:cs="Arial"/>
          <w:sz w:val="16"/>
          <w:szCs w:val="16"/>
        </w:rPr>
      </w:pPr>
      <w:r w:rsidRPr="003C6A6A">
        <w:rPr>
          <w:rFonts w:ascii="Arial" w:eastAsia="Calibri" w:hAnsi="Arial" w:cs="Arial"/>
          <w:sz w:val="16"/>
          <w:szCs w:val="16"/>
        </w:rPr>
        <w:t>(e) Form 112 - Workforce Employment Utilization Report (“Workforce Report”)</w:t>
      </w:r>
    </w:p>
    <w:p w14:paraId="027E9C63" w14:textId="77777777" w:rsidR="003C6A6A" w:rsidRPr="003C6A6A" w:rsidRDefault="003C6A6A" w:rsidP="003C6A6A">
      <w:pPr>
        <w:widowControl w:val="0"/>
        <w:autoSpaceDE w:val="0"/>
        <w:autoSpaceDN w:val="0"/>
        <w:adjustRightInd w:val="0"/>
        <w:spacing w:line="240" w:lineRule="auto"/>
        <w:jc w:val="both"/>
        <w:rPr>
          <w:rFonts w:ascii="Arial" w:eastAsia="Calibri" w:hAnsi="Arial" w:cs="Arial"/>
          <w:sz w:val="16"/>
          <w:szCs w:val="16"/>
        </w:rPr>
      </w:pPr>
      <w:r w:rsidRPr="003C6A6A">
        <w:rPr>
          <w:rFonts w:ascii="Arial" w:eastAsia="Calibri" w:hAnsi="Arial" w:cs="Arial"/>
          <w:sz w:val="16"/>
          <w:szCs w:val="16"/>
        </w:rPr>
        <w:t>(</w:t>
      </w:r>
      <w:proofErr w:type="spellStart"/>
      <w:r w:rsidRPr="003C6A6A">
        <w:rPr>
          <w:rFonts w:ascii="Arial" w:eastAsia="Calibri" w:hAnsi="Arial" w:cs="Arial"/>
          <w:sz w:val="16"/>
          <w:szCs w:val="16"/>
        </w:rPr>
        <w:t>i</w:t>
      </w:r>
      <w:proofErr w:type="spellEnd"/>
      <w:r w:rsidRPr="003C6A6A">
        <w:rPr>
          <w:rFonts w:ascii="Arial" w:eastAsia="Calibri" w:hAnsi="Arial" w:cs="Arial"/>
          <w:sz w:val="16"/>
          <w:szCs w:val="16"/>
        </w:rPr>
        <w:t xml:space="preserve">) Once a contract has been awarded and during the term of Contract, Contractor is responsible for updating and providing notice to SUNY of any changes to </w:t>
      </w:r>
      <w:r w:rsidRPr="003C6A6A">
        <w:rPr>
          <w:rFonts w:ascii="Arial" w:eastAsia="Calibri" w:hAnsi="Arial" w:cs="Arial"/>
          <w:sz w:val="16"/>
          <w:szCs w:val="16"/>
        </w:rPr>
        <w:tab/>
        <w:t xml:space="preserve">the    previously submitted Staffing Plan. This information is to be submitted on a quarterly basis during the term of the contract to report the actual workforce utilized in the performance of the contract by the specified categories listed including ethnic background, gender, and Federal occupational categories. The Workforce Report must be submitted to report this information. </w:t>
      </w:r>
    </w:p>
    <w:p w14:paraId="4E4220FC" w14:textId="21B5DF14" w:rsidR="003C6A6A" w:rsidRPr="003C6A6A" w:rsidRDefault="003C6A6A" w:rsidP="0069214F">
      <w:pPr>
        <w:widowControl w:val="0"/>
        <w:autoSpaceDE w:val="0"/>
        <w:autoSpaceDN w:val="0"/>
        <w:adjustRightInd w:val="0"/>
        <w:spacing w:line="240" w:lineRule="auto"/>
        <w:rPr>
          <w:rFonts w:ascii="Arial" w:eastAsia="Calibri" w:hAnsi="Arial" w:cs="Arial"/>
          <w:sz w:val="16"/>
          <w:szCs w:val="16"/>
        </w:rPr>
      </w:pPr>
      <w:r w:rsidRPr="003C6A6A">
        <w:rPr>
          <w:rFonts w:ascii="Arial" w:eastAsia="Calibri" w:hAnsi="Arial" w:cs="Arial"/>
          <w:sz w:val="16"/>
          <w:szCs w:val="16"/>
        </w:rPr>
        <w:t>(ii) Separate forms shall be completed by Co</w:t>
      </w:r>
      <w:r w:rsidR="0069214F">
        <w:rPr>
          <w:rFonts w:ascii="Arial" w:eastAsia="Calibri" w:hAnsi="Arial" w:cs="Arial"/>
          <w:sz w:val="16"/>
          <w:szCs w:val="16"/>
        </w:rPr>
        <w:t xml:space="preserve">ntractor and any subcontractor </w:t>
      </w:r>
      <w:r w:rsidRPr="003C6A6A">
        <w:rPr>
          <w:rFonts w:ascii="Arial" w:eastAsia="Calibri" w:hAnsi="Arial" w:cs="Arial"/>
          <w:sz w:val="16"/>
          <w:szCs w:val="16"/>
        </w:rPr>
        <w:t>performing work on the Contract.</w:t>
      </w:r>
    </w:p>
    <w:p w14:paraId="59F84508" w14:textId="6DC63D79" w:rsidR="003C6A6A" w:rsidRPr="0069214F" w:rsidRDefault="003C6A6A" w:rsidP="0069214F">
      <w:pPr>
        <w:widowControl w:val="0"/>
        <w:autoSpaceDE w:val="0"/>
        <w:autoSpaceDN w:val="0"/>
        <w:adjustRightInd w:val="0"/>
        <w:spacing w:line="240" w:lineRule="auto"/>
        <w:jc w:val="both"/>
        <w:rPr>
          <w:rFonts w:ascii="Arial" w:eastAsia="Times New Roman" w:hAnsi="Arial" w:cs="Arial"/>
          <w:sz w:val="16"/>
          <w:szCs w:val="16"/>
        </w:rPr>
      </w:pPr>
      <w:r w:rsidRPr="003C6A6A">
        <w:rPr>
          <w:rFonts w:ascii="Arial" w:eastAsia="Calibri" w:hAnsi="Arial" w:cs="Arial"/>
          <w:sz w:val="16"/>
          <w:szCs w:val="16"/>
        </w:rPr>
        <w:t xml:space="preserve">(iii) </w:t>
      </w:r>
      <w:r w:rsidRPr="0069214F">
        <w:rPr>
          <w:rFonts w:ascii="Arial" w:eastAsia="Times New Roman" w:hAnsi="Arial" w:cs="Arial"/>
          <w:sz w:val="16"/>
          <w:szCs w:val="16"/>
        </w:rPr>
        <w:t>In limited instances, Contractor may not be able to separate out the workfor</w:t>
      </w:r>
      <w:r w:rsidR="0069214F" w:rsidRPr="0069214F">
        <w:rPr>
          <w:rFonts w:ascii="Arial" w:eastAsia="Times New Roman" w:hAnsi="Arial" w:cs="Arial"/>
          <w:sz w:val="16"/>
          <w:szCs w:val="16"/>
        </w:rPr>
        <w:t xml:space="preserve">ce </w:t>
      </w:r>
      <w:r w:rsidRPr="0069214F">
        <w:rPr>
          <w:rFonts w:ascii="Arial" w:eastAsia="Times New Roman" w:hAnsi="Arial" w:cs="Arial"/>
          <w:sz w:val="16"/>
          <w:szCs w:val="16"/>
        </w:rPr>
        <w:t xml:space="preserve">utilized in the performance of the Contract from Contractor's and/or </w:t>
      </w:r>
      <w:r w:rsidRPr="0069214F">
        <w:rPr>
          <w:rFonts w:ascii="Arial" w:eastAsia="Times New Roman" w:hAnsi="Arial" w:cs="Arial"/>
          <w:sz w:val="16"/>
          <w:szCs w:val="16"/>
        </w:rPr>
        <w:tab/>
        <w:t>subcontractor’s total workforce. When a separation</w:t>
      </w:r>
      <w:r w:rsidR="0069214F" w:rsidRPr="0069214F">
        <w:rPr>
          <w:rFonts w:ascii="Arial" w:eastAsia="Times New Roman" w:hAnsi="Arial" w:cs="Arial"/>
          <w:sz w:val="16"/>
          <w:szCs w:val="16"/>
        </w:rPr>
        <w:t xml:space="preserve"> can be made, Contractor shall </w:t>
      </w:r>
      <w:r w:rsidRPr="0069214F">
        <w:rPr>
          <w:rFonts w:ascii="Arial" w:eastAsia="Times New Roman" w:hAnsi="Arial" w:cs="Arial"/>
          <w:sz w:val="16"/>
          <w:szCs w:val="16"/>
        </w:rPr>
        <w:t xml:space="preserve">submit the Workforce Report and indicate that the information provided related to </w:t>
      </w:r>
      <w:r w:rsidRPr="0069214F">
        <w:rPr>
          <w:rFonts w:ascii="Arial" w:eastAsia="Times New Roman" w:hAnsi="Arial" w:cs="Arial"/>
          <w:sz w:val="16"/>
          <w:szCs w:val="16"/>
        </w:rPr>
        <w:tab/>
        <w:t>the actual workforce utilized on the Contract. Whe</w:t>
      </w:r>
      <w:r w:rsidR="0069214F" w:rsidRPr="0069214F">
        <w:rPr>
          <w:rFonts w:ascii="Arial" w:eastAsia="Times New Roman" w:hAnsi="Arial" w:cs="Arial"/>
          <w:sz w:val="16"/>
          <w:szCs w:val="16"/>
        </w:rPr>
        <w:t xml:space="preserve">n the workforce to be utilized </w:t>
      </w:r>
      <w:r w:rsidRPr="0069214F">
        <w:rPr>
          <w:rFonts w:ascii="Arial" w:eastAsia="Times New Roman" w:hAnsi="Arial" w:cs="Arial"/>
          <w:sz w:val="16"/>
          <w:szCs w:val="16"/>
        </w:rPr>
        <w:t xml:space="preserve">on the contract cannot be separated out from Contractor's and/or subcontractor's total workforce, Contractor shall submit the </w:t>
      </w:r>
      <w:r w:rsidR="0069214F" w:rsidRPr="0069214F">
        <w:rPr>
          <w:rFonts w:ascii="Arial" w:eastAsia="Times New Roman" w:hAnsi="Arial" w:cs="Arial"/>
          <w:sz w:val="16"/>
          <w:szCs w:val="16"/>
        </w:rPr>
        <w:t>w</w:t>
      </w:r>
      <w:r w:rsidRPr="0069214F">
        <w:rPr>
          <w:rFonts w:ascii="Arial" w:eastAsia="Times New Roman" w:hAnsi="Arial" w:cs="Arial"/>
          <w:sz w:val="16"/>
          <w:szCs w:val="16"/>
        </w:rPr>
        <w:t xml:space="preserve">orkforce Report and indicate that the information provided is Contractor's total workforce during the subject time frame, not limited to work specifically under the contract. </w:t>
      </w:r>
    </w:p>
    <w:p w14:paraId="247D1A73" w14:textId="77777777" w:rsidR="003C6A6A" w:rsidRPr="003C6A6A" w:rsidRDefault="003C6A6A" w:rsidP="0069214F">
      <w:pPr>
        <w:spacing w:line="240" w:lineRule="auto"/>
        <w:jc w:val="both"/>
        <w:rPr>
          <w:rFonts w:ascii="Arial" w:eastAsia="Times New Roman" w:hAnsi="Arial" w:cs="Arial"/>
          <w:sz w:val="16"/>
          <w:szCs w:val="16"/>
        </w:rPr>
      </w:pPr>
      <w:r w:rsidRPr="003C6A6A">
        <w:rPr>
          <w:rFonts w:ascii="Arial" w:eastAsia="Times New Roman" w:hAnsi="Arial" w:cs="Arial"/>
          <w:sz w:val="16"/>
          <w:szCs w:val="16"/>
        </w:rPr>
        <w:t>(f) Contractor shall comply with the provisions of the Human Rights Law, all other State and Federal statutory and constitutional non-discrimination provisions.  Contractor and subcontractors shall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w:t>
      </w:r>
    </w:p>
    <w:p w14:paraId="332B3F7C" w14:textId="77777777" w:rsidR="003C6A6A" w:rsidRPr="003C6A6A" w:rsidRDefault="003C6A6A" w:rsidP="003C6A6A">
      <w:pPr>
        <w:spacing w:line="240" w:lineRule="auto"/>
        <w:ind w:firstLine="360"/>
        <w:jc w:val="both"/>
        <w:rPr>
          <w:rFonts w:ascii="Arial" w:eastAsia="Times New Roman" w:hAnsi="Arial" w:cs="Arial"/>
          <w:sz w:val="16"/>
          <w:szCs w:val="16"/>
        </w:rPr>
      </w:pPr>
      <w:r w:rsidRPr="003C6A6A">
        <w:rPr>
          <w:rFonts w:ascii="Arial" w:eastAsia="Times New Roman" w:hAnsi="Arial" w:cs="Arial"/>
          <w:sz w:val="16"/>
          <w:szCs w:val="16"/>
        </w:rPr>
        <w:t>(g)  The Contractor shall include the provisions of this section in every Subcontract in such a manner that the requirements of the provisions will be binding upon each Subcontractor as to work in connection with the State Contract, including the requirement that Subcontractors shall undertake or continue existing programs of affirmative action to ensure that minority group members and women are afforded equal employment opportunities without discrimination, and, when requested, provide to the Contractor information on the ethnic background, gender, and Federal occupational categories of the employees to be utilized on the State Contract.</w:t>
      </w:r>
    </w:p>
    <w:p w14:paraId="1D2F4C45" w14:textId="77777777" w:rsidR="003C6A6A" w:rsidRPr="003C6A6A" w:rsidRDefault="003C6A6A" w:rsidP="003C6A6A">
      <w:pPr>
        <w:spacing w:line="240" w:lineRule="auto"/>
        <w:ind w:right="72" w:firstLine="360"/>
        <w:jc w:val="both"/>
        <w:rPr>
          <w:rFonts w:ascii="Arial" w:eastAsia="Times New Roman" w:hAnsi="Arial" w:cs="Arial"/>
          <w:sz w:val="16"/>
          <w:szCs w:val="16"/>
        </w:rPr>
      </w:pPr>
      <w:r w:rsidRPr="003C6A6A">
        <w:rPr>
          <w:rFonts w:ascii="Arial" w:eastAsia="Times New Roman" w:hAnsi="Arial" w:cs="Arial"/>
          <w:sz w:val="16"/>
          <w:szCs w:val="16"/>
        </w:rPr>
        <w:t>(h)  To ensure compliance with the requirements of this paragraph, the University shall inquire of a Contractor whether the work force to be utilized in the performance of the State Contract can be separated out from the Contractor’s and/or Subcontractors' total work force and where the work of the State Contract is to be performed. For Contractors who are unable to separate the portion of their work force which will be utilized for the performance of this State Contract, Contractor shall provide reports describing its entire work force by the specified ethnic background, gender, and Federal Occupational Categories, or other appropriate categories which the agency may specify.</w:t>
      </w:r>
    </w:p>
    <w:p w14:paraId="3A8DACD6" w14:textId="77777777" w:rsidR="003C6A6A" w:rsidRPr="003C6A6A" w:rsidRDefault="003C6A6A" w:rsidP="003C6A6A">
      <w:pPr>
        <w:spacing w:line="240" w:lineRule="auto"/>
        <w:ind w:firstLine="360"/>
        <w:jc w:val="both"/>
        <w:rPr>
          <w:rFonts w:ascii="Arial" w:eastAsia="Times New Roman" w:hAnsi="Arial" w:cs="Arial"/>
          <w:sz w:val="16"/>
          <w:szCs w:val="16"/>
        </w:rPr>
      </w:pPr>
      <w:r w:rsidRPr="003C6A6A">
        <w:rPr>
          <w:rFonts w:ascii="Arial" w:eastAsia="Times New Roman" w:hAnsi="Arial" w:cs="Arial"/>
          <w:sz w:val="16"/>
          <w:szCs w:val="16"/>
        </w:rPr>
        <w:t>(</w:t>
      </w:r>
      <w:proofErr w:type="spellStart"/>
      <w:r w:rsidRPr="003C6A6A">
        <w:rPr>
          <w:rFonts w:ascii="Arial" w:eastAsia="Times New Roman" w:hAnsi="Arial" w:cs="Arial"/>
          <w:sz w:val="16"/>
          <w:szCs w:val="16"/>
        </w:rPr>
        <w:t>i</w:t>
      </w:r>
      <w:proofErr w:type="spellEnd"/>
      <w:r w:rsidRPr="003C6A6A">
        <w:rPr>
          <w:rFonts w:ascii="Arial" w:eastAsia="Times New Roman" w:hAnsi="Arial" w:cs="Arial"/>
          <w:sz w:val="16"/>
          <w:szCs w:val="16"/>
        </w:rPr>
        <w:t>) The University may require the Contractor and any Subcontractor to submit compliance reports, pursuant to the regulations relating to their operations and implementation of their affirmative action or equal employment opportunity program in effect as of the date the State Contract is executed.</w:t>
      </w:r>
    </w:p>
    <w:p w14:paraId="682C694D" w14:textId="77777777" w:rsidR="003C6A6A" w:rsidRPr="003C6A6A" w:rsidRDefault="003C6A6A" w:rsidP="003C6A6A">
      <w:pPr>
        <w:spacing w:line="240" w:lineRule="auto"/>
        <w:ind w:firstLine="360"/>
        <w:jc w:val="both"/>
        <w:rPr>
          <w:rFonts w:ascii="Arial" w:eastAsia="Times New Roman" w:hAnsi="Arial" w:cs="Arial"/>
          <w:sz w:val="16"/>
          <w:szCs w:val="16"/>
        </w:rPr>
      </w:pPr>
      <w:r w:rsidRPr="003C6A6A">
        <w:rPr>
          <w:rFonts w:ascii="Arial" w:eastAsia="Times New Roman" w:hAnsi="Arial" w:cs="Arial"/>
          <w:sz w:val="16"/>
          <w:szCs w:val="16"/>
        </w:rPr>
        <w:t>(j)  If a Contractor or Subcontractor does not have an existing affirmative action program, the University may provide to the Contractor or Subcontractor a model plan of an affirmative action program.  Upon request, the Director of DMWBD shall provide a contracting agency with a model plan of an affirmative action program.</w:t>
      </w:r>
    </w:p>
    <w:p w14:paraId="0AD0ADD4" w14:textId="77777777" w:rsidR="003C6A6A" w:rsidRPr="003C6A6A" w:rsidRDefault="003C6A6A" w:rsidP="003C6A6A">
      <w:pPr>
        <w:spacing w:line="240" w:lineRule="auto"/>
        <w:ind w:firstLine="360"/>
        <w:jc w:val="both"/>
        <w:rPr>
          <w:rFonts w:ascii="Arial" w:eastAsia="Times New Roman" w:hAnsi="Arial" w:cs="Arial"/>
          <w:sz w:val="16"/>
          <w:szCs w:val="16"/>
        </w:rPr>
      </w:pPr>
      <w:r w:rsidRPr="003C6A6A">
        <w:rPr>
          <w:rFonts w:ascii="Arial" w:eastAsia="Times New Roman" w:hAnsi="Arial" w:cs="Arial"/>
          <w:sz w:val="16"/>
          <w:szCs w:val="16"/>
        </w:rPr>
        <w:t>(k)  Upon request, DMWBD shall provide the University with information on specific recruitment sources for minority group members and woman, and contracting agencies shall make such information available to Contractors</w:t>
      </w:r>
    </w:p>
    <w:p w14:paraId="37A1DE2D" w14:textId="7534BE73" w:rsidR="003C6A6A" w:rsidRPr="003C6A6A" w:rsidRDefault="003C6A6A" w:rsidP="0069214F">
      <w:pPr>
        <w:spacing w:line="240" w:lineRule="auto"/>
        <w:jc w:val="both"/>
        <w:rPr>
          <w:rFonts w:ascii="Arial" w:eastAsia="Times New Roman" w:hAnsi="Arial" w:cs="Arial"/>
          <w:color w:val="FF0000"/>
          <w:sz w:val="16"/>
          <w:szCs w:val="16"/>
          <w:u w:val="double"/>
        </w:rPr>
      </w:pPr>
      <w:r w:rsidRPr="0069214F">
        <w:rPr>
          <w:rFonts w:ascii="Arial" w:eastAsia="Times New Roman" w:hAnsi="Arial" w:cs="Arial"/>
          <w:b/>
          <w:sz w:val="16"/>
          <w:szCs w:val="16"/>
        </w:rPr>
        <w:t xml:space="preserve">3. </w:t>
      </w:r>
      <w:r w:rsidR="0069214F" w:rsidRPr="0069214F">
        <w:rPr>
          <w:rFonts w:ascii="Arial" w:eastAsia="Times New Roman" w:hAnsi="Arial" w:cs="Arial"/>
          <w:b/>
          <w:sz w:val="16"/>
          <w:szCs w:val="16"/>
        </w:rPr>
        <w:t xml:space="preserve"> Contractor Identification</w:t>
      </w:r>
      <w:r w:rsidR="0069214F">
        <w:rPr>
          <w:rFonts w:ascii="Arial" w:eastAsia="Times New Roman" w:hAnsi="Arial" w:cs="Arial"/>
          <w:sz w:val="16"/>
          <w:szCs w:val="16"/>
        </w:rPr>
        <w:t xml:space="preserve">. </w:t>
      </w:r>
      <w:r w:rsidRPr="003C6A6A">
        <w:rPr>
          <w:rFonts w:ascii="Arial" w:eastAsia="Times New Roman" w:hAnsi="Arial" w:cs="Arial"/>
          <w:sz w:val="16"/>
          <w:szCs w:val="16"/>
        </w:rPr>
        <w:t xml:space="preserve">Contractor must provide the names, addresses and federal identification numbers of certified minority- and women-owned business enterprises which the Contractor intends to use to perform the State Contract and a description of the Contract scope of work which the Contractor intends to structure to increase the participation by Certified minority- and/or women-owned business enterprises on the State Contract, and the estimated or, if known, actual dollar amounts to be paid to and performance dates of each component of a State Contract which the Contractor intends to be performed by a certified minority- or woman-owned business enterprise. In the event the Contractor responding to University solicitation is joint venture, teaming agreement, or other similar arrangement that includes a minority-and women owned business enterprise, the Contractor must submit for review and approval: </w:t>
      </w:r>
      <w:proofErr w:type="spellStart"/>
      <w:r w:rsidRPr="003C6A6A">
        <w:rPr>
          <w:rFonts w:ascii="Arial" w:eastAsia="Times New Roman" w:hAnsi="Arial" w:cs="Arial"/>
          <w:sz w:val="16"/>
          <w:szCs w:val="16"/>
        </w:rPr>
        <w:t>i</w:t>
      </w:r>
      <w:proofErr w:type="spellEnd"/>
      <w:r w:rsidRPr="003C6A6A">
        <w:rPr>
          <w:rFonts w:ascii="Arial" w:eastAsia="Times New Roman" w:hAnsi="Arial" w:cs="Arial"/>
          <w:sz w:val="16"/>
          <w:szCs w:val="16"/>
        </w:rPr>
        <w:t>. the name, address, telephone number and federal identification of each partner or party to the agreement; ii. the</w:t>
      </w:r>
      <w:r w:rsidRPr="003C6A6A">
        <w:rPr>
          <w:rFonts w:ascii="Arial" w:eastAsia="Times New Roman" w:hAnsi="Arial" w:cs="Arial"/>
          <w:color w:val="FF0000"/>
          <w:sz w:val="16"/>
          <w:szCs w:val="16"/>
          <w:u w:val="double"/>
        </w:rPr>
        <w:t xml:space="preserve"> </w:t>
      </w:r>
      <w:r w:rsidRPr="003C6A6A">
        <w:rPr>
          <w:rFonts w:ascii="Arial" w:eastAsia="Times New Roman" w:hAnsi="Arial" w:cs="Arial"/>
          <w:sz w:val="16"/>
          <w:szCs w:val="16"/>
        </w:rPr>
        <w:t>federal identification number of the joint venture or entity established to respond to the solicitation, if applicable; iii. A copy of the joint venture, teaming or other similar arrangement which describes the percentage of interest</w:t>
      </w:r>
      <w:r w:rsidRPr="003C6A6A">
        <w:rPr>
          <w:rFonts w:ascii="Arial" w:eastAsia="Times New Roman" w:hAnsi="Arial" w:cs="Arial"/>
          <w:color w:val="FF0000"/>
          <w:sz w:val="16"/>
          <w:szCs w:val="16"/>
          <w:u w:val="double"/>
        </w:rPr>
        <w:t xml:space="preserve"> </w:t>
      </w:r>
      <w:r w:rsidRPr="003C6A6A">
        <w:rPr>
          <w:rFonts w:ascii="Arial" w:eastAsia="Times New Roman" w:hAnsi="Arial" w:cs="Arial"/>
          <w:sz w:val="16"/>
          <w:szCs w:val="16"/>
        </w:rPr>
        <w:t>owned by each party to the agreement and the value added by each party; iv. A copy of the mentor-protégé agreement between the parties, if applicable, and if not described in the joint venture, teaming agreement, or other similar arrangement.</w:t>
      </w:r>
      <w:r w:rsidRPr="003C6A6A">
        <w:rPr>
          <w:rFonts w:ascii="Arial" w:eastAsia="Times New Roman" w:hAnsi="Arial" w:cs="Arial"/>
          <w:color w:val="FF0000"/>
          <w:sz w:val="16"/>
          <w:szCs w:val="16"/>
          <w:u w:val="double"/>
        </w:rPr>
        <w:t xml:space="preserve"> </w:t>
      </w:r>
    </w:p>
    <w:p w14:paraId="27FF5FCD"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b/>
          <w:sz w:val="16"/>
          <w:szCs w:val="16"/>
        </w:rPr>
        <w:t>4.</w:t>
      </w:r>
      <w:r w:rsidRPr="003C6A6A">
        <w:rPr>
          <w:rFonts w:ascii="Arial" w:eastAsia="Times New Roman" w:hAnsi="Arial" w:cs="Arial"/>
          <w:sz w:val="16"/>
          <w:szCs w:val="16"/>
        </w:rPr>
        <w:t xml:space="preserve"> </w:t>
      </w:r>
      <w:r w:rsidRPr="003C6A6A">
        <w:rPr>
          <w:rFonts w:ascii="Arial" w:eastAsia="Times New Roman" w:hAnsi="Arial" w:cs="Arial"/>
          <w:b/>
          <w:sz w:val="16"/>
          <w:szCs w:val="16"/>
        </w:rPr>
        <w:t xml:space="preserve">PARTICIPATION BY MINORITY GROUP MEMBERS AND WOMEN. </w:t>
      </w:r>
      <w:r w:rsidRPr="003C6A6A">
        <w:rPr>
          <w:rFonts w:ascii="Arial" w:eastAsia="Times New Roman" w:hAnsi="Arial" w:cs="Arial"/>
          <w:sz w:val="16"/>
          <w:szCs w:val="16"/>
        </w:rPr>
        <w:t>The University shall determine whether Contractor has made conscientious and active efforts to employ and utilize minority group members and women to perform this State Contract based upon an analysis of the following factors:</w:t>
      </w:r>
    </w:p>
    <w:p w14:paraId="0B0AF1A6" w14:textId="77777777" w:rsidR="003C6A6A" w:rsidRPr="003C6A6A" w:rsidRDefault="003C6A6A" w:rsidP="003C6A6A">
      <w:pPr>
        <w:spacing w:line="240" w:lineRule="auto"/>
        <w:ind w:right="72" w:firstLine="360"/>
        <w:jc w:val="both"/>
        <w:rPr>
          <w:rFonts w:ascii="Arial" w:eastAsia="Times New Roman" w:hAnsi="Arial" w:cs="Arial"/>
          <w:sz w:val="16"/>
          <w:szCs w:val="16"/>
        </w:rPr>
      </w:pPr>
      <w:r w:rsidRPr="003C6A6A">
        <w:rPr>
          <w:rFonts w:ascii="Arial" w:eastAsia="Times New Roman" w:hAnsi="Arial" w:cs="Arial"/>
          <w:sz w:val="16"/>
          <w:szCs w:val="16"/>
        </w:rPr>
        <w:t>(a) Whether Contractor established and maintained a current list of recruitment sources for minority group members and women, and whether Contractor provided written notification to such recruitment sources that contractor had employment opportunities at the time such opportunities became available.</w:t>
      </w:r>
    </w:p>
    <w:p w14:paraId="3DE52D4B" w14:textId="77777777" w:rsidR="003C6A6A" w:rsidRPr="003C6A6A" w:rsidRDefault="003C6A6A" w:rsidP="003C6A6A">
      <w:pPr>
        <w:spacing w:line="240" w:lineRule="auto"/>
        <w:ind w:right="72" w:firstLine="288"/>
        <w:jc w:val="both"/>
        <w:rPr>
          <w:rFonts w:ascii="Arial" w:eastAsia="Times New Roman" w:hAnsi="Arial" w:cs="Arial"/>
          <w:sz w:val="16"/>
          <w:szCs w:val="16"/>
        </w:rPr>
      </w:pPr>
      <w:r w:rsidRPr="003C6A6A">
        <w:rPr>
          <w:rFonts w:ascii="Arial" w:eastAsia="Times New Roman" w:hAnsi="Arial" w:cs="Arial"/>
          <w:sz w:val="16"/>
          <w:szCs w:val="16"/>
        </w:rPr>
        <w:t>(b)</w:t>
      </w:r>
      <w:r w:rsidRPr="003C6A6A">
        <w:rPr>
          <w:rFonts w:ascii="Arial" w:eastAsia="Times New Roman" w:hAnsi="Arial" w:cs="Arial"/>
          <w:b/>
          <w:sz w:val="16"/>
          <w:szCs w:val="16"/>
        </w:rPr>
        <w:t xml:space="preserve"> </w:t>
      </w:r>
      <w:r w:rsidRPr="003C6A6A">
        <w:rPr>
          <w:rFonts w:ascii="Arial" w:eastAsia="Times New Roman" w:hAnsi="Arial" w:cs="Arial"/>
          <w:sz w:val="16"/>
          <w:szCs w:val="16"/>
        </w:rPr>
        <w:t>Whether Contractor sent letters to recruiting sources, labor unions, or authorized representatives of workers with which contractor has a collective bargaining or other agreement or understanding requesting assistance in locating minority group members and women for employment.</w:t>
      </w:r>
    </w:p>
    <w:p w14:paraId="1C0774BC" w14:textId="77777777" w:rsidR="003C6A6A" w:rsidRPr="003C6A6A" w:rsidRDefault="003C6A6A" w:rsidP="003C6A6A">
      <w:pPr>
        <w:spacing w:line="240" w:lineRule="auto"/>
        <w:ind w:right="72" w:firstLine="270"/>
        <w:jc w:val="both"/>
        <w:rPr>
          <w:rFonts w:ascii="Arial" w:eastAsia="Times New Roman" w:hAnsi="Arial" w:cs="Arial"/>
          <w:sz w:val="16"/>
          <w:szCs w:val="16"/>
        </w:rPr>
      </w:pPr>
      <w:r w:rsidRPr="003C6A6A">
        <w:rPr>
          <w:rFonts w:ascii="Arial" w:eastAsia="Times New Roman" w:hAnsi="Arial" w:cs="Arial"/>
          <w:sz w:val="16"/>
          <w:szCs w:val="16"/>
        </w:rPr>
        <w:t>(c) Whether Contractor disseminated its EEO policy by including it in any advertising in the news media, and in particular, in minority and women news media.</w:t>
      </w:r>
    </w:p>
    <w:p w14:paraId="651605A5" w14:textId="77777777" w:rsidR="003C6A6A" w:rsidRPr="003C6A6A" w:rsidRDefault="003C6A6A" w:rsidP="003C6A6A">
      <w:pPr>
        <w:spacing w:line="240" w:lineRule="auto"/>
        <w:ind w:right="72" w:firstLine="270"/>
        <w:jc w:val="both"/>
        <w:rPr>
          <w:rFonts w:ascii="Arial" w:eastAsia="Times New Roman" w:hAnsi="Arial" w:cs="Arial"/>
          <w:sz w:val="16"/>
          <w:szCs w:val="16"/>
        </w:rPr>
      </w:pPr>
      <w:r w:rsidRPr="003C6A6A">
        <w:rPr>
          <w:rFonts w:ascii="Arial" w:eastAsia="Times New Roman" w:hAnsi="Arial" w:cs="Arial"/>
          <w:sz w:val="16"/>
          <w:szCs w:val="16"/>
        </w:rPr>
        <w:t>(d) Whether Contractor has attempted to provide information concerning its EEO policy to Subcontractors with which it does business or had anticipated doing business.</w:t>
      </w:r>
    </w:p>
    <w:p w14:paraId="18E3715F" w14:textId="77777777" w:rsidR="003C6A6A" w:rsidRPr="003C6A6A" w:rsidRDefault="003C6A6A" w:rsidP="003C6A6A">
      <w:pPr>
        <w:spacing w:line="240" w:lineRule="auto"/>
        <w:ind w:right="72" w:firstLine="270"/>
        <w:jc w:val="both"/>
        <w:rPr>
          <w:rFonts w:ascii="Arial" w:eastAsia="Times New Roman" w:hAnsi="Arial" w:cs="Arial"/>
          <w:sz w:val="16"/>
          <w:szCs w:val="16"/>
        </w:rPr>
      </w:pPr>
      <w:r w:rsidRPr="003C6A6A">
        <w:rPr>
          <w:rFonts w:ascii="Arial" w:eastAsia="Times New Roman" w:hAnsi="Arial" w:cs="Arial"/>
          <w:sz w:val="16"/>
          <w:szCs w:val="16"/>
        </w:rPr>
        <w:t>(e) Whether internal procedures exist for, at a minimum, annual dissemination of the EEO policy to employees, specifically to employees having any responsibility for hiring, assignment, layoff, termination, or other employment decisions. Such dissemination may occur through distribution of employee policy manuals and handbooks, annual reports, staff meetings and public postings.</w:t>
      </w:r>
    </w:p>
    <w:p w14:paraId="68810899" w14:textId="77777777" w:rsidR="003C6A6A" w:rsidRPr="003C6A6A" w:rsidRDefault="003C6A6A" w:rsidP="003C6A6A">
      <w:pPr>
        <w:spacing w:line="240" w:lineRule="auto"/>
        <w:ind w:right="72" w:firstLine="360"/>
        <w:jc w:val="both"/>
        <w:rPr>
          <w:rFonts w:ascii="Arial" w:eastAsia="Times New Roman" w:hAnsi="Arial" w:cs="Arial"/>
          <w:sz w:val="16"/>
          <w:szCs w:val="16"/>
        </w:rPr>
      </w:pPr>
      <w:r w:rsidRPr="003C6A6A">
        <w:rPr>
          <w:rFonts w:ascii="Arial" w:eastAsia="Times New Roman" w:hAnsi="Arial" w:cs="Arial"/>
          <w:sz w:val="16"/>
          <w:szCs w:val="16"/>
        </w:rPr>
        <w:t>(f) Whether Contractor encourages and utilizes minority group members and women employees to assist in recruiting other employees.</w:t>
      </w:r>
    </w:p>
    <w:p w14:paraId="3933D38A" w14:textId="77777777" w:rsidR="003C6A6A" w:rsidRPr="003C6A6A" w:rsidRDefault="003C6A6A" w:rsidP="003C6A6A">
      <w:pPr>
        <w:spacing w:line="240" w:lineRule="auto"/>
        <w:ind w:right="72" w:firstLine="360"/>
        <w:jc w:val="both"/>
        <w:rPr>
          <w:rFonts w:ascii="Arial" w:eastAsia="Times New Roman" w:hAnsi="Arial" w:cs="Arial"/>
          <w:sz w:val="16"/>
          <w:szCs w:val="16"/>
        </w:rPr>
      </w:pPr>
      <w:r w:rsidRPr="003C6A6A">
        <w:rPr>
          <w:rFonts w:ascii="Arial" w:eastAsia="Times New Roman" w:hAnsi="Arial" w:cs="Arial"/>
          <w:sz w:val="16"/>
          <w:szCs w:val="16"/>
        </w:rPr>
        <w:t>(g)</w:t>
      </w:r>
      <w:r w:rsidRPr="003C6A6A">
        <w:rPr>
          <w:rFonts w:ascii="Arial" w:eastAsia="Times New Roman" w:hAnsi="Arial" w:cs="Arial"/>
          <w:b/>
          <w:sz w:val="16"/>
          <w:szCs w:val="16"/>
        </w:rPr>
        <w:t xml:space="preserve"> </w:t>
      </w:r>
      <w:r w:rsidRPr="003C6A6A">
        <w:rPr>
          <w:rFonts w:ascii="Arial" w:eastAsia="Times New Roman" w:hAnsi="Arial" w:cs="Arial"/>
          <w:sz w:val="16"/>
          <w:szCs w:val="16"/>
        </w:rPr>
        <w:t>Whether Contractor has apprentice training programs approved by</w:t>
      </w:r>
      <w:r w:rsidRPr="003C6A6A">
        <w:rPr>
          <w:rFonts w:ascii="Arial" w:eastAsia="Times New Roman" w:hAnsi="Arial" w:cs="Arial"/>
          <w:b/>
          <w:sz w:val="16"/>
          <w:szCs w:val="16"/>
        </w:rPr>
        <w:t xml:space="preserve"> </w:t>
      </w:r>
      <w:r w:rsidRPr="003C6A6A">
        <w:rPr>
          <w:rFonts w:ascii="Arial" w:eastAsia="Times New Roman" w:hAnsi="Arial" w:cs="Arial"/>
          <w:sz w:val="16"/>
          <w:szCs w:val="16"/>
        </w:rPr>
        <w:t>the N.Y.S. Department of Labor which provides for training and hiring of minority group members and women.</w:t>
      </w:r>
    </w:p>
    <w:p w14:paraId="14471593" w14:textId="77777777" w:rsidR="003C6A6A" w:rsidRPr="003C6A6A" w:rsidRDefault="003C6A6A" w:rsidP="003C6A6A">
      <w:pPr>
        <w:spacing w:line="240" w:lineRule="auto"/>
        <w:ind w:right="72" w:firstLine="360"/>
        <w:jc w:val="both"/>
        <w:rPr>
          <w:rFonts w:ascii="Arial" w:eastAsia="Times New Roman" w:hAnsi="Arial" w:cs="Arial"/>
          <w:sz w:val="16"/>
          <w:szCs w:val="16"/>
        </w:rPr>
      </w:pPr>
      <w:r w:rsidRPr="003C6A6A">
        <w:rPr>
          <w:rFonts w:ascii="Arial" w:eastAsia="Times New Roman" w:hAnsi="Arial" w:cs="Arial"/>
          <w:sz w:val="16"/>
          <w:szCs w:val="16"/>
        </w:rPr>
        <w:t>(h) Whether the terms of this section have been incorporated into each Subcontract which is entered into by the Contractor.</w:t>
      </w:r>
    </w:p>
    <w:p w14:paraId="30EF0A72"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b/>
          <w:sz w:val="16"/>
          <w:szCs w:val="16"/>
        </w:rPr>
        <w:t xml:space="preserve">5. PARTICIPATION BY MINORITY AND WOMEN-OWNED BUSINESS ENTERPRISES.  </w:t>
      </w:r>
      <w:r w:rsidRPr="003C6A6A">
        <w:rPr>
          <w:rFonts w:ascii="Arial" w:eastAsia="Times New Roman" w:hAnsi="Arial" w:cs="Arial"/>
          <w:sz w:val="16"/>
          <w:szCs w:val="16"/>
        </w:rPr>
        <w:t>Based upon an analysis of the following factors, the University shall determine whether Contractor has made good faith efforts to provide for meaningful participation by minority-owned and women-owned business enterprises which have been certified by DMWBD:</w:t>
      </w:r>
    </w:p>
    <w:p w14:paraId="5D7079B9" w14:textId="77777777" w:rsidR="003C6A6A" w:rsidRPr="003C6A6A" w:rsidRDefault="003C6A6A" w:rsidP="003C6A6A">
      <w:pPr>
        <w:spacing w:line="240" w:lineRule="auto"/>
        <w:ind w:right="72" w:firstLine="360"/>
        <w:jc w:val="both"/>
        <w:rPr>
          <w:rFonts w:ascii="Arial" w:eastAsia="Times New Roman" w:hAnsi="Arial" w:cs="Arial"/>
          <w:sz w:val="16"/>
          <w:szCs w:val="16"/>
        </w:rPr>
      </w:pPr>
      <w:r w:rsidRPr="003C6A6A">
        <w:rPr>
          <w:rFonts w:ascii="Arial" w:eastAsia="Times New Roman" w:hAnsi="Arial" w:cs="Arial"/>
          <w:sz w:val="16"/>
          <w:szCs w:val="16"/>
        </w:rPr>
        <w:t>(a) Whether Contractor has actively solicited bids for Subcontracts from qualified M/WBEs, including those firms listed on the Directory of Certified Minority and Women- Owned Business Enterprises, and has documented its good faith efforts towards meeting minority and women owned business enterprise utilization plans by providing, copies of solicitations, copies of any advertisements for participation by certified minority- and women-owned business enterprises timely published in appropriate general circulation, trade and minority- or women-oriented publications, together with the listing(s) and date(s) of the publications of such advertisements; dates of attendance at any pre-bid, pre-award, or other meetings, if any, scheduled by the University, with certified minority- and women-owned business enterprises, and the reasons why any such firm was not selected to participate on the project.</w:t>
      </w:r>
    </w:p>
    <w:p w14:paraId="3EFAA4E5" w14:textId="77777777" w:rsidR="003C6A6A" w:rsidRPr="003C6A6A" w:rsidRDefault="003C6A6A" w:rsidP="003C6A6A">
      <w:pPr>
        <w:spacing w:line="240" w:lineRule="auto"/>
        <w:ind w:right="72" w:firstLine="360"/>
        <w:jc w:val="both"/>
        <w:rPr>
          <w:rFonts w:ascii="Arial" w:eastAsia="Times New Roman" w:hAnsi="Arial" w:cs="Arial"/>
          <w:sz w:val="16"/>
          <w:szCs w:val="16"/>
        </w:rPr>
      </w:pPr>
      <w:r w:rsidRPr="003C6A6A">
        <w:rPr>
          <w:rFonts w:ascii="Arial" w:eastAsia="Times New Roman" w:hAnsi="Arial" w:cs="Arial"/>
          <w:sz w:val="16"/>
          <w:szCs w:val="16"/>
        </w:rPr>
        <w:t>(b) Whether Contractor has attempted to make project plans and specifications available to firms who are not members of associations with plan rooms and reduce fees for firms who are disadvantaged.</w:t>
      </w:r>
    </w:p>
    <w:p w14:paraId="3094B43E" w14:textId="77777777" w:rsidR="003C6A6A" w:rsidRPr="003C6A6A" w:rsidRDefault="003C6A6A" w:rsidP="003C6A6A">
      <w:pPr>
        <w:spacing w:line="240" w:lineRule="auto"/>
        <w:ind w:right="144" w:firstLine="360"/>
        <w:jc w:val="both"/>
        <w:rPr>
          <w:rFonts w:ascii="Arial" w:eastAsia="Times New Roman" w:hAnsi="Arial" w:cs="Arial"/>
          <w:sz w:val="16"/>
          <w:szCs w:val="16"/>
        </w:rPr>
      </w:pPr>
      <w:r w:rsidRPr="003C6A6A">
        <w:rPr>
          <w:rFonts w:ascii="Arial" w:eastAsia="Times New Roman" w:hAnsi="Arial" w:cs="Arial"/>
          <w:sz w:val="16"/>
          <w:szCs w:val="16"/>
        </w:rPr>
        <w:t>(c) Whether Contractor has utilized the services of organizations which provide technical assistance in connection with M/WBE participation.</w:t>
      </w:r>
    </w:p>
    <w:p w14:paraId="53D37A33" w14:textId="77777777" w:rsidR="003C6A6A" w:rsidRPr="003C6A6A" w:rsidRDefault="003C6A6A" w:rsidP="003C6A6A">
      <w:pPr>
        <w:spacing w:line="240" w:lineRule="auto"/>
        <w:ind w:right="72" w:firstLine="360"/>
        <w:jc w:val="both"/>
        <w:rPr>
          <w:rFonts w:ascii="Arial" w:eastAsia="Times New Roman" w:hAnsi="Arial" w:cs="Arial"/>
          <w:sz w:val="16"/>
          <w:szCs w:val="16"/>
        </w:rPr>
      </w:pPr>
      <w:r w:rsidRPr="003C6A6A">
        <w:rPr>
          <w:rFonts w:ascii="Arial" w:eastAsia="Times New Roman" w:hAnsi="Arial" w:cs="Arial"/>
          <w:sz w:val="16"/>
          <w:szCs w:val="16"/>
        </w:rPr>
        <w:t>(d)  Whether Contractor has structured its Subcontracts so that opportunities exist to complete smaller portions of work.</w:t>
      </w:r>
    </w:p>
    <w:p w14:paraId="7303E1E6" w14:textId="77777777" w:rsidR="003C6A6A" w:rsidRPr="003C6A6A" w:rsidRDefault="003C6A6A" w:rsidP="003C6A6A">
      <w:pPr>
        <w:spacing w:line="240" w:lineRule="auto"/>
        <w:ind w:right="72" w:firstLine="360"/>
        <w:jc w:val="both"/>
        <w:rPr>
          <w:rFonts w:ascii="Arial" w:eastAsia="Times New Roman" w:hAnsi="Arial" w:cs="Arial"/>
          <w:sz w:val="16"/>
          <w:szCs w:val="16"/>
        </w:rPr>
      </w:pPr>
      <w:r w:rsidRPr="003C6A6A">
        <w:rPr>
          <w:rFonts w:ascii="Arial" w:eastAsia="Times New Roman" w:hAnsi="Arial" w:cs="Arial"/>
          <w:sz w:val="16"/>
          <w:szCs w:val="16"/>
        </w:rPr>
        <w:t>e) Whether Contractor has encouraged the formation of joint ventures, partnerships, or other similar arrangements among Subcontractors.</w:t>
      </w:r>
    </w:p>
    <w:p w14:paraId="76FE198E" w14:textId="77777777" w:rsidR="003C6A6A" w:rsidRPr="003C6A6A" w:rsidRDefault="003C6A6A" w:rsidP="003C6A6A">
      <w:pPr>
        <w:spacing w:line="240" w:lineRule="auto"/>
        <w:ind w:right="72" w:firstLine="360"/>
        <w:jc w:val="both"/>
        <w:rPr>
          <w:rFonts w:ascii="Arial" w:eastAsia="Times New Roman" w:hAnsi="Arial" w:cs="Arial"/>
          <w:sz w:val="16"/>
          <w:szCs w:val="16"/>
        </w:rPr>
      </w:pPr>
      <w:r w:rsidRPr="003C6A6A">
        <w:rPr>
          <w:rFonts w:ascii="Arial" w:eastAsia="Times New Roman" w:hAnsi="Arial" w:cs="Arial"/>
          <w:sz w:val="16"/>
          <w:szCs w:val="16"/>
        </w:rPr>
        <w:t>(f) Whether Contractor has requested the services of the Department of Economic Development (DED) to assist Subcontractors' efforts to satisfy bonding requirement.</w:t>
      </w:r>
    </w:p>
    <w:p w14:paraId="0D275719" w14:textId="77777777" w:rsidR="003C6A6A" w:rsidRPr="003C6A6A" w:rsidRDefault="003C6A6A" w:rsidP="003C6A6A">
      <w:pPr>
        <w:spacing w:line="240" w:lineRule="auto"/>
        <w:ind w:right="72" w:firstLine="360"/>
        <w:jc w:val="both"/>
        <w:rPr>
          <w:rFonts w:ascii="Arial" w:eastAsia="Times New Roman" w:hAnsi="Arial" w:cs="Arial"/>
          <w:sz w:val="16"/>
          <w:szCs w:val="16"/>
        </w:rPr>
      </w:pPr>
      <w:r w:rsidRPr="003C6A6A">
        <w:rPr>
          <w:rFonts w:ascii="Arial" w:eastAsia="Times New Roman" w:hAnsi="Arial" w:cs="Arial"/>
          <w:sz w:val="16"/>
          <w:szCs w:val="16"/>
        </w:rPr>
        <w:t>(g) Whether Contractor has made progress payments promptly to its Subcontractors.</w:t>
      </w:r>
    </w:p>
    <w:p w14:paraId="39450CF6" w14:textId="77777777" w:rsidR="003C6A6A" w:rsidRPr="003C6A6A" w:rsidRDefault="003C6A6A" w:rsidP="003C6A6A">
      <w:pPr>
        <w:spacing w:line="240" w:lineRule="auto"/>
        <w:ind w:right="72" w:firstLine="360"/>
        <w:jc w:val="both"/>
        <w:rPr>
          <w:rFonts w:ascii="Arial" w:eastAsia="Times New Roman" w:hAnsi="Arial" w:cs="Arial"/>
          <w:sz w:val="16"/>
          <w:szCs w:val="16"/>
        </w:rPr>
      </w:pPr>
      <w:r w:rsidRPr="003C6A6A">
        <w:rPr>
          <w:rFonts w:ascii="Arial" w:eastAsia="Times New Roman" w:hAnsi="Arial" w:cs="Arial"/>
          <w:sz w:val="16"/>
          <w:szCs w:val="16"/>
        </w:rPr>
        <w:t>(h) Whether the terms of this section have been incorporated into each Subcontract which is entered into by the Contractor. It shall be the responsibility of Con- tractor to ensure compliance by every Subcontractor with these provisions.</w:t>
      </w:r>
    </w:p>
    <w:p w14:paraId="290EF9A8" w14:textId="77777777" w:rsidR="003C6A6A" w:rsidRPr="003C6A6A" w:rsidRDefault="003C6A6A" w:rsidP="003C6A6A">
      <w:pPr>
        <w:spacing w:line="240" w:lineRule="auto"/>
        <w:ind w:right="72"/>
        <w:jc w:val="both"/>
        <w:rPr>
          <w:rFonts w:ascii="Arial" w:eastAsia="Times New Roman" w:hAnsi="Arial" w:cs="Arial"/>
          <w:b/>
          <w:sz w:val="16"/>
          <w:szCs w:val="16"/>
        </w:rPr>
      </w:pPr>
    </w:p>
    <w:p w14:paraId="2D98B5C6" w14:textId="0DADB231"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b/>
          <w:sz w:val="16"/>
          <w:szCs w:val="16"/>
        </w:rPr>
        <w:t xml:space="preserve">6.   MWBE Utilization Plan. </w:t>
      </w:r>
      <w:r w:rsidRPr="003C6A6A">
        <w:rPr>
          <w:rFonts w:ascii="Arial" w:eastAsia="Times New Roman" w:hAnsi="Arial" w:cs="Arial"/>
          <w:sz w:val="16"/>
          <w:szCs w:val="16"/>
        </w:rPr>
        <w:t>(a)  The Contractor represents and warrants that Contractor has submitted an MWBE Utilization Plan prior to the execution of the contract.</w:t>
      </w:r>
    </w:p>
    <w:p w14:paraId="5B3E6F23"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(b)  MWBE Utilization Plan (Form 7557-107).</w:t>
      </w:r>
    </w:p>
    <w:p w14:paraId="053A89FB"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Contractors are required to submit a Utilization Plan on Form 7557-107 with their bid or proposal.  Complete the following steps to prepare the Utilization Plan:</w:t>
      </w:r>
    </w:p>
    <w:p w14:paraId="31CC03C1" w14:textId="77777777" w:rsidR="003C6A6A" w:rsidRPr="003C6A6A" w:rsidRDefault="003C6A6A" w:rsidP="00827EC0">
      <w:pPr>
        <w:numPr>
          <w:ilvl w:val="0"/>
          <w:numId w:val="20"/>
        </w:numPr>
        <w:tabs>
          <w:tab w:val="num" w:pos="1800"/>
        </w:tabs>
        <w:spacing w:line="240" w:lineRule="auto"/>
        <w:ind w:left="432" w:right="72" w:hanging="288"/>
        <w:jc w:val="both"/>
        <w:rPr>
          <w:rFonts w:ascii="Arial" w:eastAsia="Times New Roman" w:hAnsi="Arial" w:cs="Arial"/>
          <w:sz w:val="16"/>
          <w:szCs w:val="16"/>
        </w:rPr>
      </w:pPr>
      <w:r w:rsidRPr="003C6A6A">
        <w:rPr>
          <w:rFonts w:ascii="Arial" w:eastAsia="Times New Roman" w:hAnsi="Arial" w:cs="Arial"/>
          <w:sz w:val="16"/>
          <w:szCs w:val="16"/>
        </w:rPr>
        <w:t>list  NYS Certified minority- and women-owned business enterprises which the Contractor intends to use to perform the State contract;</w:t>
      </w:r>
    </w:p>
    <w:p w14:paraId="7AB8C4F9" w14:textId="77777777" w:rsidR="003C6A6A" w:rsidRPr="003C6A6A" w:rsidRDefault="003C6A6A" w:rsidP="00827EC0">
      <w:pPr>
        <w:numPr>
          <w:ilvl w:val="0"/>
          <w:numId w:val="20"/>
        </w:numPr>
        <w:tabs>
          <w:tab w:val="num" w:pos="1800"/>
        </w:tabs>
        <w:spacing w:line="240" w:lineRule="auto"/>
        <w:ind w:left="432" w:right="72" w:hanging="288"/>
        <w:jc w:val="both"/>
        <w:rPr>
          <w:rFonts w:ascii="Arial" w:eastAsia="Times New Roman" w:hAnsi="Arial" w:cs="Arial"/>
          <w:sz w:val="16"/>
          <w:szCs w:val="16"/>
        </w:rPr>
      </w:pPr>
      <w:r w:rsidRPr="003C6A6A">
        <w:rPr>
          <w:rFonts w:ascii="Arial" w:eastAsia="Times New Roman" w:hAnsi="Arial" w:cs="Arial"/>
          <w:sz w:val="16"/>
          <w:szCs w:val="16"/>
        </w:rPr>
        <w:t xml:space="preserve">insert a description of the contract scope of work which the Contractor intends to structure to increase the participation by NYS Certified minority- and women-owned enterprises on the State contract; </w:t>
      </w:r>
    </w:p>
    <w:p w14:paraId="1D6977B3" w14:textId="77777777" w:rsidR="003C6A6A" w:rsidRPr="003C6A6A" w:rsidRDefault="003C6A6A" w:rsidP="00827EC0">
      <w:pPr>
        <w:numPr>
          <w:ilvl w:val="0"/>
          <w:numId w:val="20"/>
        </w:numPr>
        <w:tabs>
          <w:tab w:val="num" w:pos="1800"/>
        </w:tabs>
        <w:spacing w:line="240" w:lineRule="auto"/>
        <w:ind w:left="432" w:right="72" w:hanging="288"/>
        <w:jc w:val="both"/>
        <w:rPr>
          <w:rFonts w:ascii="Arial" w:eastAsia="Times New Roman" w:hAnsi="Arial" w:cs="Arial"/>
          <w:sz w:val="16"/>
          <w:szCs w:val="16"/>
        </w:rPr>
      </w:pPr>
      <w:r w:rsidRPr="003C6A6A">
        <w:rPr>
          <w:rFonts w:ascii="Arial" w:eastAsia="Times New Roman" w:hAnsi="Arial" w:cs="Arial"/>
          <w:sz w:val="16"/>
          <w:szCs w:val="16"/>
        </w:rPr>
        <w:t>insert the estimated or, if known, actual dollar amounts to be paid to and performance dates of each component of a State contract which the Contractor intends to be performed by a NYS Certified minority- or women-owned business; and</w:t>
      </w:r>
    </w:p>
    <w:p w14:paraId="1625AB3A" w14:textId="77777777" w:rsidR="003C6A6A" w:rsidRPr="003C6A6A" w:rsidRDefault="003C6A6A" w:rsidP="003C6A6A">
      <w:pPr>
        <w:tabs>
          <w:tab w:val="num" w:pos="720"/>
          <w:tab w:val="num" w:pos="1800"/>
        </w:tabs>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(c)  Any modifications or changes to the agreed participation by NYS Certified MWBEs after the Contract Award and during the term of the contract must be reported on a revised MWBE Utilization Plan and submitted to the SUNY University-wide MWBE Program Office.</w:t>
      </w:r>
    </w:p>
    <w:p w14:paraId="656670FB"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 xml:space="preserve">(d)  The University will review the MWBE Utilization Plan and will issue the Contractor a written notice of acceptance or deficiency within twenty (20) day of its receipt. A notice of deficiency shall include the: </w:t>
      </w:r>
    </w:p>
    <w:p w14:paraId="4916983F" w14:textId="77777777" w:rsidR="003C6A6A" w:rsidRPr="003C6A6A" w:rsidRDefault="003C6A6A" w:rsidP="00827EC0">
      <w:pPr>
        <w:numPr>
          <w:ilvl w:val="0"/>
          <w:numId w:val="21"/>
        </w:numPr>
        <w:tabs>
          <w:tab w:val="num" w:pos="1800"/>
        </w:tabs>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list  NYS Certified minority- and women-owned business enterprises which the Contractor intends to use to perform the State contract;</w:t>
      </w:r>
    </w:p>
    <w:p w14:paraId="02DB89A0" w14:textId="77777777" w:rsidR="003C6A6A" w:rsidRPr="003C6A6A" w:rsidRDefault="003C6A6A" w:rsidP="00827EC0">
      <w:pPr>
        <w:numPr>
          <w:ilvl w:val="0"/>
          <w:numId w:val="21"/>
        </w:numPr>
        <w:tabs>
          <w:tab w:val="num" w:pos="1800"/>
        </w:tabs>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name of any MWBE which is not acceptable for the purpose of complying with the MWBE participation goals;</w:t>
      </w:r>
    </w:p>
    <w:p w14:paraId="3B3B5F58" w14:textId="77777777" w:rsidR="003C6A6A" w:rsidRPr="003C6A6A" w:rsidRDefault="003C6A6A" w:rsidP="00827EC0">
      <w:pPr>
        <w:numPr>
          <w:ilvl w:val="0"/>
          <w:numId w:val="21"/>
        </w:numPr>
        <w:tabs>
          <w:tab w:val="num" w:pos="1800"/>
        </w:tabs>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reasons why it is not an acceptable element of the Contract scope of work which the MWBE Program Office has determined can be reasonably structured by the Contractor to increase the likelihood of participation in the Contract by MWBEs; and</w:t>
      </w:r>
    </w:p>
    <w:p w14:paraId="6FC590DB" w14:textId="77777777" w:rsidR="003C6A6A" w:rsidRPr="003C6A6A" w:rsidRDefault="003C6A6A" w:rsidP="00827EC0">
      <w:pPr>
        <w:numPr>
          <w:ilvl w:val="0"/>
          <w:numId w:val="21"/>
        </w:numPr>
        <w:tabs>
          <w:tab w:val="num" w:pos="1800"/>
        </w:tabs>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other information which the MWBE Program Office determines to be relevant to the MWBE Utilization Plan.</w:t>
      </w:r>
    </w:p>
    <w:p w14:paraId="50A2BCDE"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(e)  The Contractor shall respond to the notice of deficiency within seven (7) business days of receipt by submitting to the University a written remedy in response to the notice of deficiency.</w:t>
      </w:r>
    </w:p>
    <w:p w14:paraId="0E347AE6" w14:textId="77777777" w:rsidR="003C6A6A" w:rsidRPr="003C6A6A" w:rsidRDefault="003C6A6A" w:rsidP="00827EC0">
      <w:pPr>
        <w:numPr>
          <w:ilvl w:val="0"/>
          <w:numId w:val="22"/>
        </w:numPr>
        <w:tabs>
          <w:tab w:val="num" w:pos="1800"/>
        </w:tabs>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If the written remedy that is submitted is not timely or is found to be inadequate, the University-wide MWBE Program Office shall notify the Contractor and direct the Contractor to submit, within five (5) business days, a request for partial or total waiver of MWBE participation goals on forms provided by the University-wide MWBE Program Office.</w:t>
      </w:r>
    </w:p>
    <w:p w14:paraId="0E5B92C3" w14:textId="77777777" w:rsidR="003C6A6A" w:rsidRPr="003C6A6A" w:rsidRDefault="003C6A6A" w:rsidP="00827EC0">
      <w:pPr>
        <w:numPr>
          <w:ilvl w:val="0"/>
          <w:numId w:val="22"/>
        </w:numPr>
        <w:tabs>
          <w:tab w:val="num" w:pos="1800"/>
        </w:tabs>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Failure to file the waiver form in a timely manner may be grounds for disqualification of the bid or proposal.</w:t>
      </w:r>
    </w:p>
    <w:p w14:paraId="03B49474"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(f)  The University may disqualify a Contractor as being non-responsive under the following circumstances:</w:t>
      </w:r>
    </w:p>
    <w:p w14:paraId="206BD2BC" w14:textId="77777777" w:rsidR="0069214F" w:rsidRDefault="003C6A6A" w:rsidP="00827EC0">
      <w:pPr>
        <w:numPr>
          <w:ilvl w:val="0"/>
          <w:numId w:val="23"/>
        </w:numPr>
        <w:spacing w:line="240" w:lineRule="auto"/>
        <w:ind w:right="72"/>
        <w:jc w:val="both"/>
        <w:rPr>
          <w:rFonts w:ascii="Arial" w:eastAsia="Times New Roman" w:hAnsi="Arial" w:cs="Arial"/>
          <w:sz w:val="16"/>
          <w:szCs w:val="16"/>
        </w:rPr>
      </w:pPr>
      <w:r w:rsidRPr="0069214F">
        <w:rPr>
          <w:rFonts w:ascii="Arial" w:eastAsia="Times New Roman" w:hAnsi="Arial" w:cs="Arial"/>
          <w:sz w:val="16"/>
          <w:szCs w:val="16"/>
        </w:rPr>
        <w:t xml:space="preserve">If a Contractor fails to submit a MWBE Utilization Plan; </w:t>
      </w:r>
    </w:p>
    <w:p w14:paraId="0F87933E" w14:textId="675AC606" w:rsidR="003C6A6A" w:rsidRPr="0069214F" w:rsidRDefault="003C6A6A" w:rsidP="00827EC0">
      <w:pPr>
        <w:numPr>
          <w:ilvl w:val="0"/>
          <w:numId w:val="23"/>
        </w:numPr>
        <w:spacing w:line="240" w:lineRule="auto"/>
        <w:ind w:right="72"/>
        <w:jc w:val="both"/>
        <w:rPr>
          <w:rFonts w:ascii="Arial" w:eastAsia="Times New Roman" w:hAnsi="Arial" w:cs="Arial"/>
          <w:sz w:val="16"/>
          <w:szCs w:val="16"/>
        </w:rPr>
      </w:pPr>
      <w:r w:rsidRPr="0069214F">
        <w:rPr>
          <w:rFonts w:ascii="Arial" w:eastAsia="Times New Roman" w:hAnsi="Arial" w:cs="Arial"/>
          <w:sz w:val="16"/>
          <w:szCs w:val="16"/>
        </w:rPr>
        <w:t>If  a Contractor fails to submit a written remedy to a notice of deficiency in a MWBE Utilization Plan;</w:t>
      </w:r>
    </w:p>
    <w:p w14:paraId="5F286047" w14:textId="77777777" w:rsidR="003C6A6A" w:rsidRPr="003C6A6A" w:rsidRDefault="003C6A6A" w:rsidP="00827EC0">
      <w:pPr>
        <w:numPr>
          <w:ilvl w:val="0"/>
          <w:numId w:val="23"/>
        </w:numPr>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 xml:space="preserve">If a Contractor fails to submit a request for waiver; or </w:t>
      </w:r>
    </w:p>
    <w:p w14:paraId="2B026AD2" w14:textId="77777777" w:rsidR="003C6A6A" w:rsidRPr="003C6A6A" w:rsidRDefault="003C6A6A" w:rsidP="00827EC0">
      <w:pPr>
        <w:numPr>
          <w:ilvl w:val="0"/>
          <w:numId w:val="23"/>
        </w:numPr>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If the MWBE Program Office determines that the Contractor has failed to document Good Faith Efforts.</w:t>
      </w:r>
    </w:p>
    <w:p w14:paraId="301777D4" w14:textId="07DBF81A"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(g)  Contractor agrees to use such MWBE Utilization Plan for the performance of MWBEs on the Contract pursuant to the prescribed MWBE goals set forth in Section III-A of this Appendix.</w:t>
      </w:r>
    </w:p>
    <w:p w14:paraId="74C2FEE5"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 xml:space="preserve">(h)  Contractor further agrees that a failure to submit and/or use such MWBE Utilization Plan shall constitute a material breach of the terms of the Contract.  Upon the occurrence of such a material breach, SUNY shall be entitled to any remedy provided herein, including but not limited to, a finding of Contractor non-responsiveness.  </w:t>
      </w:r>
    </w:p>
    <w:p w14:paraId="268FE867" w14:textId="77777777" w:rsidR="003C6A6A" w:rsidRPr="003C6A6A" w:rsidRDefault="003C6A6A" w:rsidP="003C6A6A">
      <w:pPr>
        <w:spacing w:line="240" w:lineRule="auto"/>
        <w:ind w:right="72"/>
        <w:jc w:val="both"/>
        <w:rPr>
          <w:rFonts w:ascii="Arial" w:eastAsia="Times New Roman" w:hAnsi="Arial" w:cs="Arial"/>
          <w:b/>
          <w:sz w:val="16"/>
          <w:szCs w:val="16"/>
        </w:rPr>
      </w:pPr>
      <w:r w:rsidRPr="003C6A6A">
        <w:rPr>
          <w:rFonts w:ascii="Arial" w:eastAsia="Times New Roman" w:hAnsi="Arial" w:cs="Arial"/>
          <w:b/>
          <w:sz w:val="16"/>
          <w:szCs w:val="16"/>
        </w:rPr>
        <w:t>7.  Waivers.</w:t>
      </w:r>
    </w:p>
    <w:p w14:paraId="79D37BF9"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(a)  For Waiver Requests Contractor should use (Form 7557-114) – Waiver Request.</w:t>
      </w:r>
    </w:p>
    <w:p w14:paraId="034FDAE6"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(b)  If the Contractor, after making good faith efforts, is unable to comply with MWBE goals, the Contractor may submit a Request for Waiver form documenting good faith efforts by the Contractor to meet such goals.  If the documentation included with the waiver request is complete the University shall evaluate the request and issue a written notice of acceptance or denial within twenty (20) days of receipt.</w:t>
      </w:r>
    </w:p>
    <w:p w14:paraId="30DD5A92" w14:textId="6A07C193"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 xml:space="preserve">  (c)  If University, upon review of the MWBE Utilization Plan and updated Quarterly MWBE Contractor Compliance Reports determines that Contractor is failing or refusing to comply with the Contract goals and no waiver has been issued in regards to such non-compliance, the University may issue a notice of deficiency to the Contractor.  The contractor must respond to the notice of deficiency within seven (7) business days of receipt.  Such response may include a request for partial or total waiver of MWBE Contract Goals.</w:t>
      </w:r>
    </w:p>
    <w:p w14:paraId="0C7AD2DD" w14:textId="48CDA213" w:rsidR="003C6A6A" w:rsidRPr="003C6A6A" w:rsidRDefault="00B85B33" w:rsidP="003C6A6A">
      <w:pPr>
        <w:spacing w:line="240" w:lineRule="auto"/>
        <w:ind w:right="72"/>
        <w:jc w:val="both"/>
        <w:rPr>
          <w:rFonts w:ascii="Arial" w:eastAsia="Times New Roman" w:hAnsi="Arial" w:cs="Arial"/>
          <w:b/>
          <w:sz w:val="16"/>
          <w:szCs w:val="16"/>
        </w:rPr>
      </w:pPr>
      <w:r>
        <w:rPr>
          <w:rFonts w:ascii="Arial" w:eastAsia="Times New Roman" w:hAnsi="Arial" w:cs="Arial"/>
          <w:b/>
          <w:sz w:val="16"/>
          <w:szCs w:val="16"/>
        </w:rPr>
        <w:t xml:space="preserve">8. </w:t>
      </w:r>
      <w:r w:rsidR="003C6A6A" w:rsidRPr="003C6A6A">
        <w:rPr>
          <w:rFonts w:ascii="Arial" w:eastAsia="Times New Roman" w:hAnsi="Arial" w:cs="Arial"/>
          <w:b/>
          <w:sz w:val="16"/>
          <w:szCs w:val="16"/>
        </w:rPr>
        <w:t xml:space="preserve">MWBE Contractor Compliance Report.  </w:t>
      </w:r>
    </w:p>
    <w:p w14:paraId="5EF821E7" w14:textId="7F3DABFC" w:rsidR="003C6A6A" w:rsidRPr="003C6A6A" w:rsidRDefault="00B85B33" w:rsidP="003C6A6A">
      <w:pPr>
        <w:spacing w:line="240" w:lineRule="auto"/>
        <w:ind w:right="72"/>
        <w:jc w:val="both"/>
        <w:rPr>
          <w:rFonts w:ascii="Arial" w:eastAsia="Times New Roman" w:hAnsi="Arial" w:cs="Arial"/>
          <w:sz w:val="16"/>
          <w:szCs w:val="16"/>
        </w:rPr>
      </w:pPr>
      <w:r w:rsidRPr="00B85B33">
        <w:rPr>
          <w:rFonts w:ascii="Arial" w:eastAsia="Times New Roman" w:hAnsi="Arial" w:cs="Arial"/>
          <w:sz w:val="16"/>
          <w:szCs w:val="16"/>
        </w:rPr>
        <w:t>Contractor is required to submit an MWBE Contractor Compliance Report (Form 7557-112) to the University by the 5</w:t>
      </w:r>
      <w:r w:rsidRPr="00B85B33">
        <w:rPr>
          <w:rFonts w:ascii="Arial" w:eastAsia="Times New Roman" w:hAnsi="Arial" w:cs="Arial"/>
          <w:sz w:val="16"/>
          <w:szCs w:val="16"/>
          <w:vertAlign w:val="superscript"/>
        </w:rPr>
        <w:t>th</w:t>
      </w:r>
      <w:r w:rsidRPr="00B85B33">
        <w:rPr>
          <w:rFonts w:ascii="Arial" w:eastAsia="Times New Roman" w:hAnsi="Arial" w:cs="Arial"/>
          <w:sz w:val="16"/>
          <w:szCs w:val="16"/>
        </w:rPr>
        <w:t xml:space="preserve"> day following each end of quarter over the term of the Contract documenting the progress made towards achievement of the MWBE goals of the Contract. Compliance Reports for construction contracts (Form 7557-110) must be submitted on a monthly basis</w:t>
      </w:r>
      <w:r w:rsidR="003C6A6A" w:rsidRPr="003C6A6A">
        <w:rPr>
          <w:rFonts w:ascii="Arial" w:eastAsia="Times New Roman" w:hAnsi="Arial" w:cs="Arial"/>
          <w:sz w:val="16"/>
          <w:szCs w:val="16"/>
        </w:rPr>
        <w:t>.</w:t>
      </w:r>
    </w:p>
    <w:p w14:paraId="6B2C3B03" w14:textId="77777777" w:rsidR="003C6A6A" w:rsidRPr="003C6A6A" w:rsidRDefault="003C6A6A" w:rsidP="003C6A6A">
      <w:pPr>
        <w:spacing w:line="240" w:lineRule="auto"/>
        <w:ind w:right="72"/>
        <w:jc w:val="both"/>
        <w:rPr>
          <w:rFonts w:ascii="Arial" w:eastAsia="Times New Roman" w:hAnsi="Arial" w:cs="Arial"/>
          <w:b/>
          <w:sz w:val="16"/>
          <w:szCs w:val="16"/>
        </w:rPr>
      </w:pPr>
      <w:r w:rsidRPr="003C6A6A">
        <w:rPr>
          <w:rFonts w:ascii="Arial" w:eastAsia="Times New Roman" w:hAnsi="Arial" w:cs="Arial"/>
          <w:b/>
          <w:sz w:val="16"/>
          <w:szCs w:val="16"/>
        </w:rPr>
        <w:t xml:space="preserve">9. GOALS. (a) GOALS FOR MINORITY AND WOMEN WORK FORCE PARTICIPATION. </w:t>
      </w:r>
    </w:p>
    <w:p w14:paraId="1AE0CF1D" w14:textId="23D4D2C6"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w:t>
      </w:r>
      <w:proofErr w:type="spellStart"/>
      <w:r w:rsidRPr="003C6A6A">
        <w:rPr>
          <w:rFonts w:ascii="Arial" w:eastAsia="Times New Roman" w:hAnsi="Arial" w:cs="Arial"/>
          <w:sz w:val="16"/>
          <w:szCs w:val="16"/>
        </w:rPr>
        <w:t>i</w:t>
      </w:r>
      <w:proofErr w:type="spellEnd"/>
      <w:r w:rsidRPr="003C6A6A">
        <w:rPr>
          <w:rFonts w:ascii="Arial" w:eastAsia="Times New Roman" w:hAnsi="Arial" w:cs="Arial"/>
          <w:sz w:val="16"/>
          <w:szCs w:val="16"/>
        </w:rPr>
        <w:t>) The University shall include relevant work force availability data, which is provided by the DMWBD, in all documents which solicit bids for State Contracts and shall make efforts to assist Contractors in utilizing such data to determine expected levels of participation for minority group members and women on State Contracts.</w:t>
      </w:r>
    </w:p>
    <w:p w14:paraId="3D764A1A" w14:textId="77777777" w:rsidR="003C6A6A" w:rsidRPr="003C6A6A" w:rsidRDefault="003C6A6A" w:rsidP="0069214F">
      <w:pPr>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(ii) Contractor shall exert good faith efforts to achieve such goals for minority and women's participation. To successfully achieve such goals, the employment of minority group members and women by Contractor must be substantially uniform during the entire term of this State Contract. In addition, Contractor should not participate in the transfer of employees from one employer or project to another for the sole purpose of achieving goals for minority and women's participation.</w:t>
      </w:r>
    </w:p>
    <w:p w14:paraId="3723750C" w14:textId="15B5313C" w:rsidR="003C6A6A" w:rsidRPr="003C6A6A" w:rsidRDefault="003C6A6A" w:rsidP="0069214F">
      <w:pPr>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 xml:space="preserve">(b) </w:t>
      </w:r>
      <w:r w:rsidRPr="003C6A6A">
        <w:rPr>
          <w:rFonts w:ascii="Arial" w:eastAsia="Times New Roman" w:hAnsi="Arial" w:cs="Arial"/>
          <w:b/>
          <w:sz w:val="16"/>
          <w:szCs w:val="16"/>
        </w:rPr>
        <w:t>GOALS FOR MINORITY</w:t>
      </w:r>
      <w:r w:rsidRPr="003C6A6A">
        <w:rPr>
          <w:rFonts w:ascii="Arial" w:eastAsia="Times New Roman" w:hAnsi="Arial" w:cs="Arial"/>
          <w:sz w:val="16"/>
          <w:szCs w:val="16"/>
        </w:rPr>
        <w:t xml:space="preserve"> </w:t>
      </w:r>
      <w:r w:rsidRPr="003C6A6A">
        <w:rPr>
          <w:rFonts w:ascii="Arial" w:eastAsia="Times New Roman" w:hAnsi="Arial" w:cs="Arial"/>
          <w:b/>
          <w:sz w:val="16"/>
          <w:szCs w:val="16"/>
        </w:rPr>
        <w:t xml:space="preserve">AND WOMEN-OWNED BUSINESS ENTERPRISES PARTICIPATION. </w:t>
      </w:r>
      <w:r w:rsidRPr="003C6A6A">
        <w:rPr>
          <w:rFonts w:ascii="Arial" w:eastAsia="Times New Roman" w:hAnsi="Arial" w:cs="Arial"/>
          <w:sz w:val="16"/>
          <w:szCs w:val="16"/>
        </w:rPr>
        <w:t>For all State Contracts in excess of $25,000.00 whereby the University is committed to expend or does expend funds in return for labor,  services  including but  not  limited  to  legal, financial and other professional services, supplies, equipment, materials or an combination of the foregoing or</w:t>
      </w:r>
      <w:r w:rsidRPr="003C6A6A">
        <w:rPr>
          <w:rFonts w:ascii="Arial" w:eastAsia="Times New Roman" w:hAnsi="Arial" w:cs="Arial"/>
          <w:b/>
          <w:sz w:val="16"/>
          <w:szCs w:val="16"/>
        </w:rPr>
        <w:t xml:space="preserve"> </w:t>
      </w:r>
      <w:r w:rsidRPr="003C6A6A">
        <w:rPr>
          <w:rFonts w:ascii="Arial" w:eastAsia="Times New Roman" w:hAnsi="Arial" w:cs="Arial"/>
          <w:sz w:val="16"/>
          <w:szCs w:val="16"/>
        </w:rPr>
        <w:t xml:space="preserve">all State Contracts in excess of $100,000.00 whereby the University is committed to expend or does expend funds for the acquisition, construction, demolition, replacement, major repair or renovation of real property and improvements thereon, Contractor shall exert good faith efforts to achieve a participation goal </w:t>
      </w:r>
      <w:r w:rsidR="005F3864" w:rsidRPr="001B3567">
        <w:rPr>
          <w:rFonts w:ascii="Arial" w:eastAsia="Times New Roman" w:hAnsi="Arial" w:cs="Arial"/>
          <w:sz w:val="16"/>
          <w:szCs w:val="16"/>
        </w:rPr>
        <w:t xml:space="preserve">of </w:t>
      </w:r>
      <w:r w:rsidR="001B3567">
        <w:rPr>
          <w:rFonts w:ascii="Arial" w:eastAsia="Times New Roman" w:hAnsi="Arial" w:cs="Arial"/>
          <w:sz w:val="16"/>
          <w:szCs w:val="16"/>
        </w:rPr>
        <w:t xml:space="preserve">fifteen </w:t>
      </w:r>
      <w:r w:rsidR="005F3864" w:rsidRPr="001B3567">
        <w:rPr>
          <w:rFonts w:ascii="Arial" w:eastAsia="Times New Roman" w:hAnsi="Arial" w:cs="Arial"/>
          <w:sz w:val="16"/>
          <w:szCs w:val="16"/>
        </w:rPr>
        <w:t>percent (</w:t>
      </w:r>
      <w:r w:rsidR="001B3567">
        <w:rPr>
          <w:rFonts w:ascii="Arial" w:eastAsia="Times New Roman" w:hAnsi="Arial" w:cs="Arial"/>
          <w:sz w:val="16"/>
          <w:szCs w:val="16"/>
        </w:rPr>
        <w:t>15</w:t>
      </w:r>
      <w:r w:rsidR="005F3864" w:rsidRPr="001B3567">
        <w:rPr>
          <w:rFonts w:ascii="Arial" w:eastAsia="Times New Roman" w:hAnsi="Arial" w:cs="Arial"/>
          <w:sz w:val="16"/>
          <w:szCs w:val="16"/>
        </w:rPr>
        <w:t xml:space="preserve">%) for Certified Minority-owned Business Enterprises and </w:t>
      </w:r>
      <w:r w:rsidR="001B3567">
        <w:rPr>
          <w:rFonts w:ascii="Arial" w:eastAsia="Times New Roman" w:hAnsi="Arial" w:cs="Arial"/>
          <w:sz w:val="16"/>
          <w:szCs w:val="16"/>
        </w:rPr>
        <w:t>fifteen</w:t>
      </w:r>
      <w:r w:rsidR="005F3864" w:rsidRPr="001B3567">
        <w:rPr>
          <w:rFonts w:ascii="Arial" w:eastAsia="Times New Roman" w:hAnsi="Arial" w:cs="Arial"/>
          <w:sz w:val="16"/>
          <w:szCs w:val="16"/>
        </w:rPr>
        <w:t xml:space="preserve"> percent (</w:t>
      </w:r>
      <w:r w:rsidR="001B3567">
        <w:rPr>
          <w:rFonts w:ascii="Arial" w:eastAsia="Times New Roman" w:hAnsi="Arial" w:cs="Arial"/>
          <w:sz w:val="16"/>
          <w:szCs w:val="16"/>
        </w:rPr>
        <w:t>15</w:t>
      </w:r>
      <w:r w:rsidR="005F3864" w:rsidRPr="001B3567">
        <w:rPr>
          <w:rFonts w:ascii="Arial" w:eastAsia="Times New Roman" w:hAnsi="Arial" w:cs="Arial"/>
          <w:sz w:val="16"/>
          <w:szCs w:val="16"/>
        </w:rPr>
        <w:t>%) for Certified Women-Owned Business Enterprises.</w:t>
      </w:r>
      <w:r w:rsidR="005F3864">
        <w:rPr>
          <w:rFonts w:ascii="Arial" w:eastAsia="Times New Roman" w:hAnsi="Arial" w:cs="Arial"/>
          <w:sz w:val="16"/>
          <w:szCs w:val="16"/>
        </w:rPr>
        <w:t xml:space="preserve"> </w:t>
      </w:r>
    </w:p>
    <w:p w14:paraId="7A8996D3"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b/>
          <w:sz w:val="16"/>
          <w:szCs w:val="16"/>
        </w:rPr>
        <w:t>10.</w:t>
      </w:r>
      <w:r w:rsidRPr="003C6A6A">
        <w:rPr>
          <w:rFonts w:ascii="Arial" w:eastAsia="Times New Roman" w:hAnsi="Arial" w:cs="Arial"/>
          <w:sz w:val="16"/>
          <w:szCs w:val="16"/>
        </w:rPr>
        <w:t xml:space="preserve"> </w:t>
      </w:r>
      <w:r w:rsidRPr="003C6A6A">
        <w:rPr>
          <w:rFonts w:ascii="Arial" w:eastAsia="Times New Roman" w:hAnsi="Arial" w:cs="Arial"/>
          <w:b/>
          <w:sz w:val="16"/>
          <w:szCs w:val="16"/>
        </w:rPr>
        <w:t xml:space="preserve">ENFORCEMENT. </w:t>
      </w:r>
      <w:r w:rsidRPr="003C6A6A">
        <w:rPr>
          <w:rFonts w:ascii="Arial" w:eastAsia="Times New Roman" w:hAnsi="Arial" w:cs="Arial"/>
          <w:sz w:val="16"/>
          <w:szCs w:val="16"/>
        </w:rPr>
        <w:t xml:space="preserve">The University will be responsible for enforcement of each Contractor's compliance with these provisions. Contractor, and each Subcontractor, shall permit the University access to its books, records and accounts for the purpose of investigating and determining whether Contractor or Subcontractor is in compliance with the requirements of Article 15-A of the Executive Law. If the University determines that a Contractor or Subcontractor may not be in compliance with these provisions, the University may make every reasonable effort to resolve the issue and assist the Contractor </w:t>
      </w:r>
    </w:p>
    <w:p w14:paraId="0B6C069B"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or Subcontractor in its efforts to comply with these provisions. If the University is unable to resolve the issue of noncompliance, the University may file a complaint with the DMWBD.</w:t>
      </w:r>
    </w:p>
    <w:p w14:paraId="7DBECA09"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Failure to comply with all of the requirements herein may result in a finding of non-responsiveness, non-responsibility and/or a breach of contract, leading to the withholding of funds or such other actions, remedies or enforcement proceedings as allowed by the Contract.</w:t>
      </w:r>
    </w:p>
    <w:p w14:paraId="5A12BE61"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b/>
          <w:sz w:val="16"/>
          <w:szCs w:val="16"/>
        </w:rPr>
        <w:t>11. DAMAGES FOR NON COMPLIANCE.</w:t>
      </w:r>
      <w:r w:rsidRPr="003C6A6A">
        <w:rPr>
          <w:rFonts w:ascii="Arial" w:eastAsia="Times New Roman" w:hAnsi="Arial" w:cs="Arial"/>
          <w:sz w:val="16"/>
          <w:szCs w:val="16"/>
        </w:rPr>
        <w:t xml:space="preserve"> </w:t>
      </w:r>
    </w:p>
    <w:p w14:paraId="1C1E6F26" w14:textId="77777777" w:rsidR="003C6A6A" w:rsidRPr="003C6A6A" w:rsidRDefault="003C6A6A" w:rsidP="003C6A6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uto"/>
        <w:jc w:val="both"/>
        <w:textAlignment w:val="baseline"/>
        <w:rPr>
          <w:rFonts w:ascii="Arial" w:eastAsia="Times New Roman" w:hAnsi="Arial" w:cs="Arial"/>
          <w:sz w:val="16"/>
          <w:szCs w:val="16"/>
        </w:rPr>
      </w:pPr>
      <w:r w:rsidRPr="003C6A6A">
        <w:rPr>
          <w:rFonts w:ascii="Arial" w:eastAsia="Times New Roman" w:hAnsi="Arial" w:cs="Arial"/>
          <w:sz w:val="16"/>
          <w:szCs w:val="16"/>
        </w:rPr>
        <w:t xml:space="preserve">Where the University determines that Contractor is not in compliance with the requirements of the Contract and Contractor refuses to comply with such requirements, or if Contractor is found to have willfully and intentionally failed to comply with the MWBE participation goals, Contractor shall be obligated to pay liquidated damages to the University. Such liquidated damages shall be calculated as an amount equaling the difference between:  </w:t>
      </w:r>
    </w:p>
    <w:p w14:paraId="0B7C52B9" w14:textId="77777777" w:rsidR="003C6A6A" w:rsidRPr="003C6A6A" w:rsidRDefault="003C6A6A" w:rsidP="003C6A6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uto"/>
        <w:jc w:val="both"/>
        <w:textAlignment w:val="baseline"/>
        <w:rPr>
          <w:rFonts w:ascii="Arial" w:eastAsia="Times New Roman" w:hAnsi="Arial" w:cs="Arial"/>
          <w:sz w:val="16"/>
          <w:szCs w:val="16"/>
        </w:rPr>
      </w:pPr>
      <w:r w:rsidRPr="003C6A6A">
        <w:rPr>
          <w:rFonts w:ascii="Arial" w:eastAsia="Times New Roman" w:hAnsi="Arial" w:cs="Arial"/>
          <w:sz w:val="16"/>
          <w:szCs w:val="16"/>
        </w:rPr>
        <w:t>a.</w:t>
      </w:r>
      <w:r w:rsidRPr="003C6A6A">
        <w:rPr>
          <w:rFonts w:ascii="Arial" w:eastAsia="Times New Roman" w:hAnsi="Arial" w:cs="Arial"/>
          <w:sz w:val="16"/>
          <w:szCs w:val="16"/>
        </w:rPr>
        <w:tab/>
        <w:t xml:space="preserve">All sums identified for payment to MWBEs had the Contractor achieved the contractual MWBE goals; and </w:t>
      </w:r>
    </w:p>
    <w:p w14:paraId="76D348E9" w14:textId="77777777" w:rsidR="003C6A6A" w:rsidRPr="003C6A6A" w:rsidRDefault="003C6A6A" w:rsidP="003C6A6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uto"/>
        <w:jc w:val="both"/>
        <w:textAlignment w:val="baseline"/>
        <w:rPr>
          <w:rFonts w:ascii="Arial" w:eastAsia="Times New Roman" w:hAnsi="Arial" w:cs="Arial"/>
          <w:sz w:val="16"/>
          <w:szCs w:val="16"/>
        </w:rPr>
      </w:pPr>
      <w:r w:rsidRPr="003C6A6A">
        <w:rPr>
          <w:rFonts w:ascii="Arial" w:eastAsia="Times New Roman" w:hAnsi="Arial" w:cs="Arial"/>
          <w:sz w:val="16"/>
          <w:szCs w:val="16"/>
        </w:rPr>
        <w:t>b.</w:t>
      </w:r>
      <w:r w:rsidRPr="003C6A6A">
        <w:rPr>
          <w:rFonts w:ascii="Arial" w:eastAsia="Times New Roman" w:hAnsi="Arial" w:cs="Arial"/>
          <w:sz w:val="16"/>
          <w:szCs w:val="16"/>
        </w:rPr>
        <w:tab/>
        <w:t>All sums actually paid to MWBEs for work performed or materials supplied under the Contract.</w:t>
      </w:r>
    </w:p>
    <w:p w14:paraId="192057CA" w14:textId="77777777" w:rsidR="003C6A6A" w:rsidRPr="003C6A6A" w:rsidRDefault="003C6A6A" w:rsidP="003C6A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uto"/>
        <w:jc w:val="both"/>
        <w:textAlignment w:val="baseline"/>
        <w:rPr>
          <w:rFonts w:ascii="Arial" w:eastAsia="Times New Roman" w:hAnsi="Arial" w:cs="Arial"/>
          <w:sz w:val="16"/>
          <w:szCs w:val="16"/>
        </w:rPr>
      </w:pPr>
      <w:r w:rsidRPr="003C6A6A">
        <w:rPr>
          <w:rFonts w:ascii="Arial" w:eastAsia="Times New Roman" w:hAnsi="Arial" w:cs="Arial"/>
          <w:sz w:val="16"/>
          <w:szCs w:val="16"/>
        </w:rPr>
        <w:t>In the event a determination has been made which requires the payment of liquidated damages and such identified sums have not been withheld by the University, Contractor shall pay such liquidated damages to the University within sixty (60) days after such damages  are assessed, unless prior to the expiration of such sixtieth day, the Contractor has filed a complaint with the Director of the Division of Minority and Woman Business Development pursuant to Subdivision 8 of Section 313 of the Executive Law in which event the liquidated damages shall be payable if Director renders a decision in favor of the University.</w:t>
      </w:r>
    </w:p>
    <w:p w14:paraId="5D72D984" w14:textId="2AF6A058" w:rsidR="003C6A6A" w:rsidRPr="003C6A6A" w:rsidRDefault="003C6A6A" w:rsidP="003C6A6A">
      <w:pPr>
        <w:spacing w:line="240" w:lineRule="auto"/>
        <w:ind w:right="72"/>
        <w:jc w:val="both"/>
        <w:rPr>
          <w:rFonts w:ascii="Times New Roman" w:eastAsia="Times New Roman" w:hAnsi="Times New Roman" w:cs="Times New Roman"/>
          <w:color w:val="FF0000"/>
          <w:szCs w:val="22"/>
          <w:u w:val="double"/>
        </w:rPr>
        <w:sectPr w:rsidR="003C6A6A" w:rsidRPr="003C6A6A" w:rsidSect="003C6A6A">
          <w:type w:val="continuous"/>
          <w:pgSz w:w="12240" w:h="15840"/>
          <w:pgMar w:top="576" w:right="720" w:bottom="576" w:left="720" w:header="720" w:footer="720" w:gutter="0"/>
          <w:cols w:num="3" w:sep="1" w:space="360"/>
        </w:sectPr>
      </w:pPr>
    </w:p>
    <w:p w14:paraId="7427BFCF" w14:textId="74FD054C" w:rsidR="003C6A6A" w:rsidRPr="003C6A6A" w:rsidRDefault="003C6A6A" w:rsidP="003C6A6A">
      <w:pPr>
        <w:rPr>
          <w:rFonts w:ascii="Arial" w:hAnsi="Arial" w:cs="Arial"/>
          <w:sz w:val="24"/>
          <w:szCs w:val="24"/>
        </w:rPr>
        <w:sectPr w:rsidR="003C6A6A" w:rsidRPr="003C6A6A" w:rsidSect="002B36FC">
          <w:type w:val="continuous"/>
          <w:pgSz w:w="12240" w:h="15840"/>
          <w:pgMar w:top="720" w:right="720" w:bottom="720" w:left="720" w:header="720" w:footer="720" w:gutter="0"/>
          <w:cols w:sep="1" w:space="720"/>
          <w:docGrid w:linePitch="360"/>
        </w:sectPr>
      </w:pPr>
    </w:p>
    <w:p w14:paraId="0478A385" w14:textId="77777777" w:rsidR="005C1CE4" w:rsidRDefault="005C1CE4">
      <w:pPr>
        <w:spacing w:before="100" w:after="200"/>
        <w:rPr>
          <w:rFonts w:ascii="Arial" w:eastAsia="Times New Roman" w:hAnsi="Arial" w:cs="Arial"/>
          <w:b/>
          <w:bCs/>
          <w:sz w:val="24"/>
          <w:szCs w:val="24"/>
        </w:rPr>
        <w:sectPr w:rsidR="005C1CE4" w:rsidSect="005C1CE4">
          <w:type w:val="continuous"/>
          <w:pgSz w:w="12240" w:h="15840"/>
          <w:pgMar w:top="720" w:right="720" w:bottom="720" w:left="720" w:header="720" w:footer="720" w:gutter="0"/>
          <w:cols w:num="3" w:sep="1" w:space="360"/>
          <w:docGrid w:linePitch="360"/>
        </w:sectPr>
      </w:pPr>
    </w:p>
    <w:p w14:paraId="40DB1F16" w14:textId="10FE3D0C" w:rsidR="00410B61" w:rsidRDefault="00410B61">
      <w:pPr>
        <w:spacing w:before="100" w:after="200"/>
        <w:rPr>
          <w:rFonts w:ascii="Arial" w:eastAsia="Times New Roman" w:hAnsi="Arial" w:cs="Arial"/>
          <w:b/>
          <w:bCs/>
          <w:sz w:val="24"/>
          <w:szCs w:val="24"/>
        </w:rPr>
      </w:pPr>
    </w:p>
    <w:p w14:paraId="0E88A1EE" w14:textId="77777777" w:rsidR="00B5298F" w:rsidRDefault="00B5298F">
      <w:pPr>
        <w:spacing w:before="100" w:after="200"/>
        <w:rPr>
          <w:rFonts w:ascii="Arial" w:hAnsi="Arial" w:cs="Arial"/>
          <w:b/>
          <w:sz w:val="20"/>
        </w:rPr>
      </w:pPr>
      <w:r>
        <w:rPr>
          <w:rFonts w:ascii="Arial" w:hAnsi="Arial" w:cs="Arial"/>
          <w:b/>
          <w:sz w:val="20"/>
        </w:rPr>
        <w:br w:type="page"/>
      </w:r>
    </w:p>
    <w:p w14:paraId="6E12407E" w14:textId="1252D380" w:rsidR="004F7F03" w:rsidRPr="008C2FA5" w:rsidRDefault="004F7F03" w:rsidP="008C2FA5">
      <w:pPr>
        <w:pStyle w:val="Heading1"/>
        <w:framePr w:wrap="notBeside"/>
        <w:numPr>
          <w:ilvl w:val="0"/>
          <w:numId w:val="0"/>
        </w:numPr>
        <w:ind w:left="432" w:hanging="432"/>
        <w:rPr>
          <w:rFonts w:ascii="Arial" w:hAnsi="Arial" w:cs="Arial"/>
        </w:rPr>
      </w:pPr>
      <w:bookmarkStart w:id="339" w:name="_Toc149637194"/>
      <w:r w:rsidRPr="008C2FA5">
        <w:rPr>
          <w:rFonts w:ascii="Arial" w:hAnsi="Arial" w:cs="Arial"/>
        </w:rPr>
        <w:t>Exhibit B General Contract Terms and Conditions</w:t>
      </w:r>
      <w:bookmarkEnd w:id="339"/>
      <w:r w:rsidRPr="008C2FA5">
        <w:rPr>
          <w:rFonts w:ascii="Arial" w:hAnsi="Arial" w:cs="Arial"/>
        </w:rPr>
        <w:t xml:space="preserve"> </w:t>
      </w:r>
    </w:p>
    <w:p w14:paraId="4D4124F9" w14:textId="16369CD8" w:rsidR="004F7F03" w:rsidRPr="005D4FE3" w:rsidRDefault="004F7F03" w:rsidP="005567D8">
      <w:pPr>
        <w:pBdr>
          <w:top w:val="single" w:sz="8" w:space="1" w:color="auto"/>
          <w:bottom w:val="single" w:sz="8" w:space="0" w:color="auto"/>
        </w:pBdr>
        <w:spacing w:after="120" w:line="252" w:lineRule="auto"/>
        <w:rPr>
          <w:rFonts w:ascii="Arial" w:hAnsi="Arial" w:cs="Arial"/>
          <w:b/>
          <w:sz w:val="20"/>
        </w:rPr>
      </w:pPr>
      <w:r w:rsidRPr="005D4FE3">
        <w:rPr>
          <w:rFonts w:ascii="Arial" w:hAnsi="Arial" w:cs="Arial"/>
          <w:b/>
          <w:sz w:val="20"/>
        </w:rPr>
        <w:t>State University of New York</w:t>
      </w:r>
      <w:r w:rsidRPr="005D4FE3">
        <w:rPr>
          <w:rFonts w:ascii="Arial" w:hAnsi="Arial" w:cs="Arial"/>
          <w:b/>
          <w:sz w:val="20"/>
        </w:rPr>
        <w:tab/>
      </w:r>
      <w:r w:rsidR="005567D8">
        <w:rPr>
          <w:rFonts w:ascii="Arial" w:hAnsi="Arial" w:cs="Arial"/>
          <w:b/>
          <w:sz w:val="20"/>
        </w:rPr>
        <w:tab/>
      </w:r>
      <w:r w:rsidR="005567D8">
        <w:rPr>
          <w:rFonts w:ascii="Arial" w:hAnsi="Arial" w:cs="Arial"/>
          <w:b/>
          <w:sz w:val="20"/>
        </w:rPr>
        <w:tab/>
      </w:r>
      <w:r w:rsidR="005567D8">
        <w:rPr>
          <w:rFonts w:ascii="Arial" w:hAnsi="Arial" w:cs="Arial"/>
          <w:b/>
          <w:sz w:val="20"/>
        </w:rPr>
        <w:tab/>
      </w:r>
      <w:r w:rsidR="005567D8">
        <w:rPr>
          <w:rFonts w:ascii="Arial" w:hAnsi="Arial" w:cs="Arial"/>
          <w:b/>
          <w:sz w:val="20"/>
        </w:rPr>
        <w:tab/>
      </w:r>
      <w:r w:rsidR="005567D8">
        <w:rPr>
          <w:rFonts w:ascii="Arial" w:hAnsi="Arial" w:cs="Arial"/>
          <w:b/>
          <w:sz w:val="20"/>
        </w:rPr>
        <w:tab/>
      </w:r>
      <w:r w:rsidR="005567D8">
        <w:rPr>
          <w:rFonts w:ascii="Arial" w:hAnsi="Arial" w:cs="Arial"/>
          <w:b/>
          <w:sz w:val="20"/>
        </w:rPr>
        <w:tab/>
        <w:t>November 17, 2021</w:t>
      </w:r>
      <w:r w:rsidRPr="005D4FE3">
        <w:rPr>
          <w:rFonts w:ascii="Arial" w:hAnsi="Arial" w:cs="Arial"/>
          <w:b/>
          <w:sz w:val="20"/>
        </w:rPr>
        <w:tab/>
      </w:r>
      <w:r w:rsidRPr="005D4FE3">
        <w:rPr>
          <w:rFonts w:ascii="Arial" w:hAnsi="Arial" w:cs="Arial"/>
          <w:b/>
          <w:sz w:val="20"/>
        </w:rPr>
        <w:tab/>
      </w:r>
      <w:r w:rsidRPr="005D4FE3">
        <w:rPr>
          <w:rFonts w:ascii="Arial" w:hAnsi="Arial" w:cs="Arial"/>
          <w:b/>
          <w:sz w:val="20"/>
        </w:rPr>
        <w:tab/>
      </w:r>
      <w:r w:rsidRPr="005D4FE3">
        <w:rPr>
          <w:rFonts w:ascii="Arial" w:hAnsi="Arial" w:cs="Arial"/>
          <w:b/>
          <w:sz w:val="20"/>
        </w:rPr>
        <w:tab/>
      </w:r>
      <w:r w:rsidRPr="005D4FE3">
        <w:rPr>
          <w:rFonts w:ascii="Arial" w:hAnsi="Arial" w:cs="Arial"/>
          <w:b/>
          <w:sz w:val="20"/>
        </w:rPr>
        <w:tab/>
      </w:r>
      <w:r w:rsidRPr="005D4FE3">
        <w:rPr>
          <w:rFonts w:ascii="Arial" w:hAnsi="Arial" w:cs="Arial"/>
          <w:b/>
          <w:sz w:val="20"/>
        </w:rPr>
        <w:tab/>
      </w:r>
      <w:r w:rsidRPr="005D4FE3">
        <w:rPr>
          <w:rFonts w:ascii="Arial" w:hAnsi="Arial" w:cs="Arial"/>
          <w:b/>
          <w:sz w:val="20"/>
        </w:rPr>
        <w:tab/>
      </w:r>
      <w:r w:rsidRPr="005D4FE3">
        <w:rPr>
          <w:rFonts w:ascii="Arial" w:hAnsi="Arial" w:cs="Arial"/>
          <w:b/>
          <w:sz w:val="20"/>
        </w:rPr>
        <w:tab/>
      </w:r>
      <w:r w:rsidRPr="005D4FE3">
        <w:rPr>
          <w:rFonts w:ascii="Arial" w:hAnsi="Arial" w:cs="Arial"/>
          <w:b/>
          <w:sz w:val="20"/>
        </w:rPr>
        <w:tab/>
      </w:r>
      <w:r w:rsidRPr="005D4FE3">
        <w:rPr>
          <w:rFonts w:ascii="Arial" w:hAnsi="Arial" w:cs="Arial"/>
          <w:b/>
          <w:sz w:val="20"/>
        </w:rPr>
        <w:tab/>
        <w:t xml:space="preserve">  </w:t>
      </w:r>
      <w:r>
        <w:rPr>
          <w:rFonts w:ascii="Arial" w:hAnsi="Arial" w:cs="Arial"/>
          <w:b/>
          <w:sz w:val="20"/>
        </w:rPr>
        <w:tab/>
        <w:t xml:space="preserve"> </w:t>
      </w:r>
    </w:p>
    <w:p w14:paraId="57344065" w14:textId="482BCF8D" w:rsidR="004F7F03" w:rsidRPr="005567D8" w:rsidRDefault="004F7F03" w:rsidP="004F7F03">
      <w:pPr>
        <w:spacing w:line="252" w:lineRule="auto"/>
        <w:rPr>
          <w:rFonts w:ascii="Arial" w:hAnsi="Arial" w:cs="Arial"/>
          <w:sz w:val="20"/>
        </w:rPr>
      </w:pPr>
      <w:r w:rsidRPr="005567D8">
        <w:rPr>
          <w:rFonts w:ascii="Arial" w:hAnsi="Arial" w:cs="Arial"/>
          <w:sz w:val="20"/>
        </w:rPr>
        <w:t>The parties to the attached contract, license, lease, amendment or other agreement of any kind (hereinafter, "Agreement") agree to be bound by the following clauses which are hereby made a part of the contract (the word "Contractor" herein refers to any party other than the State or State University of New York, whether a Contractor, licensor, licensee, lessor, lessee or any other party; the State University of New York shall hereinafter be referred to as “SUNY”):</w:t>
      </w:r>
    </w:p>
    <w:p w14:paraId="53C64032" w14:textId="77777777" w:rsidR="005567D8" w:rsidRPr="005567D8" w:rsidRDefault="005567D8" w:rsidP="004F7F03">
      <w:pPr>
        <w:spacing w:line="252" w:lineRule="auto"/>
        <w:rPr>
          <w:rFonts w:ascii="Arial" w:hAnsi="Arial" w:cs="Arial"/>
          <w:sz w:val="20"/>
        </w:rPr>
      </w:pPr>
    </w:p>
    <w:p w14:paraId="0A9737AA" w14:textId="77777777" w:rsidR="004F7F03" w:rsidRPr="005567D8" w:rsidRDefault="004F7F03" w:rsidP="00827EC0">
      <w:pPr>
        <w:pStyle w:val="ListParagraph"/>
        <w:numPr>
          <w:ilvl w:val="0"/>
          <w:numId w:val="24"/>
        </w:numPr>
        <w:spacing w:after="240" w:line="252" w:lineRule="auto"/>
        <w:ind w:left="360"/>
        <w:contextualSpacing w:val="0"/>
        <w:rPr>
          <w:rFonts w:ascii="Arial" w:hAnsi="Arial" w:cs="Arial"/>
          <w:b/>
          <w:sz w:val="20"/>
        </w:rPr>
      </w:pPr>
      <w:r w:rsidRPr="00DD7FE0">
        <w:rPr>
          <w:rFonts w:ascii="Arial" w:hAnsi="Arial" w:cs="Arial"/>
          <w:b/>
          <w:bCs/>
          <w:sz w:val="20"/>
        </w:rPr>
        <w:t>Binding Effect:</w:t>
      </w:r>
      <w:r w:rsidRPr="005567D8">
        <w:rPr>
          <w:rFonts w:ascii="Arial" w:hAnsi="Arial" w:cs="Arial"/>
          <w:sz w:val="20"/>
        </w:rPr>
        <w:t xml:space="preserve"> The Agreement shall be binding upon its execution by both parties and, if required, upon the written approvals of the New York State Office of the Attorney General (OAG) and the Office of the State Comptroller (OSC).  </w:t>
      </w:r>
    </w:p>
    <w:p w14:paraId="663F277B" w14:textId="77777777" w:rsidR="004F7F03" w:rsidRPr="005567D8" w:rsidRDefault="004F7F03" w:rsidP="00827EC0">
      <w:pPr>
        <w:pStyle w:val="ListParagraph"/>
        <w:numPr>
          <w:ilvl w:val="0"/>
          <w:numId w:val="24"/>
        </w:numPr>
        <w:spacing w:after="240" w:line="252" w:lineRule="auto"/>
        <w:ind w:left="360"/>
        <w:contextualSpacing w:val="0"/>
        <w:rPr>
          <w:rFonts w:ascii="Arial" w:hAnsi="Arial" w:cs="Arial"/>
          <w:b/>
          <w:sz w:val="20"/>
        </w:rPr>
      </w:pPr>
      <w:r w:rsidRPr="00DD7FE0">
        <w:rPr>
          <w:rFonts w:ascii="Arial" w:hAnsi="Arial" w:cs="Arial"/>
          <w:b/>
          <w:bCs/>
          <w:sz w:val="20"/>
        </w:rPr>
        <w:t>Commodity Contract Sales Reports:</w:t>
      </w:r>
      <w:r w:rsidRPr="005567D8">
        <w:rPr>
          <w:rFonts w:ascii="Arial" w:hAnsi="Arial" w:cs="Arial"/>
          <w:sz w:val="20"/>
        </w:rPr>
        <w:t xml:space="preserve"> Upon written request by SUNY, the Contractor shall furnish reports of detailed sales transactions including, but not limited to, the following: Campus, Product Number (or SKU), Product Description, Manufacturer, quantity purchased, unit price and total dollar volume of purchases. </w:t>
      </w:r>
    </w:p>
    <w:p w14:paraId="1FDA98C4" w14:textId="77777777" w:rsidR="004F7F03" w:rsidRPr="005567D8" w:rsidRDefault="004F7F03" w:rsidP="00827EC0">
      <w:pPr>
        <w:pStyle w:val="ListParagraph"/>
        <w:numPr>
          <w:ilvl w:val="0"/>
          <w:numId w:val="24"/>
        </w:numPr>
        <w:spacing w:line="252" w:lineRule="auto"/>
        <w:ind w:left="360"/>
        <w:contextualSpacing w:val="0"/>
        <w:rPr>
          <w:rFonts w:ascii="Arial" w:hAnsi="Arial" w:cs="Arial"/>
          <w:b/>
          <w:sz w:val="20"/>
        </w:rPr>
      </w:pPr>
      <w:r w:rsidRPr="00DD7FE0">
        <w:rPr>
          <w:rFonts w:ascii="Arial" w:hAnsi="Arial" w:cs="Arial"/>
          <w:b/>
          <w:bCs/>
          <w:sz w:val="20"/>
        </w:rPr>
        <w:t>Compliance with SUNY Policies:</w:t>
      </w:r>
      <w:r w:rsidRPr="005567D8">
        <w:rPr>
          <w:rFonts w:ascii="Arial" w:hAnsi="Arial" w:cs="Arial"/>
          <w:sz w:val="20"/>
        </w:rPr>
        <w:t xml:space="preserve"> At all times when on SUNY premises, all Contractor and subcontractor personnel shall be required to comply with SUNY regulations, policies and procedures including, but not limited to: </w:t>
      </w:r>
    </w:p>
    <w:p w14:paraId="20234D14" w14:textId="77777777" w:rsidR="004F7F03" w:rsidRPr="005567D8" w:rsidRDefault="004F7F03" w:rsidP="004F7F03">
      <w:pPr>
        <w:pStyle w:val="ListParagraph"/>
        <w:ind w:left="360"/>
        <w:rPr>
          <w:rFonts w:ascii="Arial" w:hAnsi="Arial" w:cs="Arial"/>
          <w:b/>
          <w:sz w:val="20"/>
        </w:rPr>
      </w:pPr>
    </w:p>
    <w:p w14:paraId="0550C2C0"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a.</w:t>
      </w:r>
      <w:r w:rsidRPr="005567D8">
        <w:rPr>
          <w:rFonts w:ascii="Arial" w:hAnsi="Arial" w:cs="Arial"/>
          <w:sz w:val="20"/>
        </w:rPr>
        <w:tab/>
        <w:t>The requirement to wear an identity tag clearly identifying them as being an employee or agent of the Contractor or subcontractor, as applicable.</w:t>
      </w:r>
    </w:p>
    <w:p w14:paraId="064BE1FF"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b.</w:t>
      </w:r>
      <w:r w:rsidRPr="005567D8">
        <w:rPr>
          <w:rFonts w:ascii="Arial" w:hAnsi="Arial" w:cs="Arial"/>
          <w:sz w:val="20"/>
        </w:rPr>
        <w:tab/>
        <w:t>The prohibition against smoking within the buildings or on the grounds owned or leased by SUNY.</w:t>
      </w:r>
    </w:p>
    <w:p w14:paraId="2829A77D"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c.</w:t>
      </w:r>
      <w:r w:rsidRPr="005567D8">
        <w:rPr>
          <w:rFonts w:ascii="Arial" w:hAnsi="Arial" w:cs="Arial"/>
          <w:sz w:val="20"/>
        </w:rPr>
        <w:tab/>
        <w:t>The parking regulations. Parking violations are subject to fines and are the sole responsibility of the Contractor. All vehicles must be registered with SUNY.</w:t>
      </w:r>
    </w:p>
    <w:p w14:paraId="610B348F" w14:textId="77777777" w:rsidR="004F7F03" w:rsidRPr="005567D8" w:rsidRDefault="004F7F03" w:rsidP="004F7F03">
      <w:pPr>
        <w:spacing w:after="240" w:line="252" w:lineRule="auto"/>
        <w:ind w:left="360"/>
        <w:rPr>
          <w:rFonts w:ascii="Arial" w:hAnsi="Arial" w:cs="Arial"/>
          <w:sz w:val="20"/>
        </w:rPr>
      </w:pPr>
      <w:r w:rsidRPr="005567D8">
        <w:rPr>
          <w:rFonts w:ascii="Arial" w:hAnsi="Arial" w:cs="Arial"/>
          <w:sz w:val="20"/>
        </w:rPr>
        <w:t xml:space="preserve">The Contractor must communicate these policies to its employees, subcontractors, and any other individuals assigned to enter upon SUNY grounds and premises to perform the contract services. </w:t>
      </w:r>
    </w:p>
    <w:p w14:paraId="05EC3D1A" w14:textId="77777777" w:rsidR="004F7F03" w:rsidRPr="005567D8" w:rsidRDefault="004F7F03" w:rsidP="00827EC0">
      <w:pPr>
        <w:pStyle w:val="ListParagraph"/>
        <w:numPr>
          <w:ilvl w:val="0"/>
          <w:numId w:val="24"/>
        </w:numPr>
        <w:spacing w:after="240" w:line="252" w:lineRule="auto"/>
        <w:ind w:left="360"/>
        <w:contextualSpacing w:val="0"/>
        <w:rPr>
          <w:rFonts w:ascii="Arial" w:hAnsi="Arial" w:cs="Arial"/>
          <w:b/>
          <w:sz w:val="20"/>
        </w:rPr>
      </w:pPr>
      <w:r w:rsidRPr="00DD7FE0">
        <w:rPr>
          <w:rFonts w:ascii="Arial" w:hAnsi="Arial" w:cs="Arial"/>
          <w:b/>
          <w:bCs/>
          <w:sz w:val="20"/>
        </w:rPr>
        <w:t>Amendments:</w:t>
      </w:r>
      <w:r w:rsidRPr="005567D8">
        <w:rPr>
          <w:rFonts w:ascii="Arial" w:hAnsi="Arial" w:cs="Arial"/>
          <w:sz w:val="20"/>
        </w:rPr>
        <w:t xml:space="preserve"> The Agreement may be amended at any time only upon mutual consent of the parties in writing. Such written amendment will not be effective until signed by both parties, and if required, approved by the OAG and OSC. </w:t>
      </w:r>
    </w:p>
    <w:p w14:paraId="52F0B82E" w14:textId="77777777" w:rsidR="004F7F03" w:rsidRPr="005567D8" w:rsidRDefault="004F7F03" w:rsidP="00827EC0">
      <w:pPr>
        <w:pStyle w:val="ListParagraph"/>
        <w:numPr>
          <w:ilvl w:val="0"/>
          <w:numId w:val="24"/>
        </w:numPr>
        <w:spacing w:after="240" w:line="252" w:lineRule="auto"/>
        <w:ind w:left="360"/>
        <w:contextualSpacing w:val="0"/>
        <w:rPr>
          <w:rFonts w:ascii="Arial" w:hAnsi="Arial" w:cs="Arial"/>
          <w:b/>
          <w:sz w:val="20"/>
        </w:rPr>
      </w:pPr>
      <w:r w:rsidRPr="00DD7FE0">
        <w:rPr>
          <w:rFonts w:ascii="Arial" w:hAnsi="Arial" w:cs="Arial"/>
          <w:b/>
          <w:bCs/>
          <w:sz w:val="20"/>
        </w:rPr>
        <w:t>Entirety/Order of Precedence:</w:t>
      </w:r>
      <w:r w:rsidRPr="005567D8">
        <w:rPr>
          <w:rFonts w:ascii="Arial" w:hAnsi="Arial" w:cs="Arial"/>
          <w:sz w:val="20"/>
        </w:rPr>
        <w:t xml:space="preserve"> The following documents will be annexed to, and incorporated into, and made part of, the Agreement: </w:t>
      </w:r>
    </w:p>
    <w:p w14:paraId="77D69D37" w14:textId="77777777" w:rsidR="004F7F03" w:rsidRPr="005567D8" w:rsidRDefault="004F7F03" w:rsidP="00827EC0">
      <w:pPr>
        <w:pStyle w:val="ListParagraph"/>
        <w:numPr>
          <w:ilvl w:val="0"/>
          <w:numId w:val="27"/>
        </w:numPr>
        <w:spacing w:line="252" w:lineRule="auto"/>
        <w:contextualSpacing w:val="0"/>
        <w:rPr>
          <w:rFonts w:ascii="Arial" w:hAnsi="Arial" w:cs="Arial"/>
          <w:b/>
          <w:sz w:val="20"/>
        </w:rPr>
      </w:pPr>
      <w:r w:rsidRPr="005567D8">
        <w:rPr>
          <w:rFonts w:ascii="Arial" w:hAnsi="Arial" w:cs="Arial"/>
          <w:sz w:val="20"/>
        </w:rPr>
        <w:t xml:space="preserve">Exhibit A, State University of New York Standard Contract Clauses </w:t>
      </w:r>
    </w:p>
    <w:p w14:paraId="7F5A4562" w14:textId="77777777" w:rsidR="004F7F03" w:rsidRPr="005567D8" w:rsidRDefault="004F7F03" w:rsidP="00827EC0">
      <w:pPr>
        <w:pStyle w:val="ListParagraph"/>
        <w:numPr>
          <w:ilvl w:val="0"/>
          <w:numId w:val="27"/>
        </w:numPr>
        <w:spacing w:line="252" w:lineRule="auto"/>
        <w:contextualSpacing w:val="0"/>
        <w:rPr>
          <w:rFonts w:ascii="Arial" w:hAnsi="Arial" w:cs="Arial"/>
          <w:b/>
          <w:sz w:val="20"/>
        </w:rPr>
      </w:pPr>
      <w:r w:rsidRPr="005567D8">
        <w:rPr>
          <w:rFonts w:ascii="Arial" w:hAnsi="Arial" w:cs="Arial"/>
          <w:sz w:val="20"/>
        </w:rPr>
        <w:t xml:space="preserve">Exhibit A-1, State University of New York Affirmative Action Clauses (for contracts valued at greater than $25,000) </w:t>
      </w:r>
    </w:p>
    <w:p w14:paraId="4524AAED" w14:textId="77777777" w:rsidR="004F7F03" w:rsidRPr="005567D8" w:rsidRDefault="004F7F03" w:rsidP="00827EC0">
      <w:pPr>
        <w:pStyle w:val="ListParagraph"/>
        <w:numPr>
          <w:ilvl w:val="0"/>
          <w:numId w:val="27"/>
        </w:numPr>
        <w:spacing w:line="252" w:lineRule="auto"/>
        <w:contextualSpacing w:val="0"/>
        <w:rPr>
          <w:rFonts w:ascii="Arial" w:hAnsi="Arial" w:cs="Arial"/>
          <w:b/>
          <w:sz w:val="20"/>
        </w:rPr>
      </w:pPr>
      <w:r w:rsidRPr="005567D8">
        <w:rPr>
          <w:rFonts w:ascii="Arial" w:hAnsi="Arial" w:cs="Arial"/>
          <w:sz w:val="20"/>
        </w:rPr>
        <w:t xml:space="preserve">The Agreement, including any attachments and schedules thereto </w:t>
      </w:r>
    </w:p>
    <w:p w14:paraId="2ABE1659" w14:textId="77777777" w:rsidR="004F7F03" w:rsidRPr="005567D8" w:rsidRDefault="004F7F03" w:rsidP="00827EC0">
      <w:pPr>
        <w:pStyle w:val="ListParagraph"/>
        <w:numPr>
          <w:ilvl w:val="0"/>
          <w:numId w:val="27"/>
        </w:numPr>
        <w:spacing w:line="252" w:lineRule="auto"/>
        <w:contextualSpacing w:val="0"/>
        <w:rPr>
          <w:rFonts w:ascii="Arial" w:hAnsi="Arial" w:cs="Arial"/>
          <w:b/>
          <w:sz w:val="20"/>
        </w:rPr>
      </w:pPr>
      <w:r w:rsidRPr="005567D8">
        <w:rPr>
          <w:rFonts w:ascii="Arial" w:hAnsi="Arial" w:cs="Arial"/>
          <w:sz w:val="20"/>
        </w:rPr>
        <w:t xml:space="preserve">This Exhibit B, State University of New York General Contract Terms &amp; Conditions </w:t>
      </w:r>
    </w:p>
    <w:p w14:paraId="596C1C69" w14:textId="77777777" w:rsidR="004F7F03" w:rsidRPr="005567D8" w:rsidRDefault="004F7F03" w:rsidP="00827EC0">
      <w:pPr>
        <w:pStyle w:val="ListParagraph"/>
        <w:numPr>
          <w:ilvl w:val="0"/>
          <w:numId w:val="27"/>
        </w:numPr>
        <w:spacing w:line="252" w:lineRule="auto"/>
        <w:contextualSpacing w:val="0"/>
        <w:rPr>
          <w:rFonts w:ascii="Arial" w:hAnsi="Arial" w:cs="Arial"/>
          <w:b/>
          <w:sz w:val="20"/>
        </w:rPr>
      </w:pPr>
      <w:r w:rsidRPr="005567D8">
        <w:rPr>
          <w:rFonts w:ascii="Arial" w:hAnsi="Arial" w:cs="Arial"/>
          <w:sz w:val="20"/>
        </w:rPr>
        <w:t xml:space="preserve">[IF APPLICABLE] Exhibit C, SUNY’s solicitation (e.g. Request for Proposals, Invitation for Bids, Request for Quotes, or Request for Qualifications </w:t>
      </w:r>
    </w:p>
    <w:p w14:paraId="238ADE4F" w14:textId="77777777" w:rsidR="004F7F03" w:rsidRPr="005567D8" w:rsidRDefault="004F7F03" w:rsidP="00827EC0">
      <w:pPr>
        <w:pStyle w:val="ListParagraph"/>
        <w:numPr>
          <w:ilvl w:val="0"/>
          <w:numId w:val="27"/>
        </w:numPr>
        <w:spacing w:line="252" w:lineRule="auto"/>
        <w:contextualSpacing w:val="0"/>
        <w:rPr>
          <w:rFonts w:ascii="Arial" w:hAnsi="Arial" w:cs="Arial"/>
          <w:sz w:val="20"/>
        </w:rPr>
      </w:pPr>
      <w:r w:rsidRPr="005567D8">
        <w:rPr>
          <w:rFonts w:ascii="Arial" w:hAnsi="Arial" w:cs="Arial"/>
          <w:sz w:val="20"/>
        </w:rPr>
        <w:t>[IF APPLICABLE]  Exhibit D, The Contractor’s proposal.</w:t>
      </w:r>
    </w:p>
    <w:p w14:paraId="217F4156" w14:textId="77777777" w:rsidR="004F7F03" w:rsidRPr="005567D8" w:rsidRDefault="004F7F03" w:rsidP="00827EC0">
      <w:pPr>
        <w:pStyle w:val="ListParagraph"/>
        <w:numPr>
          <w:ilvl w:val="0"/>
          <w:numId w:val="27"/>
        </w:numPr>
        <w:spacing w:line="252" w:lineRule="auto"/>
        <w:contextualSpacing w:val="0"/>
        <w:rPr>
          <w:rFonts w:ascii="Arial" w:hAnsi="Arial" w:cs="Arial"/>
          <w:sz w:val="20"/>
        </w:rPr>
      </w:pPr>
      <w:r w:rsidRPr="005567D8">
        <w:rPr>
          <w:rFonts w:ascii="Arial" w:hAnsi="Arial" w:cs="Arial"/>
          <w:sz w:val="20"/>
        </w:rPr>
        <w:t>[IF APPLICABLE]  Exhibit E, Service Level Agreement</w:t>
      </w:r>
    </w:p>
    <w:p w14:paraId="29FA4268" w14:textId="77777777" w:rsidR="004F7F03" w:rsidRPr="005567D8" w:rsidRDefault="004F7F03" w:rsidP="004F7F03">
      <w:pPr>
        <w:pStyle w:val="ListParagraph"/>
        <w:rPr>
          <w:rFonts w:ascii="Arial" w:hAnsi="Arial" w:cs="Arial"/>
          <w:sz w:val="20"/>
        </w:rPr>
      </w:pPr>
    </w:p>
    <w:p w14:paraId="00D2522C" w14:textId="52B5295B" w:rsidR="004F7F03" w:rsidRDefault="004F7F03" w:rsidP="004F7F03">
      <w:pPr>
        <w:pStyle w:val="ListParagraph"/>
        <w:ind w:left="360"/>
        <w:rPr>
          <w:rFonts w:ascii="Arial" w:hAnsi="Arial" w:cs="Arial"/>
          <w:sz w:val="20"/>
        </w:rPr>
      </w:pPr>
      <w:r w:rsidRPr="005567D8">
        <w:rPr>
          <w:rFonts w:ascii="Arial" w:hAnsi="Arial" w:cs="Arial"/>
          <w:sz w:val="20"/>
        </w:rPr>
        <w:t>In the event of any inconsistency in, or conflict among, the document elements described above, such inconsistency or conflict shall be resolved by giving precedence to the document elements in the order set forth above.</w:t>
      </w:r>
    </w:p>
    <w:p w14:paraId="0B007C6D" w14:textId="77777777" w:rsidR="00DD7FE0" w:rsidRPr="005567D8" w:rsidRDefault="00DD7FE0" w:rsidP="004F7F03">
      <w:pPr>
        <w:pStyle w:val="ListParagraph"/>
        <w:ind w:left="360"/>
        <w:rPr>
          <w:rFonts w:ascii="Arial" w:hAnsi="Arial" w:cs="Arial"/>
          <w:b/>
          <w:sz w:val="20"/>
        </w:rPr>
      </w:pPr>
    </w:p>
    <w:p w14:paraId="1FA712EA" w14:textId="77777777" w:rsidR="004F7F03" w:rsidRPr="00DD7FE0" w:rsidRDefault="004F7F03" w:rsidP="00827EC0">
      <w:pPr>
        <w:pStyle w:val="ListParagraph"/>
        <w:numPr>
          <w:ilvl w:val="0"/>
          <w:numId w:val="24"/>
        </w:numPr>
        <w:spacing w:after="240" w:line="252" w:lineRule="auto"/>
        <w:ind w:left="360"/>
        <w:contextualSpacing w:val="0"/>
        <w:rPr>
          <w:rFonts w:ascii="Arial" w:hAnsi="Arial" w:cs="Arial"/>
          <w:b/>
          <w:bCs/>
          <w:sz w:val="20"/>
        </w:rPr>
      </w:pPr>
      <w:r w:rsidRPr="00DD7FE0">
        <w:rPr>
          <w:rFonts w:ascii="Arial" w:hAnsi="Arial" w:cs="Arial"/>
          <w:b/>
          <w:bCs/>
          <w:sz w:val="20"/>
        </w:rPr>
        <w:t xml:space="preserve">Contractor’s Representations and Warranties: </w:t>
      </w:r>
    </w:p>
    <w:p w14:paraId="678D65EF" w14:textId="77777777" w:rsidR="004F7F03" w:rsidRPr="005567D8" w:rsidRDefault="004F7F03" w:rsidP="004F7F03">
      <w:pPr>
        <w:spacing w:after="240" w:line="252" w:lineRule="auto"/>
        <w:rPr>
          <w:rFonts w:ascii="Arial" w:hAnsi="Arial" w:cs="Arial"/>
          <w:sz w:val="20"/>
        </w:rPr>
      </w:pPr>
      <w:r w:rsidRPr="005567D8">
        <w:rPr>
          <w:rFonts w:ascii="Arial" w:hAnsi="Arial" w:cs="Arial"/>
          <w:sz w:val="20"/>
        </w:rPr>
        <w:t>a.</w:t>
      </w:r>
      <w:r w:rsidRPr="005567D8">
        <w:rPr>
          <w:rFonts w:ascii="Arial" w:hAnsi="Arial" w:cs="Arial"/>
          <w:sz w:val="20"/>
        </w:rPr>
        <w:tab/>
        <w:t xml:space="preserve">  The Contractor warrants that the Services it provides under this Agreement will conform substantially to the specifications set out in the Agreement and that all work will be performed in a professional and workmanlike manner, in accordance with the highest applicable industry standards.  For purposes of this Agreement, “highest applicable industry standards” shall be defined as the degree of care, skill, efficiency, and diligence that a prudent person possessing technical expertise in the subject area and acting in a like capacity would exercise in similar circumstances.</w:t>
      </w:r>
    </w:p>
    <w:p w14:paraId="368C7FBE" w14:textId="77777777" w:rsidR="004F7F03" w:rsidRPr="005567D8" w:rsidRDefault="004F7F03" w:rsidP="004F7F03">
      <w:pPr>
        <w:spacing w:after="240" w:line="252" w:lineRule="auto"/>
        <w:rPr>
          <w:rFonts w:ascii="Arial" w:hAnsi="Arial" w:cs="Arial"/>
          <w:sz w:val="20"/>
        </w:rPr>
      </w:pPr>
      <w:r w:rsidRPr="005567D8">
        <w:rPr>
          <w:rFonts w:ascii="Arial" w:hAnsi="Arial" w:cs="Arial"/>
          <w:sz w:val="20"/>
        </w:rPr>
        <w:t>b.</w:t>
      </w:r>
      <w:r w:rsidRPr="005567D8">
        <w:rPr>
          <w:rFonts w:ascii="Arial" w:hAnsi="Arial" w:cs="Arial"/>
          <w:sz w:val="20"/>
        </w:rPr>
        <w:tab/>
        <w:t xml:space="preserve">Contractor represents that it is fully capable and willing to provide the Services required by the Agreement; that it has full right and authority to enter into the Agreement; that consent, authorization, order or approval of, or filing or registration with any governmental agency, commission, board, other regulatory body, any person or entity or any corporate affiliates is either not required or has been obtained for or in connection with the execution and delivery of the Agreement by Contractor and the performance of the work hereunder; that it is not a party to, subject to, or bound by, any agreement, judgment, order, writ, injunction or decree which would prevent the carrying out of the Agreement.  </w:t>
      </w:r>
    </w:p>
    <w:p w14:paraId="470D6C32" w14:textId="5897CD8B" w:rsidR="004F7F03" w:rsidRPr="00DD7FE0" w:rsidRDefault="004F7F03" w:rsidP="00827EC0">
      <w:pPr>
        <w:pStyle w:val="ListParagraph"/>
        <w:numPr>
          <w:ilvl w:val="0"/>
          <w:numId w:val="24"/>
        </w:numPr>
        <w:spacing w:line="252" w:lineRule="auto"/>
        <w:ind w:left="360"/>
        <w:contextualSpacing w:val="0"/>
        <w:rPr>
          <w:rFonts w:ascii="Arial" w:hAnsi="Arial" w:cs="Arial"/>
          <w:b/>
          <w:bCs/>
          <w:sz w:val="20"/>
        </w:rPr>
      </w:pPr>
      <w:r w:rsidRPr="00DD7FE0">
        <w:rPr>
          <w:rFonts w:ascii="Arial" w:hAnsi="Arial" w:cs="Arial"/>
          <w:b/>
          <w:bCs/>
          <w:sz w:val="20"/>
        </w:rPr>
        <w:t>Data Privacy and Security Requirements</w:t>
      </w:r>
    </w:p>
    <w:p w14:paraId="68FCA1A3" w14:textId="77777777" w:rsidR="004F7F03" w:rsidRPr="005567D8" w:rsidRDefault="004F7F03" w:rsidP="004F7F03">
      <w:pPr>
        <w:pStyle w:val="ListParagraph"/>
        <w:ind w:left="360"/>
        <w:rPr>
          <w:rFonts w:ascii="Arial" w:hAnsi="Arial" w:cs="Arial"/>
          <w:sz w:val="20"/>
        </w:rPr>
      </w:pPr>
    </w:p>
    <w:p w14:paraId="3ED1E480" w14:textId="77777777" w:rsidR="004F7F03" w:rsidRPr="005567D8" w:rsidRDefault="004F7F03" w:rsidP="004F7F03">
      <w:pPr>
        <w:rPr>
          <w:rFonts w:ascii="Arial" w:hAnsi="Arial" w:cs="Arial"/>
          <w:sz w:val="20"/>
        </w:rPr>
      </w:pPr>
      <w:r w:rsidRPr="005567D8">
        <w:rPr>
          <w:rFonts w:ascii="Arial" w:hAnsi="Arial" w:cs="Arial"/>
          <w:sz w:val="20"/>
        </w:rPr>
        <w:t>When Contractor creates, receives, maintains or transmits data on behalf of SUNY (“SUNY Data”), Contractor will comply with the following requirements to safeguard SUNY Data:</w:t>
      </w:r>
    </w:p>
    <w:p w14:paraId="1537C6C3" w14:textId="77777777" w:rsidR="004F7F03" w:rsidRPr="005567D8" w:rsidRDefault="004F7F03" w:rsidP="004F7F03">
      <w:pPr>
        <w:rPr>
          <w:rFonts w:ascii="Arial" w:hAnsi="Arial" w:cs="Arial"/>
          <w:sz w:val="20"/>
        </w:rPr>
      </w:pPr>
    </w:p>
    <w:p w14:paraId="17D0EC87" w14:textId="77777777" w:rsidR="004F7F03" w:rsidRPr="00A3029C" w:rsidRDefault="004F7F03" w:rsidP="00827EC0">
      <w:pPr>
        <w:pStyle w:val="ListParagraph"/>
        <w:numPr>
          <w:ilvl w:val="1"/>
          <w:numId w:val="24"/>
        </w:numPr>
        <w:spacing w:after="120" w:line="252" w:lineRule="auto"/>
        <w:ind w:left="432"/>
        <w:contextualSpacing w:val="0"/>
        <w:rPr>
          <w:rFonts w:ascii="Arial" w:hAnsi="Arial" w:cs="Arial"/>
          <w:b/>
          <w:bCs/>
          <w:sz w:val="20"/>
        </w:rPr>
      </w:pPr>
      <w:r w:rsidRPr="00A3029C">
        <w:rPr>
          <w:rFonts w:ascii="Arial" w:hAnsi="Arial" w:cs="Arial"/>
          <w:b/>
          <w:bCs/>
          <w:sz w:val="20"/>
        </w:rPr>
        <w:t>Data Privacy</w:t>
      </w:r>
    </w:p>
    <w:p w14:paraId="450EA7AC" w14:textId="77777777" w:rsidR="004F7F03" w:rsidRPr="005567D8" w:rsidRDefault="004F7F03" w:rsidP="00827EC0">
      <w:pPr>
        <w:pStyle w:val="ListParagraph"/>
        <w:numPr>
          <w:ilvl w:val="0"/>
          <w:numId w:val="28"/>
        </w:numPr>
        <w:spacing w:line="252" w:lineRule="auto"/>
        <w:contextualSpacing w:val="0"/>
        <w:rPr>
          <w:rFonts w:ascii="Arial" w:hAnsi="Arial" w:cs="Arial"/>
          <w:b/>
          <w:sz w:val="20"/>
        </w:rPr>
      </w:pPr>
      <w:r w:rsidRPr="005567D8">
        <w:rPr>
          <w:rFonts w:ascii="Arial" w:hAnsi="Arial" w:cs="Arial"/>
          <w:sz w:val="20"/>
        </w:rPr>
        <w:t>Contractor will use any SUNY Data only for the purpose of fulfilling its duties under the Agreement and will not share such data with, or disclose it to, any third party without the prior written consent of SUNY, except as required by the Agreement or as otherwise required by law.</w:t>
      </w:r>
    </w:p>
    <w:p w14:paraId="5E4346E7" w14:textId="77777777" w:rsidR="004F7F03" w:rsidRPr="005567D8" w:rsidRDefault="004F7F03" w:rsidP="004F7F03">
      <w:pPr>
        <w:pStyle w:val="ListParagraph"/>
        <w:ind w:left="1224"/>
        <w:rPr>
          <w:rFonts w:ascii="Arial" w:hAnsi="Arial" w:cs="Arial"/>
          <w:b/>
          <w:sz w:val="20"/>
        </w:rPr>
      </w:pPr>
    </w:p>
    <w:p w14:paraId="5603E874" w14:textId="77777777" w:rsidR="004F7F03" w:rsidRPr="005567D8" w:rsidRDefault="004F7F03" w:rsidP="00827EC0">
      <w:pPr>
        <w:pStyle w:val="ListParagraph2"/>
        <w:numPr>
          <w:ilvl w:val="0"/>
          <w:numId w:val="28"/>
        </w:numPr>
      </w:pPr>
      <w:r w:rsidRPr="005567D8">
        <w:t xml:space="preserve">Contractor will provide access to SUNY Data only to its employees and subcontractors who need to access the data to fulfill its obligations under the Agreement.  </w:t>
      </w:r>
    </w:p>
    <w:p w14:paraId="6EF9907D" w14:textId="77777777" w:rsidR="004F7F03" w:rsidRPr="005567D8" w:rsidRDefault="004F7F03" w:rsidP="00827EC0">
      <w:pPr>
        <w:pStyle w:val="ListParagraph2"/>
        <w:numPr>
          <w:ilvl w:val="0"/>
          <w:numId w:val="28"/>
        </w:numPr>
      </w:pPr>
      <w:r w:rsidRPr="005567D8">
        <w:t xml:space="preserve">Contractor will ensure that employees who perform work under the Agreement have read, understood, and received appropriate instruction as to how to comply with the data protection provisions of the Agreement.  </w:t>
      </w:r>
    </w:p>
    <w:p w14:paraId="77291041" w14:textId="77777777" w:rsidR="004F7F03" w:rsidRPr="005567D8" w:rsidRDefault="004F7F03" w:rsidP="00827EC0">
      <w:pPr>
        <w:pStyle w:val="ListParagraph2"/>
        <w:numPr>
          <w:ilvl w:val="0"/>
          <w:numId w:val="28"/>
        </w:numPr>
        <w:rPr>
          <w:b/>
        </w:rPr>
      </w:pPr>
      <w:r w:rsidRPr="005567D8">
        <w:rPr>
          <w:b/>
        </w:rPr>
        <w:t>Location of Data:</w:t>
      </w:r>
      <w:r w:rsidRPr="005567D8">
        <w:t xml:space="preserve">  SUNY Data will not be stored outside the United States without prior written consent from SUNY and signing of the Agreement is not considered prior written consent. </w:t>
      </w:r>
    </w:p>
    <w:p w14:paraId="7D618FC3" w14:textId="111C8809" w:rsidR="004F7F03" w:rsidRPr="005567D8" w:rsidRDefault="004F7F03" w:rsidP="00827EC0">
      <w:pPr>
        <w:pStyle w:val="ListParagraph2"/>
        <w:numPr>
          <w:ilvl w:val="0"/>
          <w:numId w:val="28"/>
        </w:numPr>
        <w:rPr>
          <w:b/>
        </w:rPr>
      </w:pPr>
      <w:r w:rsidRPr="00A3029C">
        <w:rPr>
          <w:b/>
          <w:bCs/>
        </w:rPr>
        <w:t>FERPA</w:t>
      </w:r>
      <w:r w:rsidRPr="00A3029C">
        <w:rPr>
          <w:b/>
          <w:bCs/>
          <w:u w:val="single"/>
        </w:rPr>
        <w:t xml:space="preserve"> </w:t>
      </w:r>
      <w:r w:rsidRPr="00A3029C">
        <w:rPr>
          <w:b/>
          <w:bCs/>
        </w:rPr>
        <w:t>Compliance</w:t>
      </w:r>
      <w:r w:rsidR="00A3029C" w:rsidRPr="00A3029C">
        <w:rPr>
          <w:b/>
          <w:bCs/>
        </w:rPr>
        <w:t>:</w:t>
      </w:r>
      <w:r w:rsidRPr="005567D8">
        <w:t xml:space="preserve">  In addition to any other confidentiality obligations herein, Contractor agrees that any disclosure of student education records by SUNY is subject to applicable law including Family Educational Rights and Privacy Act (20 U.S.C. § 1232g; 34 CFR Part 99) (“FERPA”) and any implementing regulations.  With respect to any such disclosure, Contractor agrees to the following:  (1) that Contractor’s use of student education records will be limited to those purposes expressly authorized in this Agreement; and (2) that Contractor will abide by the limitations on re</w:t>
      </w:r>
      <w:r w:rsidRPr="005567D8">
        <w:rPr>
          <w:rFonts w:ascii="Cambria Math" w:hAnsi="Cambria Math" w:cs="Cambria Math"/>
        </w:rPr>
        <w:t>‐</w:t>
      </w:r>
      <w:r w:rsidRPr="005567D8">
        <w:t xml:space="preserve">disclosure of education records and/or personally identifiable information from education records as set forth in FERPA </w:t>
      </w:r>
      <w:r w:rsidRPr="005567D8">
        <w:rPr>
          <w:bCs/>
        </w:rPr>
        <w:t>and (3) that, unless the parties designate another exception in the Agreement, any disclosure of student education records is done so pursuant to the “school official” exception to FERPA, Contractor is a “school official” with a “legitimate educational interest” in any student education records disclosed, and Contractor is under the direct control of SUNY with respect to the use and maintenance of any such student education records.</w:t>
      </w:r>
      <w:r w:rsidRPr="005567D8">
        <w:t xml:space="preserve">  Education records are any and all records, data, or information related to any student or students of SUNY.  This obligation shall survive termination of this Agreement.</w:t>
      </w:r>
    </w:p>
    <w:p w14:paraId="22D51950" w14:textId="77777777" w:rsidR="004F7F03" w:rsidRPr="005567D8" w:rsidRDefault="004F7F03" w:rsidP="00827EC0">
      <w:pPr>
        <w:pStyle w:val="ListParagraph2"/>
        <w:numPr>
          <w:ilvl w:val="0"/>
          <w:numId w:val="28"/>
        </w:numPr>
        <w:rPr>
          <w:b/>
        </w:rPr>
      </w:pPr>
      <w:r w:rsidRPr="005567D8">
        <w:rPr>
          <w:b/>
        </w:rPr>
        <w:t>European Union (“EU”) General Data Protection Regulation (“GDPR”)</w:t>
      </w:r>
      <w:r w:rsidRPr="005567D8">
        <w:t xml:space="preserve">: </w:t>
      </w:r>
      <w:r w:rsidRPr="005567D8">
        <w:rPr>
          <w:bCs/>
        </w:rPr>
        <w:t xml:space="preserve">Unless otherwise agreed in writing by the parties, </w:t>
      </w:r>
      <w:r w:rsidRPr="005567D8">
        <w:t xml:space="preserve">Contractor, as well as any subcontractors Contractor </w:t>
      </w:r>
      <w:r w:rsidRPr="005567D8">
        <w:rPr>
          <w:bCs/>
        </w:rPr>
        <w:t>may employ</w:t>
      </w:r>
      <w:r w:rsidRPr="005567D8">
        <w:t xml:space="preserve"> to </w:t>
      </w:r>
      <w:r w:rsidRPr="005567D8">
        <w:rPr>
          <w:bCs/>
        </w:rPr>
        <w:t>perform any</w:t>
      </w:r>
      <w:r w:rsidRPr="005567D8">
        <w:t xml:space="preserve"> of </w:t>
      </w:r>
      <w:r w:rsidRPr="005567D8">
        <w:rPr>
          <w:bCs/>
        </w:rPr>
        <w:t>its obligations under this Agreement</w:t>
      </w:r>
      <w:r w:rsidRPr="005567D8">
        <w:t xml:space="preserve">, shall </w:t>
      </w:r>
      <w:r w:rsidRPr="005567D8">
        <w:rPr>
          <w:bCs/>
        </w:rPr>
        <w:t>be solely responsible for compliance</w:t>
      </w:r>
      <w:r w:rsidRPr="005567D8">
        <w:t xml:space="preserve"> with the </w:t>
      </w:r>
      <w:r w:rsidRPr="005567D8">
        <w:rPr>
          <w:bCs/>
        </w:rPr>
        <w:t xml:space="preserve">EU </w:t>
      </w:r>
      <w:r w:rsidRPr="005567D8">
        <w:t>GDPR 2016/679,</w:t>
      </w:r>
      <w:r w:rsidRPr="005567D8">
        <w:rPr>
          <w:bCs/>
        </w:rPr>
        <w:t xml:space="preserve"> if applicable.</w:t>
      </w:r>
    </w:p>
    <w:p w14:paraId="6438D413" w14:textId="77777777" w:rsidR="004F7F03" w:rsidRPr="005567D8" w:rsidRDefault="004F7F03" w:rsidP="00827EC0">
      <w:pPr>
        <w:pStyle w:val="ListParagraph2"/>
        <w:numPr>
          <w:ilvl w:val="0"/>
          <w:numId w:val="28"/>
        </w:numPr>
        <w:rPr>
          <w:b/>
        </w:rPr>
      </w:pPr>
      <w:r w:rsidRPr="005567D8">
        <w:rPr>
          <w:b/>
        </w:rPr>
        <w:t>Gramm-Leach-Bliley Act:</w:t>
      </w:r>
      <w:r w:rsidRPr="005567D8">
        <w:t xml:space="preserve"> Pursuant to the Gramm-Leach-Bliley Act (P.L. 106-102) and the Federal Trade Commission’s Safeguards Rule (16 CFR Part 314) (“GLBA”), and to the extent Contractor is a financial institution or service provider of SUNY under these regulations with respect to student or customer information, Contractor will comply with the Safeguards Rule including the requirement to implement and maintain a written Information Security Program (“Program”) in order to protect such nonpublic customer information (any record containing nonpublic personal information as defined in 16 CFR §313.3(n),  whether in paper, electronic, or other form </w:t>
      </w:r>
      <w:r w:rsidRPr="005567D8">
        <w:rPr>
          <w:color w:val="333333"/>
          <w:shd w:val="clear" w:color="auto" w:fill="FBFBFB"/>
        </w:rPr>
        <w:t>that is handled or maintained by or on behalf of SUNY or SUNY affiliates</w:t>
      </w:r>
      <w:r w:rsidRPr="005567D8">
        <w:t xml:space="preserve"> (16 CFR §314.2)).  </w:t>
      </w:r>
    </w:p>
    <w:p w14:paraId="732CB7B6" w14:textId="77777777" w:rsidR="004F7F03" w:rsidRPr="005567D8" w:rsidRDefault="004F7F03" w:rsidP="00827EC0">
      <w:pPr>
        <w:pStyle w:val="ListParagraph"/>
        <w:numPr>
          <w:ilvl w:val="0"/>
          <w:numId w:val="28"/>
        </w:numPr>
        <w:spacing w:after="120" w:line="252" w:lineRule="auto"/>
        <w:contextualSpacing w:val="0"/>
        <w:rPr>
          <w:rFonts w:ascii="Arial" w:hAnsi="Arial" w:cs="Arial"/>
          <w:b/>
          <w:sz w:val="20"/>
        </w:rPr>
      </w:pPr>
      <w:r w:rsidRPr="00A3029C">
        <w:rPr>
          <w:rFonts w:ascii="Arial" w:hAnsi="Arial" w:cs="Arial"/>
          <w:b/>
          <w:bCs/>
          <w:sz w:val="20"/>
        </w:rPr>
        <w:t>HIPAA:</w:t>
      </w:r>
      <w:r w:rsidRPr="005567D8">
        <w:rPr>
          <w:rFonts w:ascii="Arial" w:hAnsi="Arial" w:cs="Arial"/>
          <w:sz w:val="20"/>
        </w:rPr>
        <w:t xml:space="preserve"> The Contractor will comply with all personal health information protection requirements, if applicable, outlined in the Health Insurance Portability and Accountability Act (HIPAA) and complete the HIPAA Business Associate Agreement.</w:t>
      </w:r>
    </w:p>
    <w:p w14:paraId="1590C704" w14:textId="77777777" w:rsidR="004F7F03" w:rsidRPr="00A3029C" w:rsidRDefault="004F7F03" w:rsidP="00827EC0">
      <w:pPr>
        <w:pStyle w:val="ListParagraph"/>
        <w:numPr>
          <w:ilvl w:val="1"/>
          <w:numId w:val="24"/>
        </w:numPr>
        <w:spacing w:after="120" w:line="252" w:lineRule="auto"/>
        <w:ind w:left="432"/>
        <w:contextualSpacing w:val="0"/>
        <w:rPr>
          <w:rFonts w:ascii="Arial" w:hAnsi="Arial" w:cs="Arial"/>
          <w:b/>
          <w:bCs/>
          <w:sz w:val="20"/>
        </w:rPr>
      </w:pPr>
      <w:r w:rsidRPr="00A3029C">
        <w:rPr>
          <w:rFonts w:ascii="Arial" w:hAnsi="Arial" w:cs="Arial"/>
          <w:b/>
          <w:bCs/>
          <w:sz w:val="20"/>
        </w:rPr>
        <w:t xml:space="preserve">Data Security Requirements: </w:t>
      </w:r>
    </w:p>
    <w:p w14:paraId="6E2FAEB4" w14:textId="77777777" w:rsidR="004F7F03" w:rsidRPr="005567D8" w:rsidRDefault="004F7F03" w:rsidP="004F7F03">
      <w:pPr>
        <w:pStyle w:val="ListParagraph"/>
        <w:spacing w:after="120"/>
        <w:ind w:left="432"/>
        <w:rPr>
          <w:rFonts w:ascii="Arial" w:hAnsi="Arial" w:cs="Arial"/>
          <w:b/>
          <w:sz w:val="20"/>
        </w:rPr>
      </w:pPr>
      <w:r w:rsidRPr="005567D8">
        <w:rPr>
          <w:rFonts w:ascii="Arial" w:hAnsi="Arial" w:cs="Arial"/>
          <w:sz w:val="20"/>
        </w:rPr>
        <w:t xml:space="preserve">Contractor agrees at all times to maintain industry standard information and critical infrastructure security features and protocols which at a minimum, include: network firewall provisioning, intrusion detection, Distributed Denial of Service Scrubbing and regular (at least annually) third party vulnerability assessments, or equivalent. </w:t>
      </w:r>
    </w:p>
    <w:p w14:paraId="364E2FD2" w14:textId="77777777" w:rsidR="004F7F03" w:rsidRPr="005567D8" w:rsidRDefault="004F7F03" w:rsidP="004F7F03">
      <w:pPr>
        <w:pStyle w:val="ListParagraph2"/>
        <w:numPr>
          <w:ilvl w:val="0"/>
          <w:numId w:val="0"/>
        </w:numPr>
        <w:ind w:left="432"/>
      </w:pPr>
      <w:r w:rsidRPr="005567D8">
        <w:t xml:space="preserve">Further, Contractor agrees to maintain information and critical infrastructure security that conforms to generally recognized “Industry Standards“ and best practices that Contractor applies to its own network, infrastructure, applications and data.  Generally recognized industry standards include but are not limited to the current standards and benchmarks set forth and maintained by the Center for Internet Security (See, http://www.cisecurity.org) or Payment Card Industry/Data Security Standards (PCI/DSS) (See, http://www.pcisecuritystandards.org).  </w:t>
      </w:r>
    </w:p>
    <w:p w14:paraId="708D4BA6" w14:textId="77777777" w:rsidR="004F7F03" w:rsidRPr="005567D8" w:rsidRDefault="004F7F03" w:rsidP="004F7F03">
      <w:pPr>
        <w:pStyle w:val="ListParagraph2"/>
        <w:numPr>
          <w:ilvl w:val="0"/>
          <w:numId w:val="0"/>
        </w:numPr>
        <w:ind w:left="432"/>
      </w:pPr>
      <w:r w:rsidRPr="005567D8">
        <w:t>Contractor will maintain a data security plan (“Data Security Plan”), or equivalent, which will comply with PCI DSS requirements and all applicable legal and regulatory requirements for data protection.  In addition, the Data Security Plan will protect against any anticipated threats or hazards to the security or integrity of information stored on its servers and unauthorized access to or use of such information that could result in harm or inconvenience to the person who is the subject of such information.  Contractor will review, at least annually, its Data Security Plan and update and revise it as needed.  A copy of Contractors’ Data Security Plan, or equivalent, will be made available to SUNY upon request.</w:t>
      </w:r>
    </w:p>
    <w:p w14:paraId="779C20A1" w14:textId="77777777" w:rsidR="004F7F03" w:rsidRPr="005567D8" w:rsidRDefault="004F7F03" w:rsidP="004F7F03">
      <w:pPr>
        <w:spacing w:after="120" w:line="252" w:lineRule="auto"/>
        <w:ind w:left="432"/>
        <w:rPr>
          <w:rFonts w:ascii="Arial" w:hAnsi="Arial" w:cs="Arial"/>
          <w:sz w:val="20"/>
        </w:rPr>
      </w:pPr>
      <w:r w:rsidRPr="005567D8">
        <w:rPr>
          <w:rFonts w:ascii="Arial" w:hAnsi="Arial" w:cs="Arial"/>
          <w:sz w:val="20"/>
        </w:rPr>
        <w:t>Contractor shall maintain mandatory procedures and protocols outlined in its “Information Security Incident Response Policy” to be undertaken in the event of an identified or suspected breach of credit card information or current or former student information that is not Directory Information.  A copy of Contractor’s Information Security Incident Response Policy, or equivalent, will be made available to SUNY upon request.  In the event a breach is suspected, Contractor will: (</w:t>
      </w:r>
      <w:proofErr w:type="spellStart"/>
      <w:r w:rsidRPr="005567D8">
        <w:rPr>
          <w:rFonts w:ascii="Arial" w:hAnsi="Arial" w:cs="Arial"/>
          <w:sz w:val="20"/>
        </w:rPr>
        <w:t>i</w:t>
      </w:r>
      <w:proofErr w:type="spellEnd"/>
      <w:r w:rsidRPr="005567D8">
        <w:rPr>
          <w:rFonts w:ascii="Arial" w:hAnsi="Arial" w:cs="Arial"/>
          <w:sz w:val="20"/>
        </w:rPr>
        <w:t>) immediately contain the possible exposure while not compromising any data on its system; (ii) contact all members of its Corporate Security Committee; (iii) initiate a local analysis within 24 hours of the suspected breach to determine the type of information that has been potentially compromised, the individuals and SUNY institutions at risk, the incident time frame at risk and the suspected cause of the incident; and (iv) if a breach is identified, immediately contact affected parties with details of the breach.</w:t>
      </w:r>
    </w:p>
    <w:p w14:paraId="3B9CAE1C" w14:textId="77777777" w:rsidR="004F7F03" w:rsidRPr="005567D8" w:rsidRDefault="004F7F03" w:rsidP="004F7F03">
      <w:pPr>
        <w:spacing w:after="120" w:line="252" w:lineRule="auto"/>
        <w:ind w:left="432"/>
        <w:rPr>
          <w:rFonts w:ascii="Arial" w:hAnsi="Arial" w:cs="Arial"/>
          <w:b/>
          <w:sz w:val="20"/>
        </w:rPr>
      </w:pPr>
      <w:r w:rsidRPr="005567D8">
        <w:rPr>
          <w:rFonts w:ascii="Arial" w:hAnsi="Arial" w:cs="Arial"/>
          <w:b/>
          <w:sz w:val="20"/>
        </w:rPr>
        <w:t>Contractor shall, upon request:</w:t>
      </w:r>
    </w:p>
    <w:p w14:paraId="04D03820" w14:textId="77777777" w:rsidR="004F7F03" w:rsidRPr="005567D8" w:rsidRDefault="004F7F03" w:rsidP="00827EC0">
      <w:pPr>
        <w:pStyle w:val="ListParagraph"/>
        <w:numPr>
          <w:ilvl w:val="0"/>
          <w:numId w:val="26"/>
        </w:numPr>
        <w:spacing w:line="252" w:lineRule="auto"/>
        <w:contextualSpacing w:val="0"/>
        <w:rPr>
          <w:rFonts w:ascii="Arial" w:hAnsi="Arial" w:cs="Arial"/>
          <w:b/>
          <w:sz w:val="20"/>
        </w:rPr>
      </w:pPr>
      <w:r w:rsidRPr="005567D8">
        <w:rPr>
          <w:rFonts w:ascii="Arial" w:hAnsi="Arial" w:cs="Arial"/>
          <w:sz w:val="20"/>
        </w:rPr>
        <w:t xml:space="preserve">Complete and submit the appropriate version of the Higher Education Community Vendor Assessment Tool (HECVAT). </w:t>
      </w:r>
    </w:p>
    <w:p w14:paraId="4305CFD5" w14:textId="77777777" w:rsidR="004F7F03" w:rsidRPr="005567D8" w:rsidRDefault="004F7F03" w:rsidP="004F7F03">
      <w:pPr>
        <w:pStyle w:val="ListParagraph"/>
        <w:ind w:left="1080"/>
        <w:rPr>
          <w:rFonts w:ascii="Arial" w:hAnsi="Arial" w:cs="Arial"/>
          <w:b/>
          <w:sz w:val="20"/>
        </w:rPr>
      </w:pPr>
    </w:p>
    <w:p w14:paraId="5102FEA9" w14:textId="77777777" w:rsidR="004F7F03" w:rsidRPr="005567D8" w:rsidRDefault="004F7F03" w:rsidP="00827EC0">
      <w:pPr>
        <w:pStyle w:val="ListParagraph"/>
        <w:numPr>
          <w:ilvl w:val="0"/>
          <w:numId w:val="26"/>
        </w:numPr>
        <w:spacing w:after="240" w:line="252" w:lineRule="auto"/>
        <w:contextualSpacing w:val="0"/>
        <w:rPr>
          <w:rFonts w:ascii="Arial" w:hAnsi="Arial" w:cs="Arial"/>
          <w:b/>
          <w:sz w:val="20"/>
        </w:rPr>
      </w:pPr>
      <w:r w:rsidRPr="005567D8">
        <w:rPr>
          <w:rFonts w:ascii="Arial" w:hAnsi="Arial" w:cs="Arial"/>
          <w:sz w:val="20"/>
        </w:rPr>
        <w:t>Complete a SOC 2 Type 2 report, or equivalent, recognized information security audit report performed by an independent, certified 3rd party auditor covering the principles of Security, Availability, Confidentiality, and Privacy. The equivalent audit report must be based on a recognized information security standard.</w:t>
      </w:r>
    </w:p>
    <w:p w14:paraId="7AF082E4" w14:textId="77777777" w:rsidR="004F7F03" w:rsidRPr="005567D8" w:rsidRDefault="004F7F03" w:rsidP="00827EC0">
      <w:pPr>
        <w:pStyle w:val="ListParagraph"/>
        <w:numPr>
          <w:ilvl w:val="0"/>
          <w:numId w:val="26"/>
        </w:numPr>
        <w:spacing w:after="240" w:line="252" w:lineRule="auto"/>
        <w:contextualSpacing w:val="0"/>
        <w:rPr>
          <w:rFonts w:ascii="Arial" w:hAnsi="Arial" w:cs="Arial"/>
          <w:b/>
          <w:sz w:val="20"/>
        </w:rPr>
      </w:pPr>
      <w:r w:rsidRPr="005567D8">
        <w:rPr>
          <w:rFonts w:ascii="Arial" w:hAnsi="Arial" w:cs="Arial"/>
          <w:sz w:val="20"/>
        </w:rPr>
        <w:t>Address the ability to provide the same levels and types of security through multiple data access methods (e.g., Web, mobile devices, or network)</w:t>
      </w:r>
    </w:p>
    <w:p w14:paraId="77DA5B70" w14:textId="77777777" w:rsidR="004F7F03" w:rsidRPr="005567D8" w:rsidRDefault="004F7F03" w:rsidP="004F7F03">
      <w:pPr>
        <w:spacing w:line="240" w:lineRule="auto"/>
        <w:ind w:left="720"/>
        <w:rPr>
          <w:rFonts w:ascii="Arial" w:hAnsi="Arial" w:cs="Arial"/>
          <w:b/>
          <w:i/>
          <w:sz w:val="20"/>
        </w:rPr>
      </w:pPr>
      <w:r w:rsidRPr="005567D8">
        <w:rPr>
          <w:rFonts w:ascii="Arial" w:hAnsi="Arial" w:cs="Arial"/>
          <w:b/>
          <w:i/>
          <w:sz w:val="20"/>
        </w:rPr>
        <w:t xml:space="preserve">Both the HECVAT and SOC 2 Type 2 report must be completed by the appropriate experts in this area. </w:t>
      </w:r>
    </w:p>
    <w:p w14:paraId="0EF2C636" w14:textId="77777777" w:rsidR="004F7F03" w:rsidRPr="005567D8" w:rsidRDefault="004F7F03" w:rsidP="00827EC0">
      <w:pPr>
        <w:pStyle w:val="ListParagraph"/>
        <w:numPr>
          <w:ilvl w:val="1"/>
          <w:numId w:val="24"/>
        </w:numPr>
        <w:spacing w:after="120" w:line="252" w:lineRule="auto"/>
        <w:ind w:left="432"/>
        <w:contextualSpacing w:val="0"/>
        <w:rPr>
          <w:rFonts w:ascii="Arial" w:hAnsi="Arial" w:cs="Arial"/>
          <w:sz w:val="20"/>
        </w:rPr>
      </w:pPr>
      <w:r w:rsidRPr="005567D8">
        <w:rPr>
          <w:rFonts w:ascii="Arial" w:hAnsi="Arial" w:cs="Arial"/>
          <w:sz w:val="20"/>
        </w:rPr>
        <w:t>Other Information Security and Service Requirements</w:t>
      </w:r>
    </w:p>
    <w:p w14:paraId="12AAB619" w14:textId="58C83A3F" w:rsidR="004F7F03" w:rsidRPr="005567D8" w:rsidRDefault="004F7F03" w:rsidP="00827EC0">
      <w:pPr>
        <w:pStyle w:val="ListParagraph"/>
        <w:numPr>
          <w:ilvl w:val="2"/>
          <w:numId w:val="24"/>
        </w:numPr>
        <w:spacing w:after="120" w:line="252" w:lineRule="auto"/>
        <w:contextualSpacing w:val="0"/>
        <w:rPr>
          <w:rFonts w:ascii="Arial" w:hAnsi="Arial" w:cs="Arial"/>
          <w:b/>
          <w:sz w:val="20"/>
        </w:rPr>
      </w:pPr>
      <w:r w:rsidRPr="00A3029C">
        <w:rPr>
          <w:rFonts w:ascii="Arial" w:hAnsi="Arial" w:cs="Arial"/>
          <w:b/>
          <w:sz w:val="20"/>
        </w:rPr>
        <w:t>COMPLIANCE WITH BREACH NOTIFICATION AND DATA SECURITY LAWS</w:t>
      </w:r>
      <w:r w:rsidR="00A3029C" w:rsidRPr="00A3029C">
        <w:rPr>
          <w:rFonts w:ascii="Arial" w:hAnsi="Arial" w:cs="Arial"/>
          <w:b/>
          <w:sz w:val="20"/>
        </w:rPr>
        <w:t>:</w:t>
      </w:r>
      <w:r w:rsidRPr="005567D8">
        <w:rPr>
          <w:rFonts w:ascii="Arial" w:hAnsi="Arial" w:cs="Arial"/>
          <w:bCs/>
          <w:sz w:val="20"/>
        </w:rPr>
        <w:t xml:space="preserve">  Contractor shall comply with the provisions of the New York State Information Security Breach and Notification Act (General Business Law § 899-aa; State Technology Law § 208) (“ISBNA”) and shall also comply with General Business Law § 899-bb (“SHIELD”). </w:t>
      </w:r>
      <w:r w:rsidRPr="005567D8">
        <w:rPr>
          <w:rFonts w:ascii="Arial" w:hAnsi="Arial" w:cs="Arial"/>
          <w:sz w:val="20"/>
        </w:rPr>
        <w:t xml:space="preserve">Contractor agrees to maintain the security of private information (as defined in ISBNA) and to prevent unauthorized use and/or disclosure of that private information; and implement administrative, physical, and technical safeguards required by law. Contractor agrees to fully disclose to SUNY pursuant to the ISBNA, SHIELD, FERPA, GLBA and any other applicable law any breach of the security of a system where Contractor creates, receives, maintains or transmits private information on behalf of SUNY following discovery or notification of the breach in the system as to any resident of New York State whose private information was, or is reasonably believed to have been, acquired by a person without valid authorization (“Security Incidents”).  The disclosure shall be made in the most expedient time possible and without unreasonable delay, consistent with the legitimate needs of law enforcement or any measures necessary to determine the scope of the breach and restore the reasonable integrity of the system.  Contractor shall be liable for the costs associated with such Security Incidents if caused by Contractor’s negligent or willful acts or omissions, or the negligent or willful acts or omissions of Contractor’s agents, officers, employees or subcontractors.  In the event of a Security Incident involving SUNY Data, pursuant to the ISBNA/SHIELD, SUNY has an obligation to notify every individual whose private information has been or may have been compromised.  In such an instance, Contractor agrees that SUNY will determine the manner in which such notification will be provided to the individuals involved pursuant to the ISBNA/SHIELD and agrees to indemnify SUNY against any cost </w:t>
      </w:r>
      <w:r w:rsidRPr="005567D8">
        <w:rPr>
          <w:rFonts w:ascii="Arial" w:hAnsi="Arial" w:cs="Arial"/>
          <w:bCs/>
          <w:sz w:val="20"/>
        </w:rPr>
        <w:t xml:space="preserve">arising from the Security Incident including, but not limited to, the cost of investigating the incident and </w:t>
      </w:r>
      <w:r w:rsidRPr="005567D8">
        <w:rPr>
          <w:rFonts w:ascii="Arial" w:hAnsi="Arial" w:cs="Arial"/>
          <w:sz w:val="20"/>
        </w:rPr>
        <w:t>of providing notice</w:t>
      </w:r>
      <w:r w:rsidRPr="005567D8">
        <w:rPr>
          <w:rFonts w:ascii="Arial" w:hAnsi="Arial" w:cs="Arial"/>
          <w:bCs/>
          <w:sz w:val="20"/>
        </w:rPr>
        <w:t xml:space="preserve"> to the affected individuals</w:t>
      </w:r>
      <w:r w:rsidRPr="005567D8">
        <w:rPr>
          <w:rFonts w:ascii="Arial" w:hAnsi="Arial" w:cs="Arial"/>
          <w:sz w:val="20"/>
        </w:rPr>
        <w:t>.  Upon termination or expiration of the Agreement, Contractor will follow SUNY’s instructions relating to any SUNY Data remaining in Contractor’s possession.  Upon authorization from SUNY, Contractor will use data and document disposal practices that are reasonable and appropriate and in compliance with ISBNA/SHIELD and any other applicable law to prevent unauthorized access to or use of SUNY Data and will render the private information so that it cannot be read or reconstructed.</w:t>
      </w:r>
    </w:p>
    <w:p w14:paraId="3A18A490" w14:textId="77777777" w:rsidR="004F7F03" w:rsidRPr="005567D8" w:rsidRDefault="004F7F03" w:rsidP="00827EC0">
      <w:pPr>
        <w:pStyle w:val="ListParagraph"/>
        <w:numPr>
          <w:ilvl w:val="2"/>
          <w:numId w:val="24"/>
        </w:numPr>
        <w:spacing w:after="240" w:line="252" w:lineRule="auto"/>
        <w:contextualSpacing w:val="0"/>
        <w:rPr>
          <w:rFonts w:ascii="Arial" w:hAnsi="Arial" w:cs="Arial"/>
          <w:b/>
          <w:sz w:val="20"/>
        </w:rPr>
      </w:pPr>
      <w:r w:rsidRPr="00A3029C">
        <w:rPr>
          <w:rFonts w:ascii="Arial" w:hAnsi="Arial" w:cs="Arial"/>
          <w:b/>
          <w:bCs/>
          <w:sz w:val="20"/>
        </w:rPr>
        <w:t>Service Levels (Applicable to Cloud Based, Remotely Hosted or Technology as A Service Contracts):</w:t>
      </w:r>
      <w:r w:rsidRPr="005567D8">
        <w:rPr>
          <w:rFonts w:ascii="Arial" w:hAnsi="Arial" w:cs="Arial"/>
          <w:sz w:val="20"/>
        </w:rPr>
        <w:t xml:space="preserve"> Contractor will ensure availability of the Services in accordance with the Agreement and the provisions of the Service Level Agreement annexed to the Agreement as Exhibit D and incorporated herein by reference.</w:t>
      </w:r>
    </w:p>
    <w:p w14:paraId="5E6E0D17" w14:textId="77777777" w:rsidR="004F7F03" w:rsidRPr="005567D8" w:rsidRDefault="004F7F03" w:rsidP="00827EC0">
      <w:pPr>
        <w:pStyle w:val="ListParagraph"/>
        <w:numPr>
          <w:ilvl w:val="2"/>
          <w:numId w:val="24"/>
        </w:numPr>
        <w:spacing w:after="120" w:line="252" w:lineRule="auto"/>
        <w:contextualSpacing w:val="0"/>
        <w:rPr>
          <w:rFonts w:ascii="Arial" w:hAnsi="Arial" w:cs="Arial"/>
          <w:b/>
          <w:sz w:val="20"/>
        </w:rPr>
      </w:pPr>
      <w:r w:rsidRPr="00A3029C">
        <w:rPr>
          <w:rFonts w:ascii="Arial" w:hAnsi="Arial" w:cs="Arial"/>
          <w:b/>
          <w:bCs/>
          <w:sz w:val="20"/>
        </w:rPr>
        <w:t>Disaster Recovery:</w:t>
      </w:r>
      <w:r w:rsidRPr="005567D8">
        <w:rPr>
          <w:rFonts w:ascii="Arial" w:hAnsi="Arial" w:cs="Arial"/>
          <w:sz w:val="20"/>
        </w:rPr>
        <w:t xml:space="preserve"> Contractor shall maintain disaster recovery services at the dedicated facility that is able to handle SUNY Data and business continuity needs under the Agreement in the event disaster recovery is needed.  Throughout the term of the Agreement, Contractor shall maintain contracts or arrangements that are substantially equivalent or an improvement to those currently in effect.  Contractor shall test disaster recovery capabilities, at least once every calendar year and provide SUNY with a copy of its disaster recovery plan, or equivalent, upon request.</w:t>
      </w:r>
    </w:p>
    <w:p w14:paraId="3EF910F5" w14:textId="77777777" w:rsidR="004F7F03" w:rsidRPr="005567D8" w:rsidRDefault="004F7F03" w:rsidP="00827EC0">
      <w:pPr>
        <w:pStyle w:val="ListParagraph"/>
        <w:numPr>
          <w:ilvl w:val="2"/>
          <w:numId w:val="24"/>
        </w:numPr>
        <w:spacing w:after="120" w:line="252" w:lineRule="auto"/>
        <w:contextualSpacing w:val="0"/>
        <w:rPr>
          <w:rFonts w:ascii="Arial" w:hAnsi="Arial" w:cs="Arial"/>
          <w:sz w:val="20"/>
        </w:rPr>
      </w:pPr>
      <w:r w:rsidRPr="00A3029C">
        <w:rPr>
          <w:rFonts w:ascii="Arial" w:hAnsi="Arial" w:cs="Arial"/>
          <w:b/>
          <w:bCs/>
          <w:sz w:val="20"/>
        </w:rPr>
        <w:t>Business Continuity:</w:t>
      </w:r>
      <w:r w:rsidRPr="005567D8">
        <w:rPr>
          <w:rFonts w:ascii="Arial" w:hAnsi="Arial" w:cs="Arial"/>
          <w:sz w:val="20"/>
        </w:rPr>
        <w:t xml:space="preserve"> Contractor at all times must have a business continuity plan in place designed to minimize the risks associated with a disaster or similar incident impacting Contractor’s ability to provide Services under the Agreement.  </w:t>
      </w:r>
    </w:p>
    <w:p w14:paraId="740C6C87" w14:textId="77777777" w:rsidR="004F7F03" w:rsidRPr="005567D8" w:rsidRDefault="004F7F03" w:rsidP="00827EC0">
      <w:pPr>
        <w:pStyle w:val="ListParagraph"/>
        <w:numPr>
          <w:ilvl w:val="2"/>
          <w:numId w:val="24"/>
        </w:numPr>
        <w:spacing w:after="120" w:line="252" w:lineRule="auto"/>
        <w:contextualSpacing w:val="0"/>
        <w:rPr>
          <w:rFonts w:ascii="Arial" w:hAnsi="Arial" w:cs="Arial"/>
          <w:b/>
          <w:sz w:val="20"/>
        </w:rPr>
      </w:pPr>
      <w:r w:rsidRPr="00A3029C">
        <w:rPr>
          <w:rFonts w:ascii="Arial" w:hAnsi="Arial" w:cs="Arial"/>
          <w:b/>
          <w:bCs/>
          <w:sz w:val="20"/>
        </w:rPr>
        <w:t>Data Portability:</w:t>
      </w:r>
      <w:r w:rsidRPr="005567D8">
        <w:rPr>
          <w:rFonts w:ascii="Arial" w:hAnsi="Arial" w:cs="Arial"/>
          <w:sz w:val="20"/>
        </w:rPr>
        <w:t xml:space="preserve"> Contractor agrees that SUNY owns the SUNY Data in the solution and that Contractor will take all steps and actions, at the direction of SUNY, that are necessary and reasonable to facilitate and complete the orderly, efficient, expedient and professional transfer of the Services and SUNY Data, in whole or in part, in the format </w:t>
      </w:r>
      <w:r w:rsidRPr="005567D8">
        <w:rPr>
          <w:rFonts w:ascii="Arial" w:hAnsi="Arial" w:cs="Arial"/>
          <w:bCs/>
          <w:sz w:val="20"/>
        </w:rPr>
        <w:t xml:space="preserve">and on the media </w:t>
      </w:r>
      <w:r w:rsidRPr="005567D8">
        <w:rPr>
          <w:rFonts w:ascii="Arial" w:hAnsi="Arial" w:cs="Arial"/>
          <w:sz w:val="20"/>
        </w:rPr>
        <w:t xml:space="preserve">requested during the Term and/or upon the expiration or termination of the Agreement to SUNY, a SUNY Institution, or third-party that SUNY may select. The cost of any such transfer services are included in the Contractor’s proposal.  </w:t>
      </w:r>
    </w:p>
    <w:p w14:paraId="1BAC7BF8" w14:textId="77777777" w:rsidR="004F7F03" w:rsidRPr="005567D8" w:rsidRDefault="004F7F03" w:rsidP="00827EC0">
      <w:pPr>
        <w:pStyle w:val="ListParagraph"/>
        <w:numPr>
          <w:ilvl w:val="0"/>
          <w:numId w:val="24"/>
        </w:numPr>
        <w:spacing w:after="240" w:line="252" w:lineRule="auto"/>
        <w:ind w:left="360"/>
        <w:contextualSpacing w:val="0"/>
        <w:rPr>
          <w:rFonts w:ascii="Arial" w:hAnsi="Arial" w:cs="Arial"/>
          <w:b/>
          <w:sz w:val="20"/>
        </w:rPr>
      </w:pPr>
      <w:r w:rsidRPr="00A3029C">
        <w:rPr>
          <w:rFonts w:ascii="Arial" w:hAnsi="Arial" w:cs="Arial"/>
          <w:b/>
          <w:bCs/>
          <w:sz w:val="20"/>
        </w:rPr>
        <w:t>Diesel Emissions Reduction Act of 2006 (the "Act"):</w:t>
      </w:r>
      <w:r w:rsidRPr="005567D8">
        <w:rPr>
          <w:rFonts w:ascii="Arial" w:hAnsi="Arial" w:cs="Arial"/>
          <w:sz w:val="20"/>
        </w:rPr>
        <w:t xml:space="preserve"> If Contractor operates any diesel powered heavy duty vehicle(s) pursuant to the Agreement, Contractor certifies and warrants that all such heavy duty vehicles, as defined in New York State Environmental Conservation Law (ECL) Section 19-0323, will comply with the specifications and provisions of ECL Section 19-0323 and any regulations promulgated pursuant thereto, including but not limited to, 6 NYCRR Part 248, which requires the use of best available retrofit technology  and ultra-low sulfur fuel.  If needed, qualification for a waiver will be Contractor’s responsibility. If applicable, annually, but no later than March 1st, Contractor shall complete and submit directly to SUNY, via electronic mail, the “Regulated Entity and Contractor Vehicle Inventory Form” and “Regulated Entity and Contractors Annual Report Form” that can be found at the New York State Department of Environmental Conservation (“DEC”) website: http://www.dec.ny.gov/chemical/4754.html.  SUNY reserves the right to require Contractor to periodically certify compliance with the provisions of ECL Section 19-0323.</w:t>
      </w:r>
    </w:p>
    <w:p w14:paraId="431C9590" w14:textId="77777777" w:rsidR="004F7F03" w:rsidRPr="005567D8" w:rsidRDefault="004F7F03" w:rsidP="00827EC0">
      <w:pPr>
        <w:pStyle w:val="ListParagraph"/>
        <w:numPr>
          <w:ilvl w:val="0"/>
          <w:numId w:val="24"/>
        </w:numPr>
        <w:spacing w:after="240" w:line="252" w:lineRule="auto"/>
        <w:ind w:left="360"/>
        <w:contextualSpacing w:val="0"/>
        <w:rPr>
          <w:rFonts w:ascii="Arial" w:hAnsi="Arial" w:cs="Arial"/>
          <w:sz w:val="20"/>
        </w:rPr>
      </w:pPr>
      <w:r w:rsidRPr="00A3029C">
        <w:rPr>
          <w:rFonts w:ascii="Arial" w:hAnsi="Arial" w:cs="Arial"/>
          <w:b/>
          <w:bCs/>
          <w:sz w:val="20"/>
        </w:rPr>
        <w:t>Dispute Resolution:</w:t>
      </w:r>
      <w:r w:rsidRPr="005567D8">
        <w:rPr>
          <w:rFonts w:ascii="Arial" w:hAnsi="Arial" w:cs="Arial"/>
          <w:sz w:val="20"/>
        </w:rPr>
        <w:t xml:space="preserve"> At the option of SUNY, the parties shall use good faith efforts to amicably resolve any dispute arising under this Agreement. If the parties are unable to amicably resolve the dispute within thirty (30) days, then either party may seek legal or equitable redress.</w:t>
      </w:r>
    </w:p>
    <w:p w14:paraId="3AA27F31" w14:textId="77777777" w:rsidR="004F7F03" w:rsidRPr="00A3029C" w:rsidRDefault="004F7F03" w:rsidP="00827EC0">
      <w:pPr>
        <w:pStyle w:val="ListParagraph"/>
        <w:numPr>
          <w:ilvl w:val="0"/>
          <w:numId w:val="24"/>
        </w:numPr>
        <w:spacing w:after="240" w:line="252" w:lineRule="auto"/>
        <w:ind w:left="360"/>
        <w:contextualSpacing w:val="0"/>
        <w:rPr>
          <w:rFonts w:ascii="Arial" w:hAnsi="Arial" w:cs="Arial"/>
          <w:b/>
          <w:bCs/>
          <w:sz w:val="20"/>
        </w:rPr>
      </w:pPr>
      <w:r w:rsidRPr="00A3029C">
        <w:rPr>
          <w:rFonts w:ascii="Arial" w:hAnsi="Arial" w:cs="Arial"/>
          <w:b/>
          <w:bCs/>
          <w:sz w:val="20"/>
        </w:rPr>
        <w:t xml:space="preserve">Electronic and Information Technology (“EIT”) Accessibility: </w:t>
      </w:r>
    </w:p>
    <w:p w14:paraId="06F65864" w14:textId="77777777" w:rsidR="004F7F03" w:rsidRPr="005567D8" w:rsidRDefault="004F7F03" w:rsidP="00827EC0">
      <w:pPr>
        <w:pStyle w:val="xmsonormal"/>
        <w:numPr>
          <w:ilvl w:val="0"/>
          <w:numId w:val="29"/>
        </w:numPr>
        <w:rPr>
          <w:rFonts w:ascii="Arial" w:hAnsi="Arial" w:cs="Arial"/>
          <w:sz w:val="20"/>
          <w:szCs w:val="20"/>
        </w:rPr>
      </w:pPr>
      <w:r w:rsidRPr="005567D8">
        <w:rPr>
          <w:rFonts w:ascii="Arial" w:hAnsi="Arial" w:cs="Arial"/>
          <w:sz w:val="20"/>
          <w:szCs w:val="20"/>
        </w:rPr>
        <w:t xml:space="preserve">SUNY is committed to providing an accessible, usable, and integrated experience for all its students, staff and community.  Electronic and information technology (“EIT”) consists of information technology and any equipment or interconnected system or subsystem of equipment that is used in the creation, conversion, or duplication of data or information that will be deployed in connection with such technology, equipment or systems. Further, EIT includes, but is not limited to, telecommunications products, information kiosks and transaction machines, Internet and Intranet websites, web-delivered content, software, electronic books and electronic book reading systems, search engines and databases, multimedia, classroom technology, and office equipment.  </w:t>
      </w:r>
    </w:p>
    <w:p w14:paraId="33A9A2C9" w14:textId="77777777" w:rsidR="004F7F03" w:rsidRPr="005567D8" w:rsidRDefault="004F7F03" w:rsidP="004F7F03">
      <w:pPr>
        <w:pStyle w:val="xmsonormal"/>
        <w:ind w:left="792"/>
        <w:rPr>
          <w:rFonts w:ascii="Arial" w:hAnsi="Arial" w:cs="Arial"/>
          <w:sz w:val="20"/>
          <w:szCs w:val="20"/>
        </w:rPr>
      </w:pPr>
    </w:p>
    <w:p w14:paraId="0DD6C42D" w14:textId="77777777" w:rsidR="004F7F03" w:rsidRPr="005567D8" w:rsidRDefault="004F7F03" w:rsidP="00827EC0">
      <w:pPr>
        <w:pStyle w:val="xmsonormal"/>
        <w:numPr>
          <w:ilvl w:val="0"/>
          <w:numId w:val="29"/>
        </w:numPr>
        <w:rPr>
          <w:rFonts w:ascii="Arial" w:hAnsi="Arial" w:cs="Arial"/>
          <w:sz w:val="20"/>
          <w:szCs w:val="20"/>
        </w:rPr>
      </w:pPr>
      <w:r w:rsidRPr="005567D8">
        <w:rPr>
          <w:rFonts w:ascii="Arial" w:hAnsi="Arial" w:cs="Arial"/>
          <w:sz w:val="20"/>
          <w:szCs w:val="20"/>
        </w:rPr>
        <w:t>Contractor warrants that (</w:t>
      </w:r>
      <w:proofErr w:type="spellStart"/>
      <w:r w:rsidRPr="005567D8">
        <w:rPr>
          <w:rFonts w:ascii="Arial" w:hAnsi="Arial" w:cs="Arial"/>
          <w:sz w:val="20"/>
          <w:szCs w:val="20"/>
        </w:rPr>
        <w:t>i</w:t>
      </w:r>
      <w:proofErr w:type="spellEnd"/>
      <w:r w:rsidRPr="005567D8">
        <w:rPr>
          <w:rFonts w:ascii="Arial" w:hAnsi="Arial" w:cs="Arial"/>
          <w:sz w:val="20"/>
          <w:szCs w:val="20"/>
        </w:rPr>
        <w:t>) Web-based EIT products provided under this Agreement shall conform to Web Content Accessibility Guidelines (“WCAG”) 2.1 AA and (ii) non-web-based EIT products provided under this Agreement shall meet or exceed the applicable accessibility requirements of section 508 of the Rehabilitation Act of 1973, as amended (29 U.S.C. § 794d), and its implementing regulations set forth at Title 36, Code of Federal Regulations, Part 1194.</w:t>
      </w:r>
    </w:p>
    <w:p w14:paraId="0330ACF2" w14:textId="77777777" w:rsidR="004F7F03" w:rsidRPr="005567D8" w:rsidRDefault="004F7F03" w:rsidP="004F7F03">
      <w:pPr>
        <w:pStyle w:val="xmsonormal"/>
        <w:ind w:left="792"/>
        <w:rPr>
          <w:rFonts w:ascii="Arial" w:hAnsi="Arial" w:cs="Arial"/>
          <w:sz w:val="20"/>
          <w:szCs w:val="20"/>
        </w:rPr>
      </w:pPr>
    </w:p>
    <w:p w14:paraId="7D677509" w14:textId="77777777" w:rsidR="004F7F03" w:rsidRPr="005567D8" w:rsidRDefault="004F7F03" w:rsidP="00827EC0">
      <w:pPr>
        <w:pStyle w:val="xmsonormal"/>
        <w:numPr>
          <w:ilvl w:val="0"/>
          <w:numId w:val="29"/>
        </w:numPr>
        <w:rPr>
          <w:rFonts w:ascii="Arial" w:hAnsi="Arial" w:cs="Arial"/>
          <w:sz w:val="20"/>
          <w:szCs w:val="20"/>
        </w:rPr>
      </w:pPr>
      <w:r w:rsidRPr="005567D8">
        <w:rPr>
          <w:rFonts w:ascii="Arial" w:hAnsi="Arial" w:cs="Arial"/>
          <w:sz w:val="20"/>
          <w:szCs w:val="20"/>
        </w:rPr>
        <w:t xml:space="preserve">Contractor agrees to provide evidence of compliance with these requirements before this Agreement becomes effective and any other time upon reasonable request of SUNY.  Contractor will provide accessibility testing results and written documentation verifying accessibility. In the event EIT provided under this Agreement does not fully conform to the standards set forth above, Contractor will promptly advise SUNY in writing of the non-conformance and provide detailed information regarding the plans to achieve conformance, including but not limited to an intended timeline.  Contractor agrees to promptly respond to and resolve any complaint regarding accessibility of its products or services. </w:t>
      </w:r>
    </w:p>
    <w:p w14:paraId="0501D229" w14:textId="77777777" w:rsidR="004F7F03" w:rsidRPr="005567D8" w:rsidRDefault="004F7F03" w:rsidP="004F7F03">
      <w:pPr>
        <w:pStyle w:val="xmsonormal"/>
        <w:ind w:left="792"/>
        <w:rPr>
          <w:rFonts w:ascii="Arial" w:hAnsi="Arial" w:cs="Arial"/>
          <w:sz w:val="20"/>
          <w:szCs w:val="20"/>
        </w:rPr>
      </w:pPr>
    </w:p>
    <w:p w14:paraId="31E82B10" w14:textId="77777777" w:rsidR="004F7F03" w:rsidRPr="005567D8" w:rsidRDefault="004F7F03" w:rsidP="00827EC0">
      <w:pPr>
        <w:pStyle w:val="xmsonormal"/>
        <w:numPr>
          <w:ilvl w:val="0"/>
          <w:numId w:val="29"/>
        </w:numPr>
        <w:rPr>
          <w:rFonts w:ascii="Arial" w:hAnsi="Arial" w:cs="Arial"/>
          <w:b/>
          <w:sz w:val="20"/>
          <w:szCs w:val="20"/>
        </w:rPr>
      </w:pPr>
      <w:r w:rsidRPr="005567D8">
        <w:rPr>
          <w:rFonts w:ascii="Arial" w:hAnsi="Arial" w:cs="Arial"/>
          <w:sz w:val="20"/>
          <w:szCs w:val="20"/>
        </w:rPr>
        <w:t>Failure to comply with these accessibility standards shall constitute a breach of this Agreement.  Contractor agrees to indemnify and hold harmless SUNY from any claims arising out of its failure to comply with the foregoing accessibility standards.</w:t>
      </w:r>
    </w:p>
    <w:p w14:paraId="32C8D92F" w14:textId="77777777" w:rsidR="004F7F03" w:rsidRPr="005567D8" w:rsidRDefault="004F7F03" w:rsidP="004F7F03">
      <w:pPr>
        <w:pStyle w:val="xmsonormal"/>
        <w:ind w:left="792"/>
        <w:rPr>
          <w:rFonts w:ascii="Arial" w:hAnsi="Arial" w:cs="Arial"/>
          <w:b/>
          <w:sz w:val="20"/>
          <w:szCs w:val="20"/>
        </w:rPr>
      </w:pPr>
    </w:p>
    <w:p w14:paraId="5E40A7C7" w14:textId="77777777" w:rsidR="004F7F03" w:rsidRPr="005567D8" w:rsidRDefault="004F7F03" w:rsidP="00827EC0">
      <w:pPr>
        <w:pStyle w:val="ListParagraph"/>
        <w:numPr>
          <w:ilvl w:val="0"/>
          <w:numId w:val="24"/>
        </w:numPr>
        <w:spacing w:after="240" w:line="252" w:lineRule="auto"/>
        <w:ind w:left="360"/>
        <w:contextualSpacing w:val="0"/>
        <w:rPr>
          <w:rFonts w:ascii="Arial" w:hAnsi="Arial" w:cs="Arial"/>
          <w:sz w:val="20"/>
        </w:rPr>
      </w:pPr>
      <w:r w:rsidRPr="00A3029C">
        <w:rPr>
          <w:rFonts w:ascii="Arial" w:hAnsi="Arial" w:cs="Arial"/>
          <w:b/>
          <w:bCs/>
          <w:sz w:val="20"/>
        </w:rPr>
        <w:t>Electronic Payment Authorization:</w:t>
      </w:r>
      <w:r w:rsidRPr="005567D8">
        <w:rPr>
          <w:rFonts w:ascii="Arial" w:hAnsi="Arial" w:cs="Arial"/>
          <w:sz w:val="20"/>
        </w:rPr>
        <w:t xml:space="preserve"> Contractor shall provide complete and accurate billing invoices to SUNY in order to receive payment for its services.  Billing invoices submitted to SUNY must contain all information and supporting documentation required by SUNY and OSC.  Payment for invoices submitted by Contractor shall only be rendered electronically unless payment by paper check is expressly authorized by the Vice Chancellor for Business and Finance of the State University of New York or designee, in her/his sole discretion, due to extenuating circumstances.  Such electronic payment shall be made in accordance with ordinary New York State procedures and practices. Contractor shall comply with the OSC procedures to authorize payments.  .  Contractor acknowledges that it will not receive payment on any invoices submitted under this Agreement if it does not comply with the OSC’s electronic payment procedures, except where the Vice Chancellor or designee has expressly authorized payment by paper check as set forth above.</w:t>
      </w:r>
    </w:p>
    <w:p w14:paraId="717176F9" w14:textId="77777777" w:rsidR="004F7F03" w:rsidRPr="005567D8" w:rsidRDefault="004F7F03" w:rsidP="00827EC0">
      <w:pPr>
        <w:pStyle w:val="ListParagraph"/>
        <w:numPr>
          <w:ilvl w:val="0"/>
          <w:numId w:val="24"/>
        </w:numPr>
        <w:spacing w:after="240" w:line="252" w:lineRule="auto"/>
        <w:ind w:left="360"/>
        <w:contextualSpacing w:val="0"/>
        <w:rPr>
          <w:rFonts w:ascii="Arial" w:hAnsi="Arial" w:cs="Arial"/>
          <w:b/>
          <w:sz w:val="20"/>
        </w:rPr>
      </w:pPr>
      <w:r w:rsidRPr="00A3029C">
        <w:rPr>
          <w:rFonts w:ascii="Arial" w:hAnsi="Arial" w:cs="Arial"/>
          <w:b/>
          <w:bCs/>
          <w:sz w:val="20"/>
        </w:rPr>
        <w:t>FOIL:</w:t>
      </w:r>
      <w:r w:rsidRPr="005567D8">
        <w:rPr>
          <w:rFonts w:ascii="Arial" w:hAnsi="Arial" w:cs="Arial"/>
          <w:sz w:val="20"/>
        </w:rPr>
        <w:t xml:space="preserve"> Contractor acknowledges that this Agreement is subject to the New York State Freedom of Information Law (“FOIL”) as set forth in Article 6 of the New York State Public Officers Law, and that only Contractor’s proprietary information that satisfies the requirements of §87(2)(d) of the Public Officers Law shall be excepted from disclosure thereunder. </w:t>
      </w:r>
    </w:p>
    <w:p w14:paraId="28EE2E10" w14:textId="77777777" w:rsidR="004F7F03" w:rsidRPr="005567D8" w:rsidRDefault="004F7F03" w:rsidP="00827EC0">
      <w:pPr>
        <w:pStyle w:val="ListParagraph"/>
        <w:numPr>
          <w:ilvl w:val="0"/>
          <w:numId w:val="24"/>
        </w:numPr>
        <w:spacing w:after="240" w:line="252" w:lineRule="auto"/>
        <w:ind w:left="360"/>
        <w:contextualSpacing w:val="0"/>
        <w:rPr>
          <w:rFonts w:ascii="Arial" w:hAnsi="Arial" w:cs="Arial"/>
          <w:b/>
          <w:sz w:val="20"/>
        </w:rPr>
      </w:pPr>
      <w:r w:rsidRPr="00A3029C">
        <w:rPr>
          <w:rFonts w:ascii="Arial" w:hAnsi="Arial" w:cs="Arial"/>
          <w:b/>
          <w:bCs/>
          <w:sz w:val="20"/>
        </w:rPr>
        <w:t>Independent Contractor:</w:t>
      </w:r>
      <w:r w:rsidRPr="005567D8">
        <w:rPr>
          <w:rFonts w:ascii="Arial" w:hAnsi="Arial" w:cs="Arial"/>
          <w:sz w:val="20"/>
        </w:rPr>
        <w:t xml:space="preserve"> Contractor and its agents or employees or any entity or person acting on behalf of Contractor engaged in the performance of work shall at all times be deemed to be performing as an independent contractor. Contractor hereby covenants and agrees to act in accordance with that status. Contractor and its agents or employees or any entity or person acting on behalf of Contractor shall neither hold themselves out as, nor claim to be, officers or employees of SUNY and shall make no claim for, nor be entitled to, Workers’ Compensation coverage, medical, unemployment, social security, retirement membership, or any other employment-related benefits from SUNY. Neither party shall have the right or authority to enter into binding contracts on behalf of the other.</w:t>
      </w:r>
    </w:p>
    <w:p w14:paraId="5469DC2D" w14:textId="77777777" w:rsidR="004F7F03" w:rsidRPr="00A3029C" w:rsidRDefault="004F7F03" w:rsidP="00827EC0">
      <w:pPr>
        <w:pStyle w:val="ListParagraph"/>
        <w:numPr>
          <w:ilvl w:val="0"/>
          <w:numId w:val="24"/>
        </w:numPr>
        <w:spacing w:line="252" w:lineRule="auto"/>
        <w:ind w:left="360"/>
        <w:contextualSpacing w:val="0"/>
        <w:rPr>
          <w:rFonts w:ascii="Arial" w:hAnsi="Arial" w:cs="Arial"/>
          <w:b/>
          <w:bCs/>
          <w:sz w:val="20"/>
        </w:rPr>
      </w:pPr>
      <w:r w:rsidRPr="00A3029C">
        <w:rPr>
          <w:rFonts w:ascii="Arial" w:hAnsi="Arial" w:cs="Arial"/>
          <w:b/>
          <w:bCs/>
          <w:sz w:val="20"/>
        </w:rPr>
        <w:t xml:space="preserve">Force Majeure:  </w:t>
      </w:r>
    </w:p>
    <w:p w14:paraId="7C30854F"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Neither Contractor, SUNY, nor the State of New York shall be deemed in default of this Agreement, nor shall it hold the other Party responsible for, any cessation, interruption or delay in the performance of its obligations (excluding payment obligations) due to earthquake, flood, fire, storm, natural disaster, act of God, an act of war whether declared or undeclared, acts or threats of terrorism, contamination by radioactivity, pressure waves from devices travelling at supersonic speeds or damage caused by any aircraft or similar device, armed conflict, labor strike, lockout, boycott, electrical, internet or telecommunications outage that is not caused by the obligated party; or government restrictions, or other force majeure or other unforeseeable circumstances beyond the control of the Parties against which it would have been unreasonable for the affected party to take precautions and which the affected party cannot avoid even by using its best efforts, provided that the Party relying upon this provision: (</w:t>
      </w:r>
      <w:proofErr w:type="spellStart"/>
      <w:r w:rsidRPr="005567D8">
        <w:rPr>
          <w:rFonts w:ascii="Arial" w:hAnsi="Arial" w:cs="Arial"/>
          <w:sz w:val="20"/>
        </w:rPr>
        <w:t>i</w:t>
      </w:r>
      <w:proofErr w:type="spellEnd"/>
      <w:r w:rsidRPr="005567D8">
        <w:rPr>
          <w:rFonts w:ascii="Arial" w:hAnsi="Arial" w:cs="Arial"/>
          <w:sz w:val="20"/>
        </w:rPr>
        <w:t>) gives prompt written notice thereof to the other Party; and (ii) takes all steps reasonably necessary to mitigate the effects of the force majeure event. a)</w:t>
      </w:r>
      <w:r w:rsidRPr="005567D8">
        <w:rPr>
          <w:rFonts w:ascii="Arial" w:hAnsi="Arial" w:cs="Arial"/>
          <w:sz w:val="20"/>
        </w:rPr>
        <w:tab/>
        <w:t>If a force majeure event extends for a period in excess of more than 90 days, either party may terminate all or any agreed upon portion of the Agreement immediately upon written notice. This Section does not excuse either party’s obligation to take reasonable steps to follow its normal disaster recovery procedures, or SUNY’s obligation to pay for Services provided by Contractor which have been approved by SUNY.</w:t>
      </w:r>
    </w:p>
    <w:p w14:paraId="6C77152B" w14:textId="77777777" w:rsidR="004F7F03" w:rsidRPr="00A3029C" w:rsidRDefault="004F7F03" w:rsidP="00827EC0">
      <w:pPr>
        <w:pStyle w:val="ListParagraph"/>
        <w:numPr>
          <w:ilvl w:val="0"/>
          <w:numId w:val="24"/>
        </w:numPr>
        <w:spacing w:line="252" w:lineRule="auto"/>
        <w:ind w:left="360"/>
        <w:contextualSpacing w:val="0"/>
        <w:rPr>
          <w:rFonts w:ascii="Arial" w:hAnsi="Arial" w:cs="Arial"/>
          <w:b/>
          <w:bCs/>
          <w:sz w:val="20"/>
        </w:rPr>
      </w:pPr>
      <w:r w:rsidRPr="00A3029C">
        <w:rPr>
          <w:rFonts w:ascii="Arial" w:hAnsi="Arial" w:cs="Arial"/>
          <w:b/>
          <w:bCs/>
          <w:sz w:val="20"/>
        </w:rPr>
        <w:t>Liability and Indemnification:</w:t>
      </w:r>
    </w:p>
    <w:p w14:paraId="2F73FAFF" w14:textId="77777777" w:rsidR="004F7F03" w:rsidRPr="005567D8" w:rsidRDefault="004F7F03" w:rsidP="00827EC0">
      <w:pPr>
        <w:pStyle w:val="ListParagraph"/>
        <w:numPr>
          <w:ilvl w:val="0"/>
          <w:numId w:val="30"/>
        </w:numPr>
        <w:spacing w:after="120" w:line="252" w:lineRule="auto"/>
        <w:contextualSpacing w:val="0"/>
        <w:rPr>
          <w:rFonts w:ascii="Arial" w:hAnsi="Arial" w:cs="Arial"/>
          <w:b/>
          <w:sz w:val="20"/>
        </w:rPr>
      </w:pPr>
      <w:r w:rsidRPr="005567D8">
        <w:rPr>
          <w:rFonts w:ascii="Arial" w:hAnsi="Arial" w:cs="Arial"/>
          <w:sz w:val="20"/>
        </w:rPr>
        <w:t>Contractor shall be fully liable for any act or omission of Contractor and its Staff (officers, employees, agents, subcontractors or licensees) and shall fully indemnify, defend, and hold harmless SUNY and the State, their officials, agents, and employees, without limitation, from suits, actions, damages, and costs of every name and description (including reasonable attorney’s fees and expenses) arising from any act or omission of Contractor or its Staff, including bodily or personal injury (including wrongful death); damage to real or tangible personal property (including electronic systems, software and databases); damage to intellectual property; and infringement or violation of a third party's patent, copyright, license, or other proprietary or intellectual property right; provided however that Contractor shall not be obligated to indemnify SUNY for that portion of any claim, loss, or damage arising hereunder due to the negligent act or failure to act of SUNY. For third party claims, SUNY shall give Contractor:</w:t>
      </w:r>
    </w:p>
    <w:p w14:paraId="0F70E387" w14:textId="77777777" w:rsidR="004F7F03" w:rsidRPr="005567D8" w:rsidRDefault="004F7F03" w:rsidP="004F7F03">
      <w:pPr>
        <w:spacing w:after="120" w:line="252" w:lineRule="auto"/>
        <w:ind w:left="1152"/>
        <w:rPr>
          <w:rFonts w:ascii="Arial" w:hAnsi="Arial" w:cs="Arial"/>
          <w:sz w:val="20"/>
        </w:rPr>
      </w:pPr>
      <w:proofErr w:type="spellStart"/>
      <w:r w:rsidRPr="005567D8">
        <w:rPr>
          <w:rFonts w:ascii="Arial" w:hAnsi="Arial" w:cs="Arial"/>
          <w:sz w:val="20"/>
        </w:rPr>
        <w:t>i</w:t>
      </w:r>
      <w:proofErr w:type="spellEnd"/>
      <w:r w:rsidRPr="005567D8">
        <w:rPr>
          <w:rFonts w:ascii="Arial" w:hAnsi="Arial" w:cs="Arial"/>
          <w:sz w:val="20"/>
        </w:rPr>
        <w:t>.</w:t>
      </w:r>
      <w:r w:rsidRPr="005567D8">
        <w:rPr>
          <w:rFonts w:ascii="Arial" w:hAnsi="Arial" w:cs="Arial"/>
          <w:sz w:val="20"/>
        </w:rPr>
        <w:tab/>
      </w:r>
      <w:r w:rsidRPr="005567D8">
        <w:rPr>
          <w:rFonts w:ascii="Arial" w:hAnsi="Arial" w:cs="Arial"/>
          <w:sz w:val="20"/>
        </w:rPr>
        <w:tab/>
        <w:t>Prompt written notice of any action, claim, suit, proceeding, or threat of such action for which Contractor is liable relating to this Agreement;</w:t>
      </w:r>
    </w:p>
    <w:p w14:paraId="78D5722E" w14:textId="77777777" w:rsidR="004F7F03" w:rsidRPr="005567D8" w:rsidRDefault="004F7F03" w:rsidP="004F7F03">
      <w:pPr>
        <w:spacing w:after="120" w:line="252" w:lineRule="auto"/>
        <w:ind w:left="1152"/>
        <w:rPr>
          <w:rFonts w:ascii="Arial" w:hAnsi="Arial" w:cs="Arial"/>
          <w:sz w:val="20"/>
        </w:rPr>
      </w:pPr>
      <w:r w:rsidRPr="005567D8">
        <w:rPr>
          <w:rFonts w:ascii="Arial" w:hAnsi="Arial" w:cs="Arial"/>
          <w:sz w:val="20"/>
        </w:rPr>
        <w:t>ii.</w:t>
      </w:r>
      <w:r w:rsidRPr="005567D8">
        <w:rPr>
          <w:rFonts w:ascii="Arial" w:hAnsi="Arial" w:cs="Arial"/>
          <w:sz w:val="20"/>
        </w:rPr>
        <w:tab/>
      </w:r>
      <w:r w:rsidRPr="005567D8">
        <w:rPr>
          <w:rFonts w:ascii="Arial" w:hAnsi="Arial" w:cs="Arial"/>
          <w:sz w:val="20"/>
        </w:rPr>
        <w:tab/>
        <w:t>The opportunity to take over, settle, or defend any such action, claim, suit, or proceeding at the Contractor’s sole expense; and</w:t>
      </w:r>
    </w:p>
    <w:p w14:paraId="2F8A3B22" w14:textId="77777777" w:rsidR="004F7F03" w:rsidRPr="005567D8" w:rsidRDefault="004F7F03" w:rsidP="004F7F03">
      <w:pPr>
        <w:spacing w:after="120" w:line="252" w:lineRule="auto"/>
        <w:ind w:left="1152"/>
        <w:rPr>
          <w:rFonts w:ascii="Arial" w:hAnsi="Arial" w:cs="Arial"/>
          <w:sz w:val="20"/>
        </w:rPr>
      </w:pPr>
      <w:r w:rsidRPr="005567D8">
        <w:rPr>
          <w:rFonts w:ascii="Arial" w:hAnsi="Arial" w:cs="Arial"/>
          <w:sz w:val="20"/>
        </w:rPr>
        <w:t>iii.</w:t>
      </w:r>
      <w:r w:rsidRPr="005567D8">
        <w:rPr>
          <w:rFonts w:ascii="Arial" w:hAnsi="Arial" w:cs="Arial"/>
          <w:sz w:val="20"/>
        </w:rPr>
        <w:tab/>
      </w:r>
      <w:r w:rsidRPr="005567D8">
        <w:rPr>
          <w:rFonts w:ascii="Arial" w:hAnsi="Arial" w:cs="Arial"/>
          <w:sz w:val="20"/>
        </w:rPr>
        <w:tab/>
        <w:t xml:space="preserve">Reasonable assistance in the defense of any such action, claim, suit, or proceeding at the expense of the Contractor. </w:t>
      </w:r>
    </w:p>
    <w:p w14:paraId="650B5AE5" w14:textId="77777777" w:rsidR="004F7F03" w:rsidRPr="005567D8" w:rsidRDefault="004F7F03" w:rsidP="004F7F03">
      <w:pPr>
        <w:spacing w:after="120" w:line="252" w:lineRule="auto"/>
        <w:ind w:left="720"/>
        <w:rPr>
          <w:rFonts w:ascii="Arial" w:hAnsi="Arial" w:cs="Arial"/>
          <w:sz w:val="20"/>
        </w:rPr>
      </w:pPr>
      <w:r w:rsidRPr="005567D8">
        <w:rPr>
          <w:rFonts w:ascii="Arial" w:hAnsi="Arial" w:cs="Arial"/>
          <w:sz w:val="20"/>
        </w:rPr>
        <w:t>Notwithstanding the foregoing, the State of New York reserves the right to join such action, claim, suit or proceeding at its sole expense, if it determines there is an issue involving a significant public interest.</w:t>
      </w:r>
    </w:p>
    <w:p w14:paraId="7FAAF155" w14:textId="77777777" w:rsidR="004F7F03" w:rsidRPr="005567D8" w:rsidRDefault="004F7F03" w:rsidP="00827EC0">
      <w:pPr>
        <w:pStyle w:val="ListParagraph"/>
        <w:numPr>
          <w:ilvl w:val="0"/>
          <w:numId w:val="30"/>
        </w:numPr>
        <w:spacing w:after="120" w:line="252" w:lineRule="auto"/>
        <w:contextualSpacing w:val="0"/>
        <w:rPr>
          <w:rFonts w:ascii="Arial" w:hAnsi="Arial" w:cs="Arial"/>
          <w:b/>
          <w:sz w:val="20"/>
        </w:rPr>
      </w:pPr>
      <w:r w:rsidRPr="005567D8">
        <w:rPr>
          <w:rFonts w:ascii="Arial" w:hAnsi="Arial" w:cs="Arial"/>
          <w:sz w:val="20"/>
        </w:rPr>
        <w:t>For all other claims, liabilities, and expenses arising under or related to this Agreement where liability is not otherwise set forth in this Agreement as being without limitation, and regardless of the basis on which the claim is made, the Contractor shall be liable for any act or omission of Contractor and its Staff, in an amount not to exceed, in aggregate, the greater of the dollar amount of this Agreement, or two times the charges paid to the Contractor. The Contractor shall not be responsible for loss of records or data unless the Contractor is required to back-up the records or data.</w:t>
      </w:r>
    </w:p>
    <w:p w14:paraId="5BF94A88" w14:textId="77777777" w:rsidR="004F7F03" w:rsidRPr="005567D8" w:rsidRDefault="004F7F03" w:rsidP="00827EC0">
      <w:pPr>
        <w:pStyle w:val="ListParagraph"/>
        <w:numPr>
          <w:ilvl w:val="0"/>
          <w:numId w:val="30"/>
        </w:numPr>
        <w:spacing w:after="120" w:line="252" w:lineRule="auto"/>
        <w:contextualSpacing w:val="0"/>
        <w:rPr>
          <w:rFonts w:ascii="Arial" w:hAnsi="Arial" w:cs="Arial"/>
          <w:b/>
          <w:sz w:val="20"/>
        </w:rPr>
      </w:pPr>
      <w:r w:rsidRPr="005567D8">
        <w:rPr>
          <w:rFonts w:ascii="Arial" w:hAnsi="Arial" w:cs="Arial"/>
          <w:sz w:val="20"/>
        </w:rPr>
        <w:t xml:space="preserve">Notwithstanding the above, neither party shall be liable for any consequential, indirect, or special damages of any kind that may result directly or indirectly from such performance, including, without limitation, damages resulting from loss of use or loss of profit by SUNY, the Contractor, or by others. </w:t>
      </w:r>
    </w:p>
    <w:p w14:paraId="05AD189B" w14:textId="77777777" w:rsidR="004F7F03" w:rsidRPr="005567D8" w:rsidRDefault="004F7F03" w:rsidP="00827EC0">
      <w:pPr>
        <w:pStyle w:val="ListParagraph"/>
        <w:numPr>
          <w:ilvl w:val="0"/>
          <w:numId w:val="24"/>
        </w:numPr>
        <w:spacing w:after="240" w:line="252" w:lineRule="auto"/>
        <w:ind w:left="360"/>
        <w:contextualSpacing w:val="0"/>
        <w:rPr>
          <w:rFonts w:ascii="Arial" w:hAnsi="Arial" w:cs="Arial"/>
          <w:b/>
          <w:sz w:val="20"/>
        </w:rPr>
      </w:pPr>
      <w:r w:rsidRPr="00A3029C">
        <w:rPr>
          <w:rFonts w:ascii="Arial" w:hAnsi="Arial" w:cs="Arial"/>
          <w:b/>
          <w:bCs/>
          <w:sz w:val="20"/>
        </w:rPr>
        <w:t>Office of Federal Contract Compliance Programs:</w:t>
      </w:r>
      <w:r w:rsidRPr="005567D8">
        <w:rPr>
          <w:rFonts w:ascii="Arial" w:hAnsi="Arial" w:cs="Arial"/>
          <w:sz w:val="20"/>
        </w:rPr>
        <w:t xml:space="preserve"> The Contractor and any subcontractor shall abide by the requirements of 41 C.F.R. §§ 60-300.5(a) and 60-741.5(a).  These regulations prohibit discrimination against qualified individuals on the basis of protected veteran status or disability and require affirmative action by covered prime contractors and subcontractors to employ and advance in employment qualified protected veterans and individuals with disabilities.</w:t>
      </w:r>
    </w:p>
    <w:p w14:paraId="5C959393" w14:textId="77777777" w:rsidR="004F7F03" w:rsidRPr="005567D8" w:rsidRDefault="004F7F03" w:rsidP="00827EC0">
      <w:pPr>
        <w:pStyle w:val="ListParagraph"/>
        <w:numPr>
          <w:ilvl w:val="0"/>
          <w:numId w:val="24"/>
        </w:numPr>
        <w:spacing w:after="240" w:line="252" w:lineRule="auto"/>
        <w:ind w:left="360"/>
        <w:contextualSpacing w:val="0"/>
        <w:rPr>
          <w:rFonts w:ascii="Arial" w:hAnsi="Arial" w:cs="Arial"/>
          <w:b/>
          <w:sz w:val="20"/>
        </w:rPr>
      </w:pPr>
      <w:r w:rsidRPr="00A3029C">
        <w:rPr>
          <w:rFonts w:ascii="Arial" w:hAnsi="Arial" w:cs="Arial"/>
          <w:b/>
          <w:bCs/>
          <w:sz w:val="20"/>
        </w:rPr>
        <w:t>OSHA:</w:t>
      </w:r>
      <w:r w:rsidRPr="005567D8">
        <w:rPr>
          <w:rFonts w:ascii="Arial" w:hAnsi="Arial" w:cs="Arial"/>
          <w:sz w:val="20"/>
        </w:rPr>
        <w:t xml:space="preserve"> If applicable, the Contractor shall provide all necessary safeguards for safety and protection as set forth by the United States Department of Labor, Occupational Safety and Health Administration.</w:t>
      </w:r>
    </w:p>
    <w:p w14:paraId="714B611D" w14:textId="77777777" w:rsidR="004F7F03" w:rsidRPr="005567D8" w:rsidRDefault="004F7F03" w:rsidP="00827EC0">
      <w:pPr>
        <w:pStyle w:val="ListParagraph"/>
        <w:numPr>
          <w:ilvl w:val="0"/>
          <w:numId w:val="24"/>
        </w:numPr>
        <w:spacing w:after="240" w:line="252" w:lineRule="auto"/>
        <w:ind w:left="360"/>
        <w:contextualSpacing w:val="0"/>
        <w:rPr>
          <w:rFonts w:ascii="Arial" w:hAnsi="Arial" w:cs="Arial"/>
          <w:sz w:val="20"/>
        </w:rPr>
      </w:pPr>
      <w:r w:rsidRPr="005567D8">
        <w:rPr>
          <w:rFonts w:ascii="Arial" w:hAnsi="Arial" w:cs="Arial"/>
          <w:b/>
          <w:bCs/>
          <w:sz w:val="20"/>
        </w:rPr>
        <w:t>Piggybacking:</w:t>
      </w:r>
      <w:r w:rsidRPr="005567D8">
        <w:rPr>
          <w:rFonts w:ascii="Arial" w:hAnsi="Arial" w:cs="Arial"/>
          <w:sz w:val="20"/>
        </w:rPr>
        <w:t xml:space="preserve"> Other New York government entities as authorized by State Finance Law and General Municipal Law, and other departments, agencies or instrumentalities of the United States government as well as any department, agency, office, political subdivision, or instrumentality of any state or state(s) who are permitted to do so by their procurement laws and regulations, may utilize the Agreement upon securing all legally-required approvals. Private entities, cooperatives and consortia may also utilize the Agreement with the express approval of SUNY and the Contractor.</w:t>
      </w:r>
    </w:p>
    <w:p w14:paraId="73D99942" w14:textId="77777777" w:rsidR="004F7F03" w:rsidRPr="005567D8" w:rsidRDefault="004F7F03" w:rsidP="00827EC0">
      <w:pPr>
        <w:pStyle w:val="ListParagraph"/>
        <w:numPr>
          <w:ilvl w:val="0"/>
          <w:numId w:val="24"/>
        </w:numPr>
        <w:spacing w:after="240" w:line="252" w:lineRule="auto"/>
        <w:ind w:left="360"/>
        <w:contextualSpacing w:val="0"/>
        <w:rPr>
          <w:rFonts w:ascii="Arial" w:hAnsi="Arial" w:cs="Arial"/>
          <w:b/>
          <w:sz w:val="20"/>
        </w:rPr>
      </w:pPr>
      <w:r w:rsidRPr="005567D8">
        <w:rPr>
          <w:rFonts w:ascii="Arial" w:hAnsi="Arial" w:cs="Arial"/>
          <w:b/>
          <w:bCs/>
          <w:sz w:val="20"/>
        </w:rPr>
        <w:t>Public Announcements:</w:t>
      </w:r>
      <w:r w:rsidRPr="005567D8">
        <w:rPr>
          <w:rFonts w:ascii="Arial" w:hAnsi="Arial" w:cs="Arial"/>
          <w:sz w:val="20"/>
        </w:rPr>
        <w:t xml:space="preserve"> Public announcements or news releases regarding this Agreement must not be made by the Contractor without the prior written approval of SUNY.</w:t>
      </w:r>
    </w:p>
    <w:p w14:paraId="7DD95F66" w14:textId="77777777" w:rsidR="004F7F03" w:rsidRPr="005567D8" w:rsidRDefault="004F7F03" w:rsidP="00827EC0">
      <w:pPr>
        <w:pStyle w:val="ListParagraph"/>
        <w:numPr>
          <w:ilvl w:val="0"/>
          <w:numId w:val="24"/>
        </w:numPr>
        <w:spacing w:after="240" w:line="252" w:lineRule="auto"/>
        <w:ind w:left="360"/>
        <w:contextualSpacing w:val="0"/>
        <w:rPr>
          <w:rFonts w:ascii="Arial" w:hAnsi="Arial" w:cs="Arial"/>
          <w:b/>
          <w:sz w:val="20"/>
        </w:rPr>
      </w:pPr>
      <w:r w:rsidRPr="005567D8">
        <w:rPr>
          <w:rFonts w:ascii="Arial" w:hAnsi="Arial" w:cs="Arial"/>
          <w:b/>
          <w:bCs/>
          <w:sz w:val="20"/>
        </w:rPr>
        <w:t>Restrictions on the Activities of Current and Former State Officers and Employees:</w:t>
      </w:r>
      <w:r w:rsidRPr="005567D8">
        <w:rPr>
          <w:rFonts w:ascii="Arial" w:hAnsi="Arial" w:cs="Arial"/>
          <w:sz w:val="20"/>
        </w:rPr>
        <w:t xml:space="preserve"> All Contractor employees must be aware of and comply with the requirements of the New York State Public Officers Law, all other appropriate provisions of New York State Law and all resultant codes, rules and regulations from State laws establishing the standards for business and professional activities of State employees and governing the conduct of employees of firms, associations and corporations in business with the State. The Contractor and their employees are cautioned that the hiring of former state employees may violate the Ethics Law. The governing provisions are set forth in the New York State Public Officers Law §§ 73 and 74, and the underlying principle of law is to prevent conflicts of interest and encourage ethical behavior. The law may be found on the following website: http://www.jcope.ny.gov/about/laws_regulations.html. Failure to comply with those provisions may result in termination of the Agreement and/or other civil or criminal proceedings as required by law.</w:t>
      </w:r>
    </w:p>
    <w:p w14:paraId="172DD7F3" w14:textId="77777777" w:rsidR="004F7F03" w:rsidRPr="005567D8" w:rsidRDefault="004F7F03" w:rsidP="00827EC0">
      <w:pPr>
        <w:pStyle w:val="ListParagraph"/>
        <w:numPr>
          <w:ilvl w:val="0"/>
          <w:numId w:val="24"/>
        </w:numPr>
        <w:spacing w:after="240" w:line="252" w:lineRule="auto"/>
        <w:ind w:left="360"/>
        <w:contextualSpacing w:val="0"/>
        <w:rPr>
          <w:rFonts w:ascii="Arial" w:hAnsi="Arial" w:cs="Arial"/>
          <w:b/>
          <w:sz w:val="20"/>
        </w:rPr>
      </w:pPr>
      <w:r w:rsidRPr="005567D8">
        <w:rPr>
          <w:rFonts w:ascii="Arial" w:hAnsi="Arial" w:cs="Arial"/>
          <w:b/>
          <w:bCs/>
          <w:sz w:val="20"/>
        </w:rPr>
        <w:t>Rights in Deliverables:</w:t>
      </w:r>
      <w:r w:rsidRPr="005567D8">
        <w:rPr>
          <w:rFonts w:ascii="Arial" w:hAnsi="Arial" w:cs="Arial"/>
          <w:sz w:val="20"/>
        </w:rPr>
        <w:t xml:space="preserve"> The Contractor hereby assigns to SUNY ownership of all materials created by the Contractor specifically for SUNY hereunder and required to be delivered to SUNY by virtue of their description or specification as a deliverable in the Statement of Work, upon SUNY’s payment in full of applicable invoices.  Deliverables exclude the Contractor’s proprietary tools, methodologies, and any enhancements made to such tools and methodologies, which shall remain the sole property of the Contractor, and exclude any third-party components whether or not included or embedded therein.  Deliverables shall be deemed to be “works made for hire” under federal copyright laws.  Notwithstanding anything to the contrary, the Contractor retains all rights to its knowledge, experience and know-how (including processes, ideas, concepts and techniques) acquired in the course of performing the Services.</w:t>
      </w:r>
    </w:p>
    <w:p w14:paraId="54C23D8C" w14:textId="77777777" w:rsidR="004F7F03" w:rsidRPr="005567D8" w:rsidRDefault="004F7F03" w:rsidP="00827EC0">
      <w:pPr>
        <w:pStyle w:val="ListParagraph"/>
        <w:numPr>
          <w:ilvl w:val="0"/>
          <w:numId w:val="24"/>
        </w:numPr>
        <w:spacing w:after="240" w:line="252" w:lineRule="auto"/>
        <w:ind w:left="360"/>
        <w:contextualSpacing w:val="0"/>
        <w:rPr>
          <w:rFonts w:ascii="Arial" w:hAnsi="Arial" w:cs="Arial"/>
          <w:b/>
          <w:sz w:val="20"/>
        </w:rPr>
      </w:pPr>
      <w:r w:rsidRPr="005567D8">
        <w:rPr>
          <w:rFonts w:ascii="Arial" w:hAnsi="Arial" w:cs="Arial"/>
          <w:b/>
          <w:bCs/>
          <w:sz w:val="20"/>
        </w:rPr>
        <w:t>Severability and Enforceability:</w:t>
      </w:r>
      <w:r w:rsidRPr="005567D8">
        <w:rPr>
          <w:rFonts w:ascii="Arial" w:hAnsi="Arial" w:cs="Arial"/>
          <w:sz w:val="20"/>
        </w:rPr>
        <w:t xml:space="preserve"> If any provision of this Agreement is held to be illegal or invalid for any reason, such illegality or invalidity shall not affect the remaining portions of the Agreement, unless it prevents accomplishment of the objectives and purposes of the Agreement, which determination shall be submitted as a dispute herein. In the event of any holding that the illegality or invalidity prevents accomplishment of the objectives and purposes of the Agreement, the Parties will immediately commence negotiations to remedy such illegality or invalidity. </w:t>
      </w:r>
    </w:p>
    <w:p w14:paraId="3AC00D82" w14:textId="77777777" w:rsidR="004F7F03" w:rsidRPr="005567D8" w:rsidRDefault="004F7F03" w:rsidP="00827EC0">
      <w:pPr>
        <w:pStyle w:val="ListParagraph"/>
        <w:numPr>
          <w:ilvl w:val="0"/>
          <w:numId w:val="24"/>
        </w:numPr>
        <w:spacing w:line="252" w:lineRule="auto"/>
        <w:ind w:left="360"/>
        <w:contextualSpacing w:val="0"/>
        <w:rPr>
          <w:rFonts w:ascii="Arial" w:hAnsi="Arial" w:cs="Arial"/>
          <w:b/>
          <w:bCs/>
          <w:sz w:val="20"/>
        </w:rPr>
      </w:pPr>
      <w:r w:rsidRPr="005567D8">
        <w:rPr>
          <w:rFonts w:ascii="Arial" w:hAnsi="Arial" w:cs="Arial"/>
          <w:b/>
          <w:bCs/>
          <w:sz w:val="20"/>
        </w:rPr>
        <w:t>Subcontractors, Partners, Joint Ventures and other Third Party Participants (“Subcontractor”):</w:t>
      </w:r>
    </w:p>
    <w:p w14:paraId="74D31269"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a.</w:t>
      </w:r>
      <w:r w:rsidRPr="005567D8">
        <w:rPr>
          <w:rFonts w:ascii="Arial" w:hAnsi="Arial" w:cs="Arial"/>
          <w:sz w:val="20"/>
        </w:rPr>
        <w:tab/>
        <w:t>Prior to commencing services, the Contractor shall submit a statement to SUNY describing the portion of the work and materials which subcontractors are to perform and must furnish any other information to document that such subcontractors have the necessary facilities, skill, integrity, past experience and financial resources to perform the work in accordance with the terms and provisions of the Agreement.  If SUNY finds that the subcontractors are qualified, it will so notify the Contractor within ten (10) business days following receipt of Contractor’s written statement described above.  If SUNY determines that a subcontractor is not qualified, it will so notify the Contractor.  The Contractor must, within ten (10) business days thereafter, submit a written statement as described above with respect to other proposed subcontractors, unless the Contractor decides to do such work itself and in SUNY’s opinion is qualified to do such work.</w:t>
      </w:r>
    </w:p>
    <w:p w14:paraId="60762C58"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b.</w:t>
      </w:r>
      <w:r w:rsidRPr="005567D8">
        <w:rPr>
          <w:rFonts w:ascii="Arial" w:hAnsi="Arial" w:cs="Arial"/>
          <w:sz w:val="20"/>
        </w:rPr>
        <w:tab/>
        <w:t>SUNY’s approval of a subcontractor shall not relieve the Contractor of any of its responsibilities, duties and liabilities under the Agreement.  The Contractor shall be solely responsible to SUNY for the acts, omissions or defaults of such subcontractors and of such subcontractors' officers, agents and employees, each of whom shall, for this purpose, be deemed to be the agent or employee of the Contractor to the extent of its subcontract.  No provisions of the awarded contract shall create or be construed as creating any contractual relation between SUNY and any subcontractor or with any person, firm or corporation employed by, contracted with or whose services are utilized by the Contractor.</w:t>
      </w:r>
    </w:p>
    <w:p w14:paraId="309022E2"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c.</w:t>
      </w:r>
      <w:r w:rsidRPr="005567D8">
        <w:rPr>
          <w:rFonts w:ascii="Arial" w:hAnsi="Arial" w:cs="Arial"/>
          <w:sz w:val="20"/>
        </w:rPr>
        <w:tab/>
        <w:t>The Contractor shall be fully responsible for the administration, integration, coordination, direction and supervision of all of its subcontractors and of all work.  Contractor shall check requirements of the work and coordinate and adjust as required so that conflicts in time, work space, equipment and supplies do not occur in the work being performed by the Contractor with its own employees and the work being performed by its subcontractors.</w:t>
      </w:r>
    </w:p>
    <w:p w14:paraId="2496F5B2"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d.</w:t>
      </w:r>
      <w:r w:rsidRPr="005567D8">
        <w:rPr>
          <w:rFonts w:ascii="Arial" w:hAnsi="Arial" w:cs="Arial"/>
          <w:sz w:val="20"/>
        </w:rPr>
        <w:tab/>
        <w:t xml:space="preserve">No subcontractor shall be permitted to work until it has furnished satisfactory evidence to SUNY of the insurance required by law. </w:t>
      </w:r>
    </w:p>
    <w:p w14:paraId="4E5C6CFA"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e.</w:t>
      </w:r>
      <w:r w:rsidRPr="005567D8">
        <w:rPr>
          <w:rFonts w:ascii="Arial" w:hAnsi="Arial" w:cs="Arial"/>
          <w:sz w:val="20"/>
        </w:rPr>
        <w:tab/>
        <w:t xml:space="preserve">The Contractor shall execute a written agreement with each of its subcontractors and shall require all subcontractors to execute with their sub subcontractors a written agreement which shall bind each to the terms and provisions of the prime contract awarded, insofar as such terms and provisions are applicable to the work to be performed by such subcontractors. The Contractor shall require all subcontractors and sub subcontractors to promptly, upon request, file with SUNY a copy of such agreements upon request, from which the price and terms of payment may be deleted.  </w:t>
      </w:r>
    </w:p>
    <w:p w14:paraId="4ACD9F51" w14:textId="77777777" w:rsidR="004F7F03" w:rsidRPr="005567D8" w:rsidRDefault="004F7F03" w:rsidP="00827EC0">
      <w:pPr>
        <w:pStyle w:val="ListParagraph"/>
        <w:numPr>
          <w:ilvl w:val="0"/>
          <w:numId w:val="24"/>
        </w:numPr>
        <w:spacing w:line="252" w:lineRule="auto"/>
        <w:ind w:left="360"/>
        <w:contextualSpacing w:val="0"/>
        <w:rPr>
          <w:rFonts w:ascii="Arial" w:hAnsi="Arial" w:cs="Arial"/>
          <w:b/>
          <w:bCs/>
          <w:sz w:val="20"/>
        </w:rPr>
      </w:pPr>
      <w:r w:rsidRPr="005567D8">
        <w:rPr>
          <w:rFonts w:ascii="Arial" w:hAnsi="Arial" w:cs="Arial"/>
          <w:b/>
          <w:bCs/>
          <w:sz w:val="20"/>
        </w:rPr>
        <w:t xml:space="preserve">SUNY Requirements for Contractor Responsibility: </w:t>
      </w:r>
    </w:p>
    <w:p w14:paraId="4D65C0DD"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a.</w:t>
      </w:r>
      <w:r w:rsidRPr="005567D8">
        <w:rPr>
          <w:rFonts w:ascii="Arial" w:hAnsi="Arial" w:cs="Arial"/>
          <w:sz w:val="20"/>
        </w:rPr>
        <w:tab/>
        <w:t>General Responsibility: The Contractor shall at all times during the Agreement term remain responsible.  The Contractor agrees, if requested by the SUNY Chancellor or his or her designee, to present evidence of its continuing legal authority to do business in New York State, integrity, experience, ability, prior performance, and organizational and financial capacity.</w:t>
      </w:r>
    </w:p>
    <w:p w14:paraId="53A4C157"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b.</w:t>
      </w:r>
      <w:r w:rsidRPr="005567D8">
        <w:rPr>
          <w:rFonts w:ascii="Arial" w:hAnsi="Arial" w:cs="Arial"/>
          <w:sz w:val="20"/>
        </w:rPr>
        <w:tab/>
        <w:t>Suspension of Work for Non-Responsibility: The SUNY Chancellor, in his or her sole discretion, reserves the right to suspend any or all activities under the Agreement, at any time, when he or she discovers information that calls into question the responsibility of the Contractor.  In the event of such suspension, the Contractor will be given written notice outlining the particulars of such suspension. Upon issuance of such notice, the Contractor must comply with the terms of the suspension order.  Agreement activities may resume at such time as the SUNY Chancellor or his or her designee issues a written notice authorizing a resumption of performance of the Agreement.</w:t>
      </w:r>
    </w:p>
    <w:p w14:paraId="729A0563"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c.</w:t>
      </w:r>
      <w:r w:rsidRPr="005567D8">
        <w:rPr>
          <w:rFonts w:ascii="Arial" w:hAnsi="Arial" w:cs="Arial"/>
          <w:sz w:val="20"/>
        </w:rPr>
        <w:tab/>
        <w:t>Termination for Non-Responsibility: Upon written notice to the Contractor and a reasonable opportunity to be heard with appropriate SUNY officials or staff, the Agreement may be terminated by the SUNY Chancellor or his or her designee at the Contractor’s expense, where the Contractor is determined by the SUNY Chancellor or his or her designee to be non-responsible.  In such event, the SUNY Chancellor or his or her designee may complete the contractual requirements in any manner he or she may deem advisable and pursue available legal or equitable remedies for breach.</w:t>
      </w:r>
    </w:p>
    <w:p w14:paraId="19CD9E8E" w14:textId="77777777" w:rsidR="004F7F03" w:rsidRPr="005567D8" w:rsidRDefault="004F7F03" w:rsidP="00827EC0">
      <w:pPr>
        <w:pStyle w:val="ListParagraph"/>
        <w:numPr>
          <w:ilvl w:val="0"/>
          <w:numId w:val="24"/>
        </w:numPr>
        <w:spacing w:line="252" w:lineRule="auto"/>
        <w:ind w:left="360"/>
        <w:contextualSpacing w:val="0"/>
        <w:rPr>
          <w:rFonts w:ascii="Arial" w:hAnsi="Arial" w:cs="Arial"/>
          <w:b/>
          <w:sz w:val="20"/>
        </w:rPr>
      </w:pPr>
      <w:r w:rsidRPr="005567D8">
        <w:rPr>
          <w:rFonts w:ascii="Arial" w:hAnsi="Arial" w:cs="Arial"/>
          <w:b/>
          <w:bCs/>
          <w:sz w:val="20"/>
        </w:rPr>
        <w:t>Termination:</w:t>
      </w:r>
      <w:r w:rsidRPr="005567D8">
        <w:rPr>
          <w:rFonts w:ascii="Arial" w:hAnsi="Arial" w:cs="Arial"/>
          <w:sz w:val="20"/>
        </w:rPr>
        <w:t xml:space="preserve"> The Agreement awarded to the Contractor may be terminated by SUNY for any of the following reasons:  </w:t>
      </w:r>
    </w:p>
    <w:p w14:paraId="00485D2B"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a.</w:t>
      </w:r>
      <w:r w:rsidRPr="005567D8">
        <w:rPr>
          <w:rFonts w:ascii="Arial" w:hAnsi="Arial" w:cs="Arial"/>
          <w:sz w:val="20"/>
        </w:rPr>
        <w:tab/>
        <w:t>Convenience of SUNY: The Agreement may be terminated at any time upon receipt of 30 days prior written notice given by SUNY for any reason or no reason.</w:t>
      </w:r>
    </w:p>
    <w:p w14:paraId="732AFB35"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b.</w:t>
      </w:r>
      <w:r w:rsidRPr="005567D8">
        <w:rPr>
          <w:rFonts w:ascii="Arial" w:hAnsi="Arial" w:cs="Arial"/>
          <w:sz w:val="20"/>
        </w:rPr>
        <w:tab/>
        <w:t>Event of default: The Agreement may be terminated in the event of breach of any of its provisions by the Contractor, or if the Contractor’s Services are deemed unsatisfactory in SUNY’s sole discretion, due to Contractor’s fault or negligence, or that of its officers, employees, subcontractors, agents, licensees, licensors, or affiliates. In such event, SUNY will send a written cure notice in accordance with the Notice provisions of the Agreement, and the Contractor shall have 30 days to correct the deficiencies noted. If the deficiencies are not corrected, SUNY may terminate this Agreement immediately upon written notice.</w:t>
      </w:r>
    </w:p>
    <w:p w14:paraId="52F4101F"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c.</w:t>
      </w:r>
      <w:r w:rsidRPr="005567D8">
        <w:rPr>
          <w:rFonts w:ascii="Arial" w:hAnsi="Arial" w:cs="Arial"/>
          <w:sz w:val="20"/>
        </w:rPr>
        <w:tab/>
        <w:t>Deficient Certifications: If the Agreement has a value greater than $15,000, SUNY shall have the right to terminate in the event the State Finance Law sections 139-j and 139-k certifications executed by the Contractor are found to be false or incomplete. If the Agreement has a value of greater than $100,000 and Contractor’s sales for the immediately preceding four quarters were greater than $300,000, or if the Agreement has a value of $125,000 or greater, the University shall have the right to terminate in the event the Contractor’s Department of Taxation and Finance Contractor Certification form, ST 220-CA, statements are found to be false or incomplete.</w:t>
      </w:r>
    </w:p>
    <w:p w14:paraId="781B64D4"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d.</w:t>
      </w:r>
      <w:r w:rsidRPr="005567D8">
        <w:rPr>
          <w:rFonts w:ascii="Arial" w:hAnsi="Arial" w:cs="Arial"/>
          <w:sz w:val="20"/>
        </w:rPr>
        <w:tab/>
        <w:t>Lack of Funds: If for any reason the State of New York terminates or reduces its appropriations to SUNY, the Agreement may be terminated or reduced at SUNY’s discretion, provided that no such reduction or termination shall apply to allowable costs already incurred by the Contractor where funds are available to SUNY for payment of such costs. In any event, no liability shall be incurred by the State (including SUNY) beyond monies available for the purposes of the awarded contract.</w:t>
      </w:r>
    </w:p>
    <w:p w14:paraId="4DF8049D"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e.</w:t>
      </w:r>
      <w:r w:rsidRPr="005567D8">
        <w:rPr>
          <w:rFonts w:ascii="Arial" w:hAnsi="Arial" w:cs="Arial"/>
          <w:sz w:val="20"/>
        </w:rPr>
        <w:tab/>
        <w:t>SUNY may terminate the Agreement, upon written notice, in the event of any of the following: (</w:t>
      </w:r>
      <w:proofErr w:type="spellStart"/>
      <w:r w:rsidRPr="005567D8">
        <w:rPr>
          <w:rFonts w:ascii="Arial" w:hAnsi="Arial" w:cs="Arial"/>
          <w:sz w:val="20"/>
        </w:rPr>
        <w:t>i</w:t>
      </w:r>
      <w:proofErr w:type="spellEnd"/>
      <w:r w:rsidRPr="005567D8">
        <w:rPr>
          <w:rFonts w:ascii="Arial" w:hAnsi="Arial" w:cs="Arial"/>
          <w:sz w:val="20"/>
        </w:rPr>
        <w:t>) The Contractor makes an assignment for the benefit of creditors; (ii) a petition in bankruptcy or any insolvency proceeding is filed by or against the Contractor and is not dismissed within 30 days from the date of filing; or (iii) all or substantially all of Contractor’s property is levied upon or sold in any judicial proceeding.</w:t>
      </w:r>
    </w:p>
    <w:p w14:paraId="3ED5CE95"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f.</w:t>
      </w:r>
      <w:r w:rsidRPr="005567D8">
        <w:rPr>
          <w:rFonts w:ascii="Arial" w:hAnsi="Arial" w:cs="Arial"/>
          <w:sz w:val="20"/>
        </w:rPr>
        <w:tab/>
        <w:t xml:space="preserve">Upon expiration or termination of this Agreement, the Contractor shall provide SUNY with all necessary records, electronic and otherwise, in the Contractor’s possession relating to the Services provided under this Agreement. At SUNY’s request, the Contractor shall also make appropriate Staff available to SUNY during normal business hours to answer questions regarding such records and the Services which have been provided by the Contractor under this Agreement. The Contractor shall cooperate to the fullest extent with any successor contractor in order to accomplish a smooth and orderly transition, so that the Services are uninterrupted and are not adversely impacted. </w:t>
      </w:r>
    </w:p>
    <w:p w14:paraId="2B62F1E9" w14:textId="77777777" w:rsidR="004F7F03" w:rsidRPr="005567D8" w:rsidRDefault="004F7F03" w:rsidP="00827EC0">
      <w:pPr>
        <w:pStyle w:val="ListParagraph"/>
        <w:numPr>
          <w:ilvl w:val="0"/>
          <w:numId w:val="24"/>
        </w:numPr>
        <w:spacing w:after="120" w:line="252" w:lineRule="auto"/>
        <w:ind w:left="360"/>
        <w:contextualSpacing w:val="0"/>
        <w:rPr>
          <w:rFonts w:ascii="Arial" w:hAnsi="Arial" w:cs="Arial"/>
          <w:sz w:val="20"/>
        </w:rPr>
      </w:pPr>
      <w:r w:rsidRPr="005567D8">
        <w:rPr>
          <w:rFonts w:ascii="Arial" w:hAnsi="Arial" w:cs="Arial"/>
          <w:b/>
          <w:bCs/>
          <w:sz w:val="20"/>
        </w:rPr>
        <w:t>Trademarks and Service Marks:</w:t>
      </w:r>
      <w:r w:rsidRPr="005567D8">
        <w:rPr>
          <w:rFonts w:ascii="Arial" w:hAnsi="Arial" w:cs="Arial"/>
          <w:sz w:val="20"/>
        </w:rPr>
        <w:t xml:space="preserve"> The Contractor understands and agrees that SUNY trademarks, service marks and logos are registered trademarks or owned by SUNY (the “Licensed Marks”).  To the extent required by this Agreement, SUNY hereby grants to the Contractor a license to use the Licensed Marks only in connection with its work for SUNY under this Agreement.  Such license shall limited to the use identified herein and shall not be construed as permission by SUNY to use its name or the Licensed Marks for any other purpose.  The Contractor agrees not to use, reproduce, copy, or create materials bearing the SUNY name, logos or Licensed Marks without prior written approval and review of such materials by SUNY.</w:t>
      </w:r>
    </w:p>
    <w:p w14:paraId="1D5965A2" w14:textId="40E4C145" w:rsidR="00B75A60" w:rsidRPr="001849BF" w:rsidRDefault="00410B61" w:rsidP="004B4EEF">
      <w:pPr>
        <w:spacing w:before="100" w:after="200"/>
        <w:rPr>
          <w:rFonts w:ascii="Arial" w:eastAsia="Times New Roman" w:hAnsi="Arial" w:cs="Arial"/>
          <w:b/>
          <w:sz w:val="20"/>
        </w:rPr>
      </w:pPr>
      <w:r>
        <w:rPr>
          <w:rFonts w:ascii="Arial" w:eastAsia="Times New Roman" w:hAnsi="Arial" w:cs="Arial"/>
          <w:b/>
          <w:bCs/>
          <w:sz w:val="24"/>
          <w:szCs w:val="24"/>
        </w:rPr>
        <w:br w:type="page"/>
      </w:r>
      <w:r w:rsidR="00B75A60" w:rsidRPr="001849BF">
        <w:rPr>
          <w:rFonts w:ascii="Arial" w:eastAsia="Times New Roman" w:hAnsi="Arial" w:cs="Arial"/>
          <w:b/>
          <w:sz w:val="20"/>
        </w:rPr>
        <w:t>Statutory Colleges:</w:t>
      </w:r>
    </w:p>
    <w:p w14:paraId="099CC1BC" w14:textId="77777777" w:rsidR="00B75A60" w:rsidRPr="001849BF" w:rsidRDefault="00B75A60" w:rsidP="00D12B59">
      <w:pPr>
        <w:rPr>
          <w:rFonts w:ascii="Arial" w:eastAsia="Times New Roman" w:hAnsi="Arial" w:cs="Arial"/>
          <w:sz w:val="20"/>
        </w:rPr>
      </w:pPr>
      <w:r w:rsidRPr="001849BF">
        <w:rPr>
          <w:rFonts w:ascii="Arial" w:eastAsia="Times New Roman" w:hAnsi="Arial" w:cs="Arial"/>
          <w:sz w:val="20"/>
        </w:rPr>
        <w:t xml:space="preserve">The SUNY System includes the following statutory colleges, schools that are a component of an independent, private university designated to receive public funds. SUNY Statutory Colleges may utilize SUNY University-wide agreements to support the functions of specific statutory schools, or their university as a whole.    </w:t>
      </w:r>
    </w:p>
    <w:p w14:paraId="5DC10084" w14:textId="77777777" w:rsidR="00B75A60" w:rsidRPr="001849BF" w:rsidRDefault="00B75A60" w:rsidP="00827EC0">
      <w:pPr>
        <w:numPr>
          <w:ilvl w:val="0"/>
          <w:numId w:val="9"/>
        </w:numPr>
        <w:ind w:left="720"/>
        <w:contextualSpacing/>
        <w:rPr>
          <w:rFonts w:ascii="Arial" w:eastAsia="Times New Roman" w:hAnsi="Arial" w:cs="Arial"/>
          <w:sz w:val="20"/>
        </w:rPr>
      </w:pPr>
      <w:r w:rsidRPr="001849BF">
        <w:rPr>
          <w:rFonts w:ascii="Arial" w:eastAsia="Times New Roman" w:hAnsi="Arial" w:cs="Arial"/>
          <w:sz w:val="20"/>
        </w:rPr>
        <w:t xml:space="preserve">Alfred University, NYS College of Ceramics at   </w:t>
      </w:r>
    </w:p>
    <w:p w14:paraId="503DC322" w14:textId="77777777" w:rsidR="00B75A60" w:rsidRPr="001849BF" w:rsidRDefault="00B75A60" w:rsidP="00827EC0">
      <w:pPr>
        <w:numPr>
          <w:ilvl w:val="0"/>
          <w:numId w:val="9"/>
        </w:numPr>
        <w:ind w:left="720"/>
        <w:contextualSpacing/>
        <w:rPr>
          <w:rFonts w:ascii="Arial" w:eastAsia="Times New Roman" w:hAnsi="Arial" w:cs="Arial"/>
          <w:sz w:val="20"/>
        </w:rPr>
      </w:pPr>
      <w:r w:rsidRPr="001849BF">
        <w:rPr>
          <w:rFonts w:ascii="Arial" w:eastAsia="Times New Roman" w:hAnsi="Arial" w:cs="Arial"/>
          <w:sz w:val="20"/>
        </w:rPr>
        <w:t>Cornell University</w:t>
      </w:r>
    </w:p>
    <w:p w14:paraId="6C73E0DE" w14:textId="77777777" w:rsidR="00B75A60" w:rsidRPr="001849BF" w:rsidRDefault="00B75A60" w:rsidP="00D12B59">
      <w:pPr>
        <w:tabs>
          <w:tab w:val="left" w:pos="1440"/>
        </w:tabs>
        <w:ind w:left="720"/>
        <w:rPr>
          <w:rFonts w:ascii="Arial" w:eastAsia="Times New Roman" w:hAnsi="Arial" w:cs="Arial"/>
          <w:sz w:val="20"/>
        </w:rPr>
      </w:pPr>
      <w:r w:rsidRPr="001849BF">
        <w:rPr>
          <w:rFonts w:ascii="Arial" w:eastAsia="Times New Roman" w:hAnsi="Arial" w:cs="Arial"/>
          <w:sz w:val="20"/>
        </w:rPr>
        <w:t>NYS College of Agriculture &amp; Life Sciences</w:t>
      </w:r>
    </w:p>
    <w:p w14:paraId="3486859B" w14:textId="77777777" w:rsidR="00B75A60" w:rsidRPr="001849BF" w:rsidRDefault="00B75A60" w:rsidP="00D12B59">
      <w:pPr>
        <w:tabs>
          <w:tab w:val="left" w:pos="1440"/>
        </w:tabs>
        <w:ind w:left="720"/>
        <w:rPr>
          <w:rFonts w:ascii="Arial" w:eastAsia="Times New Roman" w:hAnsi="Arial" w:cs="Arial"/>
          <w:sz w:val="20"/>
        </w:rPr>
      </w:pPr>
      <w:r w:rsidRPr="001849BF">
        <w:rPr>
          <w:rFonts w:ascii="Arial" w:eastAsia="Times New Roman" w:hAnsi="Arial" w:cs="Arial"/>
          <w:sz w:val="20"/>
        </w:rPr>
        <w:t>NYS College of Human Ecology</w:t>
      </w:r>
    </w:p>
    <w:p w14:paraId="27C066F3" w14:textId="77777777" w:rsidR="00B75A60" w:rsidRPr="001849BF" w:rsidRDefault="00B75A60" w:rsidP="00D12B59">
      <w:pPr>
        <w:tabs>
          <w:tab w:val="left" w:pos="1440"/>
        </w:tabs>
        <w:ind w:left="720"/>
        <w:rPr>
          <w:rFonts w:ascii="Arial" w:eastAsia="Times New Roman" w:hAnsi="Arial" w:cs="Arial"/>
          <w:sz w:val="20"/>
        </w:rPr>
      </w:pPr>
      <w:r w:rsidRPr="001849BF">
        <w:rPr>
          <w:rFonts w:ascii="Arial" w:eastAsia="Times New Roman" w:hAnsi="Arial" w:cs="Arial"/>
          <w:sz w:val="20"/>
        </w:rPr>
        <w:t>NYS College of Veterinary Medicine</w:t>
      </w:r>
    </w:p>
    <w:p w14:paraId="1B3A3160" w14:textId="77777777" w:rsidR="00B75A60" w:rsidRPr="001849BF" w:rsidRDefault="00B75A60" w:rsidP="00D12B59">
      <w:pPr>
        <w:tabs>
          <w:tab w:val="left" w:pos="1440"/>
        </w:tabs>
        <w:ind w:left="720"/>
        <w:rPr>
          <w:rFonts w:ascii="Arial" w:eastAsia="Times New Roman" w:hAnsi="Arial" w:cs="Arial"/>
          <w:sz w:val="20"/>
        </w:rPr>
      </w:pPr>
      <w:r w:rsidRPr="001849BF">
        <w:rPr>
          <w:rFonts w:ascii="Arial" w:eastAsia="Times New Roman" w:hAnsi="Arial" w:cs="Arial"/>
          <w:sz w:val="20"/>
        </w:rPr>
        <w:t>NYS School of Industrial and Labor Relations</w:t>
      </w:r>
    </w:p>
    <w:p w14:paraId="2284F316" w14:textId="77777777" w:rsidR="00B75A60" w:rsidRPr="001849BF" w:rsidRDefault="00B75A60" w:rsidP="00D12B59">
      <w:pPr>
        <w:rPr>
          <w:rFonts w:ascii="Arial" w:eastAsia="Times New Roman" w:hAnsi="Arial" w:cs="Arial"/>
          <w:b/>
          <w:bCs/>
          <w:sz w:val="20"/>
        </w:rPr>
      </w:pPr>
      <w:r w:rsidRPr="001849BF">
        <w:rPr>
          <w:rFonts w:ascii="Arial" w:eastAsia="Times New Roman" w:hAnsi="Arial" w:cs="Arial"/>
          <w:b/>
          <w:bCs/>
          <w:sz w:val="20"/>
        </w:rPr>
        <w:t>Community Colleges:</w:t>
      </w:r>
    </w:p>
    <w:tbl>
      <w:tblPr>
        <w:tblStyle w:val="TableGrid1"/>
        <w:tblW w:w="0" w:type="auto"/>
        <w:tblInd w:w="252" w:type="dxa"/>
        <w:tblLook w:val="04A0" w:firstRow="1" w:lastRow="0" w:firstColumn="1" w:lastColumn="0" w:noHBand="0" w:noVBand="1"/>
      </w:tblPr>
      <w:tblGrid>
        <w:gridCol w:w="3598"/>
        <w:gridCol w:w="3600"/>
        <w:gridCol w:w="2972"/>
      </w:tblGrid>
      <w:tr w:rsidR="00B75A60" w:rsidRPr="001849BF" w14:paraId="15039D26" w14:textId="77777777" w:rsidTr="00B75A60">
        <w:tc>
          <w:tcPr>
            <w:tcW w:w="3598" w:type="dxa"/>
            <w:tcBorders>
              <w:top w:val="nil"/>
              <w:left w:val="nil"/>
              <w:bottom w:val="nil"/>
            </w:tcBorders>
            <w:vAlign w:val="center"/>
          </w:tcPr>
          <w:p w14:paraId="616E6A35" w14:textId="77777777" w:rsidR="00B75A60" w:rsidRPr="001849BF" w:rsidRDefault="00B75A60" w:rsidP="00827EC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Adirondack</w:t>
            </w:r>
          </w:p>
          <w:p w14:paraId="63ED5D93" w14:textId="77777777" w:rsidR="00B75A60" w:rsidRPr="001849BF" w:rsidRDefault="00B75A60" w:rsidP="00827EC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Broome</w:t>
            </w:r>
          </w:p>
          <w:p w14:paraId="242BC6F1" w14:textId="77777777" w:rsidR="00B75A60" w:rsidRPr="001849BF" w:rsidRDefault="00B75A60" w:rsidP="00827EC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Cayuga</w:t>
            </w:r>
          </w:p>
          <w:p w14:paraId="3E7BCCAA" w14:textId="77777777" w:rsidR="00B75A60" w:rsidRPr="001849BF" w:rsidRDefault="00B75A60" w:rsidP="00827EC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Clinton</w:t>
            </w:r>
          </w:p>
          <w:p w14:paraId="2E6769AE" w14:textId="77777777" w:rsidR="00B75A60" w:rsidRPr="001849BF" w:rsidRDefault="00B75A60" w:rsidP="00827EC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Columbia-Greene</w:t>
            </w:r>
          </w:p>
          <w:p w14:paraId="504DFC78" w14:textId="77777777" w:rsidR="00B75A60" w:rsidRPr="001849BF" w:rsidRDefault="00B75A60" w:rsidP="00827EC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Corning</w:t>
            </w:r>
          </w:p>
          <w:p w14:paraId="5ADB73A4" w14:textId="77777777" w:rsidR="00B75A60" w:rsidRPr="001849BF" w:rsidRDefault="00B75A60" w:rsidP="00827EC0">
            <w:pPr>
              <w:numPr>
                <w:ilvl w:val="0"/>
                <w:numId w:val="10"/>
              </w:numPr>
              <w:spacing w:line="276" w:lineRule="auto"/>
              <w:contextualSpacing/>
              <w:rPr>
                <w:rFonts w:ascii="Arial" w:eastAsia="Times New Roman" w:hAnsi="Arial" w:cs="Arial"/>
                <w:sz w:val="20"/>
                <w:szCs w:val="20"/>
              </w:rPr>
            </w:pPr>
            <w:proofErr w:type="spellStart"/>
            <w:r w:rsidRPr="001849BF">
              <w:rPr>
                <w:rFonts w:ascii="Arial" w:eastAsia="Times New Roman" w:hAnsi="Arial" w:cs="Arial"/>
                <w:sz w:val="20"/>
                <w:szCs w:val="20"/>
              </w:rPr>
              <w:t>Dutchess</w:t>
            </w:r>
            <w:proofErr w:type="spellEnd"/>
          </w:p>
          <w:p w14:paraId="2FF03192" w14:textId="77777777" w:rsidR="00B75A60" w:rsidRPr="001849BF" w:rsidRDefault="00B75A60" w:rsidP="00827EC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Erie</w:t>
            </w:r>
          </w:p>
          <w:p w14:paraId="2CAA8375" w14:textId="77777777" w:rsidR="00B75A60" w:rsidRPr="001849BF" w:rsidRDefault="00B75A60" w:rsidP="00827EC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Fashion Institute of Technology</w:t>
            </w:r>
          </w:p>
          <w:p w14:paraId="2481FC0B" w14:textId="77777777" w:rsidR="00B75A60" w:rsidRPr="001849BF" w:rsidRDefault="00B75A60" w:rsidP="00827EC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Finger Lakes</w:t>
            </w:r>
          </w:p>
        </w:tc>
        <w:tc>
          <w:tcPr>
            <w:tcW w:w="3600" w:type="dxa"/>
            <w:tcBorders>
              <w:top w:val="nil"/>
              <w:bottom w:val="nil"/>
            </w:tcBorders>
            <w:vAlign w:val="center"/>
          </w:tcPr>
          <w:p w14:paraId="29AEF1FD" w14:textId="77777777" w:rsidR="00B75A60" w:rsidRPr="001849BF" w:rsidRDefault="00B75A60" w:rsidP="00827EC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 xml:space="preserve">Fulton-Montgomery </w:t>
            </w:r>
          </w:p>
          <w:p w14:paraId="37862F08" w14:textId="77777777" w:rsidR="00B75A60" w:rsidRPr="001849BF" w:rsidRDefault="00B75A60" w:rsidP="00827EC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Genesee</w:t>
            </w:r>
          </w:p>
          <w:p w14:paraId="31C7219F" w14:textId="77777777" w:rsidR="00B75A60" w:rsidRPr="001849BF" w:rsidRDefault="00B75A60" w:rsidP="00827EC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Herkimer County</w:t>
            </w:r>
          </w:p>
          <w:p w14:paraId="3F6190D3" w14:textId="77777777" w:rsidR="00B75A60" w:rsidRPr="001849BF" w:rsidRDefault="00B75A60" w:rsidP="00827EC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Hudson Valley</w:t>
            </w:r>
          </w:p>
          <w:p w14:paraId="1CFDD41C" w14:textId="77777777" w:rsidR="00B75A60" w:rsidRPr="001849BF" w:rsidRDefault="00B75A60" w:rsidP="00827EC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Jamestown</w:t>
            </w:r>
          </w:p>
          <w:p w14:paraId="50BEE766" w14:textId="77777777" w:rsidR="00B75A60" w:rsidRPr="001849BF" w:rsidRDefault="00B75A60" w:rsidP="00827EC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Jefferson</w:t>
            </w:r>
          </w:p>
          <w:p w14:paraId="46C01ADB" w14:textId="77777777" w:rsidR="00B75A60" w:rsidRPr="001849BF" w:rsidRDefault="00B75A60" w:rsidP="00827EC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Mohawk Valley</w:t>
            </w:r>
          </w:p>
          <w:p w14:paraId="52D3257D" w14:textId="77777777" w:rsidR="00B75A60" w:rsidRPr="001849BF" w:rsidRDefault="00B75A60" w:rsidP="00827EC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Monroe</w:t>
            </w:r>
          </w:p>
          <w:p w14:paraId="095215C3" w14:textId="77777777" w:rsidR="00B75A60" w:rsidRPr="001849BF" w:rsidRDefault="00B75A60" w:rsidP="00827EC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Nassau</w:t>
            </w:r>
          </w:p>
          <w:p w14:paraId="2D199C27" w14:textId="77777777" w:rsidR="00B75A60" w:rsidRPr="001849BF" w:rsidRDefault="00B75A60" w:rsidP="00827EC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Niagara County</w:t>
            </w:r>
          </w:p>
        </w:tc>
        <w:tc>
          <w:tcPr>
            <w:tcW w:w="2972" w:type="dxa"/>
            <w:tcBorders>
              <w:top w:val="nil"/>
              <w:bottom w:val="nil"/>
              <w:right w:val="nil"/>
            </w:tcBorders>
            <w:vAlign w:val="center"/>
          </w:tcPr>
          <w:p w14:paraId="4A88547E" w14:textId="77777777" w:rsidR="00B75A60" w:rsidRPr="001849BF" w:rsidRDefault="00B75A60" w:rsidP="00827EC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 xml:space="preserve">North Country </w:t>
            </w:r>
          </w:p>
          <w:p w14:paraId="6B1E34D2" w14:textId="77777777" w:rsidR="00B75A60" w:rsidRPr="001849BF" w:rsidRDefault="00B75A60" w:rsidP="00827EC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Onondaga</w:t>
            </w:r>
          </w:p>
          <w:p w14:paraId="00DD4E56" w14:textId="77777777" w:rsidR="00B75A60" w:rsidRPr="001849BF" w:rsidRDefault="00B75A60" w:rsidP="00827EC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 xml:space="preserve">Orange Count </w:t>
            </w:r>
          </w:p>
          <w:p w14:paraId="4512D80A" w14:textId="77777777" w:rsidR="00B75A60" w:rsidRPr="001849BF" w:rsidRDefault="00B75A60" w:rsidP="00827EC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Rockland</w:t>
            </w:r>
          </w:p>
          <w:p w14:paraId="7EF6C435" w14:textId="77777777" w:rsidR="00B75A60" w:rsidRPr="001849BF" w:rsidRDefault="00B75A60" w:rsidP="00827EC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Schenectady County</w:t>
            </w:r>
          </w:p>
          <w:p w14:paraId="5BD222FB" w14:textId="77777777" w:rsidR="00B75A60" w:rsidRPr="001849BF" w:rsidRDefault="00B75A60" w:rsidP="00827EC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Suffolk County</w:t>
            </w:r>
          </w:p>
          <w:p w14:paraId="2794EF98" w14:textId="77777777" w:rsidR="00B75A60" w:rsidRPr="001849BF" w:rsidRDefault="00B75A60" w:rsidP="00827EC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Sullivan County</w:t>
            </w:r>
          </w:p>
          <w:p w14:paraId="17B87017" w14:textId="77777777" w:rsidR="00B75A60" w:rsidRPr="001849BF" w:rsidRDefault="00B75A60" w:rsidP="00827EC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Tompkins Cortland</w:t>
            </w:r>
          </w:p>
          <w:p w14:paraId="19B0DBFA" w14:textId="77777777" w:rsidR="00B75A60" w:rsidRPr="001849BF" w:rsidRDefault="00B75A60" w:rsidP="00827EC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Ulster County</w:t>
            </w:r>
          </w:p>
          <w:p w14:paraId="30F3D373" w14:textId="77777777" w:rsidR="00B75A60" w:rsidRPr="001849BF" w:rsidRDefault="00B75A60" w:rsidP="00827EC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Westchester</w:t>
            </w:r>
          </w:p>
        </w:tc>
      </w:tr>
    </w:tbl>
    <w:p w14:paraId="46B08163" w14:textId="77777777" w:rsidR="00B75A60" w:rsidRPr="001849BF" w:rsidRDefault="00B75A60" w:rsidP="00D12B59">
      <w:pPr>
        <w:jc w:val="both"/>
        <w:rPr>
          <w:rFonts w:ascii="Arial" w:eastAsia="Times New Roman" w:hAnsi="Arial" w:cs="Arial"/>
          <w:b/>
          <w:bCs/>
          <w:sz w:val="20"/>
        </w:rPr>
      </w:pPr>
    </w:p>
    <w:p w14:paraId="7C6090D9" w14:textId="77777777" w:rsidR="00B75A60" w:rsidRPr="001849BF" w:rsidRDefault="00B75A60" w:rsidP="00D12B59">
      <w:pPr>
        <w:jc w:val="both"/>
        <w:rPr>
          <w:rFonts w:ascii="Arial" w:eastAsia="Times New Roman" w:hAnsi="Arial" w:cs="Arial"/>
          <w:b/>
          <w:bCs/>
          <w:sz w:val="20"/>
        </w:rPr>
      </w:pPr>
      <w:r w:rsidRPr="001849BF">
        <w:rPr>
          <w:rFonts w:ascii="Arial" w:eastAsia="Times New Roman" w:hAnsi="Arial" w:cs="Arial"/>
          <w:b/>
          <w:bCs/>
          <w:sz w:val="20"/>
        </w:rPr>
        <w:t>Other Affiliates:</w:t>
      </w:r>
    </w:p>
    <w:p w14:paraId="1FA1C587" w14:textId="77777777" w:rsidR="00B75A60" w:rsidRPr="001849BF" w:rsidRDefault="00B75A60" w:rsidP="00827EC0">
      <w:pPr>
        <w:numPr>
          <w:ilvl w:val="0"/>
          <w:numId w:val="11"/>
        </w:numPr>
        <w:contextualSpacing/>
        <w:jc w:val="both"/>
        <w:rPr>
          <w:rFonts w:ascii="Arial" w:eastAsia="Times New Roman" w:hAnsi="Arial" w:cs="Arial"/>
          <w:sz w:val="20"/>
        </w:rPr>
      </w:pPr>
      <w:r w:rsidRPr="001849BF">
        <w:rPr>
          <w:rFonts w:ascii="Arial" w:eastAsia="Times New Roman" w:hAnsi="Arial" w:cs="Arial"/>
          <w:sz w:val="20"/>
        </w:rPr>
        <w:t xml:space="preserve">SUNY Research Foundation </w:t>
      </w:r>
    </w:p>
    <w:p w14:paraId="1C2386B7" w14:textId="77777777" w:rsidR="00B75A60" w:rsidRPr="001849BF" w:rsidRDefault="00B75A60" w:rsidP="00D12B59">
      <w:pPr>
        <w:ind w:left="360"/>
        <w:contextualSpacing/>
        <w:jc w:val="both"/>
        <w:rPr>
          <w:rFonts w:ascii="Arial" w:eastAsia="Times New Roman" w:hAnsi="Arial" w:cs="Arial"/>
          <w:sz w:val="20"/>
        </w:rPr>
      </w:pPr>
    </w:p>
    <w:p w14:paraId="19F3D693" w14:textId="77777777" w:rsidR="00B75A60" w:rsidRPr="001849BF" w:rsidRDefault="00B75A60" w:rsidP="00D12B59">
      <w:pPr>
        <w:contextualSpacing/>
        <w:jc w:val="both"/>
        <w:rPr>
          <w:rFonts w:ascii="Arial" w:eastAsia="Times New Roman" w:hAnsi="Arial" w:cs="Arial"/>
          <w:sz w:val="20"/>
        </w:rPr>
      </w:pPr>
      <w:r w:rsidRPr="001849BF">
        <w:rPr>
          <w:rFonts w:ascii="Arial" w:eastAsia="Times New Roman" w:hAnsi="Arial" w:cs="Arial"/>
          <w:sz w:val="20"/>
        </w:rPr>
        <w:t>*Listing of State University of New York Institutions does not include related organizations such as campus foundations or auxiliary services which may be eligible to utilize the Agreement</w:t>
      </w:r>
    </w:p>
    <w:p w14:paraId="71BAEC95" w14:textId="509E3DAF" w:rsidR="000B4C56" w:rsidRPr="001849BF" w:rsidRDefault="000B4C56" w:rsidP="00D12B59">
      <w:pPr>
        <w:rPr>
          <w:rFonts w:ascii="Arial" w:hAnsi="Arial" w:cs="Arial"/>
          <w:sz w:val="20"/>
        </w:rPr>
      </w:pPr>
      <w:r w:rsidRPr="001849BF">
        <w:rPr>
          <w:rFonts w:ascii="Arial" w:hAnsi="Arial" w:cs="Arial"/>
          <w:sz w:val="20"/>
        </w:rPr>
        <w:br w:type="page"/>
      </w:r>
    </w:p>
    <w:p w14:paraId="571009AF" w14:textId="6B2C4C89" w:rsidR="000B4C56" w:rsidRPr="00BA31C0" w:rsidRDefault="000B4C56" w:rsidP="00D12B59">
      <w:pPr>
        <w:pStyle w:val="Heading1"/>
        <w:framePr w:wrap="notBeside"/>
        <w:numPr>
          <w:ilvl w:val="0"/>
          <w:numId w:val="0"/>
        </w:numPr>
        <w:rPr>
          <w:rFonts w:ascii="Arial" w:hAnsi="Arial" w:cs="Arial"/>
          <w:szCs w:val="24"/>
        </w:rPr>
      </w:pPr>
      <w:bookmarkStart w:id="340" w:name="_Toc149637195"/>
      <w:r w:rsidRPr="00BA31C0">
        <w:rPr>
          <w:rFonts w:ascii="Arial" w:hAnsi="Arial" w:cs="Arial"/>
          <w:szCs w:val="24"/>
        </w:rPr>
        <w:t>Exhibit</w:t>
      </w:r>
      <w:r w:rsidR="00F12DB9" w:rsidRPr="00BA31C0">
        <w:rPr>
          <w:rFonts w:ascii="Arial" w:hAnsi="Arial" w:cs="Arial"/>
          <w:szCs w:val="24"/>
        </w:rPr>
        <w:t xml:space="preserve"> D</w:t>
      </w:r>
      <w:r w:rsidRPr="00BA31C0">
        <w:rPr>
          <w:rFonts w:ascii="Arial" w:hAnsi="Arial" w:cs="Arial"/>
          <w:szCs w:val="24"/>
        </w:rPr>
        <w:t>, SUNY Proposal Submission Guidelines</w:t>
      </w:r>
      <w:bookmarkEnd w:id="340"/>
    </w:p>
    <w:p w14:paraId="1D50733D" w14:textId="77777777" w:rsidR="000B4C56" w:rsidRPr="00BB40F6" w:rsidRDefault="000B4C56" w:rsidP="00827EC0">
      <w:pPr>
        <w:pStyle w:val="ListParagraph"/>
        <w:numPr>
          <w:ilvl w:val="0"/>
          <w:numId w:val="16"/>
        </w:numPr>
        <w:spacing w:after="160"/>
        <w:rPr>
          <w:rFonts w:ascii="Arial" w:hAnsi="Arial" w:cs="Arial"/>
          <w:sz w:val="20"/>
        </w:rPr>
      </w:pPr>
      <w:r w:rsidRPr="00BB40F6">
        <w:rPr>
          <w:rFonts w:ascii="Arial" w:hAnsi="Arial" w:cs="Arial"/>
          <w:b/>
          <w:sz w:val="20"/>
        </w:rPr>
        <w:t>Article XI of NYS Finance Law:</w:t>
      </w:r>
      <w:r w:rsidRPr="00BB40F6">
        <w:rPr>
          <w:rFonts w:ascii="Arial" w:hAnsi="Arial" w:cs="Arial"/>
          <w:sz w:val="20"/>
        </w:rPr>
        <w:t xml:space="preserve"> SUNY shall receive proposals pursuant to the provisions of Article XI of the State Finance Law.  All proposals and accompanying documentation shall become the property of the SUNY and shall not be returned.  </w:t>
      </w:r>
    </w:p>
    <w:p w14:paraId="3261BDE2" w14:textId="77777777" w:rsidR="000B4C56" w:rsidRPr="00BB40F6" w:rsidRDefault="000B4C56" w:rsidP="00D12B59">
      <w:pPr>
        <w:pStyle w:val="ListParagraph"/>
        <w:ind w:left="360"/>
        <w:rPr>
          <w:rFonts w:ascii="Arial" w:hAnsi="Arial" w:cs="Arial"/>
          <w:sz w:val="20"/>
        </w:rPr>
      </w:pPr>
    </w:p>
    <w:p w14:paraId="6ABE4EF5" w14:textId="77777777" w:rsidR="000B4C56" w:rsidRPr="00BB40F6" w:rsidRDefault="000B4C56" w:rsidP="00827EC0">
      <w:pPr>
        <w:pStyle w:val="ListParagraph"/>
        <w:numPr>
          <w:ilvl w:val="0"/>
          <w:numId w:val="16"/>
        </w:numPr>
        <w:spacing w:after="160"/>
        <w:rPr>
          <w:rFonts w:ascii="Arial" w:hAnsi="Arial" w:cs="Arial"/>
          <w:sz w:val="20"/>
        </w:rPr>
      </w:pPr>
      <w:r w:rsidRPr="00BB40F6">
        <w:rPr>
          <w:rFonts w:ascii="Arial" w:hAnsi="Arial" w:cs="Arial"/>
          <w:b/>
          <w:sz w:val="20"/>
        </w:rPr>
        <w:t xml:space="preserve">Bid Protest </w:t>
      </w:r>
      <w:r w:rsidRPr="004C2122">
        <w:rPr>
          <w:rFonts w:ascii="Arial" w:hAnsi="Arial" w:cs="Arial"/>
          <w:b/>
          <w:sz w:val="20"/>
        </w:rPr>
        <w:t>Procedures:</w:t>
      </w:r>
      <w:r w:rsidRPr="004C2122">
        <w:rPr>
          <w:rFonts w:ascii="Arial" w:hAnsi="Arial" w:cs="Arial"/>
          <w:sz w:val="20"/>
        </w:rPr>
        <w:t xml:space="preserve"> Bidders wishing to file a bid protest may do so in accordance with SUNY’s procedures, available at </w:t>
      </w:r>
      <w:hyperlink r:id="rId22" w:history="1">
        <w:r w:rsidRPr="004C2122">
          <w:rPr>
            <w:rStyle w:val="Hyperlink"/>
            <w:rFonts w:ascii="Arial" w:hAnsi="Arial" w:cs="Arial"/>
            <w:color w:val="auto"/>
            <w:sz w:val="20"/>
          </w:rPr>
          <w:t>http://www.suny.edu/sunypp/documents.cfm?doc_id=699</w:t>
        </w:r>
      </w:hyperlink>
      <w:r w:rsidRPr="004C2122">
        <w:rPr>
          <w:rFonts w:ascii="Arial" w:hAnsi="Arial" w:cs="Arial"/>
          <w:sz w:val="20"/>
        </w:rPr>
        <w:t xml:space="preserve">. </w:t>
      </w:r>
    </w:p>
    <w:p w14:paraId="21E7EE43" w14:textId="77777777" w:rsidR="000B4C56" w:rsidRPr="004C2122" w:rsidRDefault="000B4C56" w:rsidP="00D12B59">
      <w:pPr>
        <w:pStyle w:val="ListParagraph"/>
        <w:rPr>
          <w:rFonts w:ascii="Arial" w:hAnsi="Arial" w:cs="Arial"/>
          <w:sz w:val="20"/>
        </w:rPr>
      </w:pPr>
    </w:p>
    <w:p w14:paraId="59AC5156" w14:textId="77777777" w:rsidR="000B4C56" w:rsidRPr="00BB40F6" w:rsidRDefault="000B4C56" w:rsidP="00827EC0">
      <w:pPr>
        <w:pStyle w:val="ListParagraph"/>
        <w:numPr>
          <w:ilvl w:val="0"/>
          <w:numId w:val="16"/>
        </w:numPr>
        <w:spacing w:after="160"/>
        <w:rPr>
          <w:rFonts w:ascii="Arial" w:hAnsi="Arial" w:cs="Arial"/>
          <w:sz w:val="20"/>
        </w:rPr>
      </w:pPr>
      <w:r w:rsidRPr="004C2122">
        <w:rPr>
          <w:rFonts w:ascii="Arial" w:hAnsi="Arial" w:cs="Arial"/>
          <w:b/>
          <w:sz w:val="20"/>
        </w:rPr>
        <w:t>Confidentiality/Freedom of Information Law:</w:t>
      </w:r>
      <w:r w:rsidRPr="004C2122">
        <w:rPr>
          <w:rFonts w:ascii="Arial" w:hAnsi="Arial" w:cs="Arial"/>
          <w:sz w:val="20"/>
        </w:rPr>
        <w:t xml:space="preserve"> All proposals submitted for SUNY's consideration will be held in confidence and will become the property of SUNY. However, the resulting contract is subject to the New York State Freedom of Information Law (FOIL), contained in Article 6 of the New York State Public Officer’s Law. Therefore, if a Bidder believes that any information in its proposal constitutes a trade secret, should be treated as confidential and should not be disclosed upon a request pursuant to FOIL, Bidder shall submit with its proposal a separate letter addressed to SUNY (find contact information for FOIL Officers here: </w:t>
      </w:r>
      <w:hyperlink r:id="rId23" w:history="1">
        <w:r w:rsidRPr="004C2122">
          <w:rPr>
            <w:rStyle w:val="Hyperlink"/>
            <w:rFonts w:ascii="Arial" w:hAnsi="Arial" w:cs="Arial"/>
            <w:color w:val="auto"/>
            <w:sz w:val="20"/>
          </w:rPr>
          <w:t>https://www.suny.edu/contact/foil/campus-foil-officers/</w:t>
        </w:r>
      </w:hyperlink>
      <w:r w:rsidRPr="004C2122">
        <w:rPr>
          <w:rFonts w:ascii="Arial" w:hAnsi="Arial" w:cs="Arial"/>
          <w:sz w:val="20"/>
        </w:rPr>
        <w:t>), specifically (</w:t>
      </w:r>
      <w:proofErr w:type="spellStart"/>
      <w:r w:rsidRPr="004C2122">
        <w:rPr>
          <w:rFonts w:ascii="Arial" w:hAnsi="Arial" w:cs="Arial"/>
          <w:sz w:val="20"/>
        </w:rPr>
        <w:t>i</w:t>
      </w:r>
      <w:proofErr w:type="spellEnd"/>
      <w:r w:rsidRPr="004C2122">
        <w:rPr>
          <w:rFonts w:ascii="Arial" w:hAnsi="Arial" w:cs="Arial"/>
          <w:sz w:val="20"/>
        </w:rPr>
        <w:t xml:space="preserve">) identifying the page number(s), line(s) or other appropriate designation(s) containing such information; (ii) explaining in detail why such information is a trade secret or confidential; and (iii) formally request that such information be held as confidential.  Bidder’s failure to submit such a letter with its proposal will constitute a waiver by the Bidder of any rights it may have under Section 89(5) of the Public Officers' Law relating to protection of trade secrets.  The proprietary nature of the information </w:t>
      </w:r>
      <w:r w:rsidRPr="00BB40F6">
        <w:rPr>
          <w:rFonts w:ascii="Arial" w:hAnsi="Arial" w:cs="Arial"/>
          <w:sz w:val="20"/>
        </w:rPr>
        <w:t>designated confidential by the Bidder may be subject to disclosure if ordered by a court of competent jurisdiction. A request that an entire proposal be kept confidential is not advisable, because a proposal cannot reasonably consist exclusively of proprietary information.</w:t>
      </w:r>
    </w:p>
    <w:p w14:paraId="42B937A5" w14:textId="77777777" w:rsidR="000B4C56" w:rsidRPr="00BB40F6" w:rsidRDefault="000B4C56" w:rsidP="00D12B59">
      <w:pPr>
        <w:pStyle w:val="ListParagraph"/>
        <w:ind w:left="360"/>
        <w:rPr>
          <w:rFonts w:ascii="Arial" w:hAnsi="Arial" w:cs="Arial"/>
          <w:sz w:val="20"/>
        </w:rPr>
      </w:pPr>
    </w:p>
    <w:p w14:paraId="569881E4" w14:textId="77777777" w:rsidR="000B4C56" w:rsidRPr="00BB40F6" w:rsidRDefault="000B4C56" w:rsidP="00827EC0">
      <w:pPr>
        <w:pStyle w:val="ListParagraph"/>
        <w:numPr>
          <w:ilvl w:val="0"/>
          <w:numId w:val="16"/>
        </w:numPr>
        <w:spacing w:after="160"/>
        <w:rPr>
          <w:rFonts w:ascii="Arial" w:hAnsi="Arial" w:cs="Arial"/>
          <w:sz w:val="20"/>
        </w:rPr>
      </w:pPr>
      <w:r w:rsidRPr="00BB40F6">
        <w:rPr>
          <w:rFonts w:ascii="Arial" w:hAnsi="Arial" w:cs="Arial"/>
          <w:b/>
          <w:sz w:val="20"/>
        </w:rPr>
        <w:t>Conflict of Interest:</w:t>
      </w:r>
      <w:r w:rsidRPr="00BB40F6">
        <w:rPr>
          <w:rFonts w:ascii="Arial" w:hAnsi="Arial" w:cs="Arial"/>
          <w:sz w:val="20"/>
        </w:rPr>
        <w:t xml:space="preserve"> Bidder may be requested to provide evidence that the award of a contract will not result in (</w:t>
      </w:r>
      <w:proofErr w:type="spellStart"/>
      <w:r w:rsidRPr="00BB40F6">
        <w:rPr>
          <w:rFonts w:ascii="Arial" w:hAnsi="Arial" w:cs="Arial"/>
          <w:sz w:val="20"/>
        </w:rPr>
        <w:t>i</w:t>
      </w:r>
      <w:proofErr w:type="spellEnd"/>
      <w:r w:rsidRPr="00BB40F6">
        <w:rPr>
          <w:rFonts w:ascii="Arial" w:hAnsi="Arial" w:cs="Arial"/>
          <w:sz w:val="20"/>
        </w:rPr>
        <w:t>) a conflict of interest with regard to other work performed by Bidder; or (ii) a potential conflict of interest among Bidder’s staff.</w:t>
      </w:r>
    </w:p>
    <w:p w14:paraId="33BBF693" w14:textId="77777777" w:rsidR="000B4C56" w:rsidRPr="00BB40F6" w:rsidRDefault="000B4C56" w:rsidP="00D12B59">
      <w:pPr>
        <w:pStyle w:val="ListParagraph"/>
        <w:rPr>
          <w:rFonts w:ascii="Arial" w:hAnsi="Arial" w:cs="Arial"/>
          <w:sz w:val="20"/>
        </w:rPr>
      </w:pPr>
    </w:p>
    <w:p w14:paraId="4CEF2AB6" w14:textId="77777777" w:rsidR="000B4C56" w:rsidRPr="00BB40F6" w:rsidRDefault="000B4C56" w:rsidP="00827EC0">
      <w:pPr>
        <w:pStyle w:val="ListParagraph"/>
        <w:numPr>
          <w:ilvl w:val="0"/>
          <w:numId w:val="16"/>
        </w:numPr>
        <w:spacing w:after="160"/>
        <w:rPr>
          <w:rFonts w:ascii="Arial" w:hAnsi="Arial" w:cs="Arial"/>
          <w:sz w:val="20"/>
        </w:rPr>
      </w:pPr>
      <w:r w:rsidRPr="00BB40F6">
        <w:rPr>
          <w:rFonts w:ascii="Arial" w:hAnsi="Arial" w:cs="Arial"/>
          <w:b/>
          <w:sz w:val="20"/>
        </w:rPr>
        <w:t>Contract Award:</w:t>
      </w:r>
      <w:r w:rsidRPr="00BB40F6">
        <w:rPr>
          <w:rFonts w:ascii="Arial" w:hAnsi="Arial" w:cs="Arial"/>
          <w:sz w:val="20"/>
        </w:rPr>
        <w:t xml:space="preserve"> Receipt of this event does not indicate that SUNY has predetermined Bidder’s qualifications to receive a contract award. A contract award, if made, shall be based on evaluation of the proposal in accordance with the method of award and criteria set forth in this event. The Successful Bidder will be notified by SUNY by telephone and confirmed by letter.</w:t>
      </w:r>
    </w:p>
    <w:p w14:paraId="0E4662A2" w14:textId="77777777" w:rsidR="000B4C56" w:rsidRPr="00BB40F6" w:rsidRDefault="000B4C56" w:rsidP="00D12B59">
      <w:pPr>
        <w:pStyle w:val="ListParagraph"/>
        <w:rPr>
          <w:rFonts w:ascii="Arial" w:hAnsi="Arial" w:cs="Arial"/>
          <w:sz w:val="20"/>
        </w:rPr>
      </w:pPr>
    </w:p>
    <w:p w14:paraId="3D42A483" w14:textId="77777777" w:rsidR="000B4C56" w:rsidRPr="00BB40F6" w:rsidRDefault="000B4C56" w:rsidP="00827EC0">
      <w:pPr>
        <w:pStyle w:val="ListParagraph"/>
        <w:numPr>
          <w:ilvl w:val="0"/>
          <w:numId w:val="16"/>
        </w:numPr>
        <w:spacing w:after="160"/>
        <w:rPr>
          <w:rFonts w:ascii="Arial" w:hAnsi="Arial" w:cs="Arial"/>
          <w:sz w:val="20"/>
        </w:rPr>
      </w:pPr>
      <w:r w:rsidRPr="00BB40F6">
        <w:rPr>
          <w:rFonts w:ascii="Arial" w:hAnsi="Arial" w:cs="Arial"/>
          <w:b/>
          <w:sz w:val="20"/>
        </w:rPr>
        <w:t>Encouraging Use of New York State Businesses:</w:t>
      </w:r>
      <w:r w:rsidRPr="00BB40F6">
        <w:rPr>
          <w:rFonts w:ascii="Arial" w:hAnsi="Arial" w:cs="Arial"/>
          <w:sz w:val="20"/>
        </w:rPr>
        <w:t xml:space="preserve"> New York State businesses have a substantial presence in SUNY contracts and strongly contribute to the economies of New York and the nation.  In recognition of their economic activity and leadership in doing business in New York State, Bidders are strongly encouraged and expected to consider New York State businesses in the fulfillment of the requirements of the contract.  Such partnering may be as subcontractors, suppliers, protégés or other supporting roles. </w:t>
      </w:r>
    </w:p>
    <w:p w14:paraId="40AE1041" w14:textId="77777777" w:rsidR="000B4C56" w:rsidRPr="00BB40F6" w:rsidRDefault="000B4C56" w:rsidP="00D12B59">
      <w:pPr>
        <w:pStyle w:val="ListParagraph"/>
        <w:ind w:left="360"/>
        <w:rPr>
          <w:rFonts w:ascii="Arial" w:hAnsi="Arial" w:cs="Arial"/>
          <w:sz w:val="20"/>
        </w:rPr>
      </w:pPr>
    </w:p>
    <w:p w14:paraId="70B25F35" w14:textId="77777777" w:rsidR="000B4C56" w:rsidRPr="00BB40F6" w:rsidRDefault="000B4C56" w:rsidP="00D12B59">
      <w:pPr>
        <w:pStyle w:val="ListParagraph"/>
        <w:ind w:left="360"/>
        <w:rPr>
          <w:rFonts w:ascii="Arial" w:hAnsi="Arial" w:cs="Arial"/>
          <w:sz w:val="20"/>
        </w:rPr>
      </w:pPr>
      <w:r w:rsidRPr="00BB40F6">
        <w:rPr>
          <w:rFonts w:ascii="Arial" w:hAnsi="Arial" w:cs="Arial"/>
          <w:sz w:val="20"/>
        </w:rPr>
        <w:t xml:space="preserve">Bidders need to be aware that to the maximum extent practical and consistent with legal requirements, they are strongly encouraged to use responsible and responsive New York State businesses in purchasing commodities that are of equal quality and functionality and in utilizing services and technology.  </w:t>
      </w:r>
    </w:p>
    <w:p w14:paraId="05FB6D0B" w14:textId="77777777" w:rsidR="000B4C56" w:rsidRPr="00BB40F6" w:rsidRDefault="000B4C56" w:rsidP="00D12B59">
      <w:pPr>
        <w:pStyle w:val="ListParagraph"/>
        <w:ind w:left="360"/>
        <w:rPr>
          <w:rFonts w:ascii="Arial" w:hAnsi="Arial" w:cs="Arial"/>
          <w:sz w:val="20"/>
        </w:rPr>
      </w:pPr>
    </w:p>
    <w:p w14:paraId="1992EAFB" w14:textId="77777777" w:rsidR="000B4C56" w:rsidRPr="00BB40F6" w:rsidRDefault="000B4C56" w:rsidP="00D12B59">
      <w:pPr>
        <w:pStyle w:val="ListParagraph"/>
        <w:ind w:left="360"/>
        <w:rPr>
          <w:rFonts w:ascii="Arial" w:hAnsi="Arial" w:cs="Arial"/>
          <w:sz w:val="20"/>
        </w:rPr>
      </w:pPr>
      <w:r w:rsidRPr="00BB40F6">
        <w:rPr>
          <w:rFonts w:ascii="Arial" w:hAnsi="Arial" w:cs="Arial"/>
          <w:sz w:val="20"/>
        </w:rPr>
        <w:t xml:space="preserve">Utilizing New York State businesses in SUNY contracts will help create more private sector jobs, rebuild New York’s infrastructure, and maximize economic activity to the mutual benefit of the contractor and its New York State business partners.  New York State businesses will promote the contractor’s optimal performance under this contract, thereby fully benefiting the public sector programs that are supported by associated procurements. </w:t>
      </w:r>
    </w:p>
    <w:p w14:paraId="344D6A90" w14:textId="77777777" w:rsidR="000B4C56" w:rsidRPr="00BB40F6" w:rsidRDefault="000B4C56" w:rsidP="00D12B59">
      <w:pPr>
        <w:pStyle w:val="ListParagraph"/>
        <w:ind w:left="360"/>
        <w:rPr>
          <w:rFonts w:ascii="Arial" w:hAnsi="Arial" w:cs="Arial"/>
          <w:sz w:val="20"/>
        </w:rPr>
      </w:pPr>
    </w:p>
    <w:p w14:paraId="18FDE5D0" w14:textId="77777777" w:rsidR="000B4C56" w:rsidRPr="00BB40F6" w:rsidRDefault="000B4C56" w:rsidP="00D12B59">
      <w:pPr>
        <w:pStyle w:val="ListParagraph"/>
        <w:ind w:left="360"/>
        <w:rPr>
          <w:rFonts w:ascii="Arial" w:hAnsi="Arial" w:cs="Arial"/>
          <w:sz w:val="20"/>
        </w:rPr>
      </w:pPr>
      <w:r w:rsidRPr="00BB40F6">
        <w:rPr>
          <w:rFonts w:ascii="Arial" w:hAnsi="Arial" w:cs="Arial"/>
          <w:sz w:val="20"/>
        </w:rPr>
        <w:t>Public procurements can drive and improve the State’s economic engine through promotion of the use of New York businesses by its contractors.  The SUNY therefore expects Bidders to provide maximum assistance to New York businesses in their use of the contract.  The potential participation by all kinds of New York businesses will deliver great value to New York State and its taxpayers.</w:t>
      </w:r>
    </w:p>
    <w:p w14:paraId="5F662BAF" w14:textId="77777777" w:rsidR="000B4C56" w:rsidRPr="00BB40F6" w:rsidRDefault="000B4C56" w:rsidP="00D12B59">
      <w:pPr>
        <w:pStyle w:val="ListParagraph"/>
        <w:ind w:left="360"/>
        <w:rPr>
          <w:rFonts w:ascii="Arial" w:hAnsi="Arial" w:cs="Arial"/>
          <w:sz w:val="20"/>
        </w:rPr>
      </w:pPr>
    </w:p>
    <w:p w14:paraId="6DA6D195" w14:textId="77777777" w:rsidR="000B4C56" w:rsidRPr="00BB40F6" w:rsidRDefault="000B4C56" w:rsidP="00827EC0">
      <w:pPr>
        <w:pStyle w:val="ListParagraph"/>
        <w:numPr>
          <w:ilvl w:val="0"/>
          <w:numId w:val="16"/>
        </w:numPr>
        <w:spacing w:after="160"/>
        <w:rPr>
          <w:rFonts w:ascii="Arial" w:hAnsi="Arial" w:cs="Arial"/>
          <w:sz w:val="20"/>
        </w:rPr>
      </w:pPr>
      <w:r w:rsidRPr="00BB40F6">
        <w:rPr>
          <w:rFonts w:ascii="Arial" w:hAnsi="Arial" w:cs="Arial"/>
          <w:b/>
          <w:sz w:val="20"/>
        </w:rPr>
        <w:t>Acceptance of RFP Content:</w:t>
      </w:r>
      <w:r w:rsidRPr="00BB40F6">
        <w:rPr>
          <w:rFonts w:ascii="Arial" w:hAnsi="Arial" w:cs="Arial"/>
          <w:sz w:val="20"/>
        </w:rPr>
        <w:t xml:space="preserve"> The terms and conditions included in this RFP, as well as the applicable portions of Bidder’s proposal shall become contractual obligations if a contract is awarded with the exception of permitted extraneous terms as described under Extraneous Terms.  </w:t>
      </w:r>
      <w:r w:rsidRPr="00BB40F6">
        <w:rPr>
          <w:rFonts w:ascii="Arial" w:hAnsi="Arial" w:cs="Arial"/>
          <w:b/>
          <w:sz w:val="20"/>
        </w:rPr>
        <w:t>BIDDER’S FAILURE TO ACCEPT THESE TERMS AND CONDITIONS AND OBLIGATIONS SHALL RESULT IN REJECTION OF BIDDER’S PROPOSAL.</w:t>
      </w:r>
    </w:p>
    <w:p w14:paraId="33C32862" w14:textId="77777777" w:rsidR="000B4C56" w:rsidRPr="00BB40F6" w:rsidRDefault="000B4C56" w:rsidP="00D12B59">
      <w:pPr>
        <w:pStyle w:val="ListParagraph"/>
        <w:ind w:left="360"/>
        <w:rPr>
          <w:rFonts w:ascii="Arial" w:hAnsi="Arial" w:cs="Arial"/>
          <w:sz w:val="20"/>
        </w:rPr>
      </w:pPr>
    </w:p>
    <w:p w14:paraId="60F0F6C4" w14:textId="77777777" w:rsidR="000B4C56" w:rsidRPr="00BB40F6" w:rsidRDefault="000B4C56" w:rsidP="00827EC0">
      <w:pPr>
        <w:pStyle w:val="ListParagraph"/>
        <w:numPr>
          <w:ilvl w:val="0"/>
          <w:numId w:val="16"/>
        </w:numPr>
        <w:spacing w:after="160"/>
        <w:rPr>
          <w:rFonts w:ascii="Arial" w:hAnsi="Arial" w:cs="Arial"/>
          <w:sz w:val="20"/>
        </w:rPr>
      </w:pPr>
      <w:r w:rsidRPr="00BB40F6">
        <w:rPr>
          <w:rFonts w:ascii="Arial" w:hAnsi="Arial" w:cs="Arial"/>
          <w:b/>
          <w:sz w:val="20"/>
        </w:rPr>
        <w:t>Extraneous Terms:</w:t>
      </w:r>
      <w:r w:rsidRPr="00BB40F6">
        <w:rPr>
          <w:rFonts w:ascii="Arial" w:hAnsi="Arial" w:cs="Arial"/>
          <w:sz w:val="20"/>
        </w:rPr>
        <w:t xml:space="preserve"> Bids must conform to the terms set forth in this event. Extraneous terms or material deviations (including additional, inconsistent, conflicting or alternative terms) may render the bid non-responsive and may result in rejection of the bid.  Extraneous term(s) submitted on standard, pre-printed forms (including but not limited to: product literature, order forms, license agreements, contracts or other documents) that are attached or referenced with submissions shall not be considered part of the bid or resulting Contract, but shall be deemed included for informational or promotional purposes only.</w:t>
      </w:r>
    </w:p>
    <w:p w14:paraId="21CC020E" w14:textId="77777777" w:rsidR="000B4C56" w:rsidRPr="00BB40F6" w:rsidRDefault="000B4C56" w:rsidP="00D12B59">
      <w:pPr>
        <w:pStyle w:val="ListParagraph"/>
        <w:ind w:left="360"/>
        <w:rPr>
          <w:rFonts w:ascii="Arial" w:hAnsi="Arial" w:cs="Arial"/>
          <w:sz w:val="20"/>
        </w:rPr>
      </w:pPr>
    </w:p>
    <w:p w14:paraId="2A779B8B" w14:textId="77777777" w:rsidR="000B4C56" w:rsidRPr="00BB40F6" w:rsidRDefault="000B4C56" w:rsidP="00827EC0">
      <w:pPr>
        <w:pStyle w:val="ListParagraph"/>
        <w:numPr>
          <w:ilvl w:val="0"/>
          <w:numId w:val="16"/>
        </w:numPr>
        <w:spacing w:after="160"/>
        <w:rPr>
          <w:rFonts w:ascii="Arial" w:hAnsi="Arial" w:cs="Arial"/>
          <w:sz w:val="20"/>
        </w:rPr>
      </w:pPr>
      <w:r w:rsidRPr="00BB40F6">
        <w:rPr>
          <w:rFonts w:ascii="Arial" w:hAnsi="Arial" w:cs="Arial"/>
          <w:b/>
          <w:sz w:val="20"/>
        </w:rPr>
        <w:t>Free and Open Competition:</w:t>
      </w:r>
      <w:r w:rsidRPr="00BB40F6">
        <w:rPr>
          <w:rFonts w:ascii="Arial" w:hAnsi="Arial" w:cs="Arial"/>
          <w:sz w:val="20"/>
        </w:rPr>
        <w:t xml:space="preserve"> SUNY encourages free and open competition.  Whenever possible, terms, specifications, and conditions are designed to accomplish this objective, consistent with the necessity to satisfy the SUNY’s needs.</w:t>
      </w:r>
    </w:p>
    <w:p w14:paraId="4996EFC6" w14:textId="77777777" w:rsidR="000B4C56" w:rsidRPr="00BB40F6" w:rsidRDefault="000B4C56" w:rsidP="00D12B59">
      <w:pPr>
        <w:pStyle w:val="ListParagraph"/>
        <w:ind w:left="360"/>
        <w:rPr>
          <w:rFonts w:ascii="Arial" w:hAnsi="Arial" w:cs="Arial"/>
          <w:sz w:val="20"/>
        </w:rPr>
      </w:pPr>
    </w:p>
    <w:p w14:paraId="3E795553" w14:textId="128868E7" w:rsidR="000B4C56" w:rsidRDefault="000B4C56" w:rsidP="00827EC0">
      <w:pPr>
        <w:pStyle w:val="ListParagraph"/>
        <w:numPr>
          <w:ilvl w:val="0"/>
          <w:numId w:val="16"/>
        </w:numPr>
        <w:spacing w:after="160"/>
        <w:rPr>
          <w:rFonts w:ascii="Arial" w:hAnsi="Arial" w:cs="Arial"/>
          <w:sz w:val="20"/>
        </w:rPr>
      </w:pPr>
      <w:r w:rsidRPr="00BB40F6">
        <w:rPr>
          <w:rFonts w:ascii="Arial" w:hAnsi="Arial" w:cs="Arial"/>
          <w:b/>
          <w:sz w:val="20"/>
        </w:rPr>
        <w:t>Late Bids:</w:t>
      </w:r>
      <w:r w:rsidRPr="00BB40F6">
        <w:rPr>
          <w:rFonts w:ascii="Arial" w:hAnsi="Arial" w:cs="Arial"/>
          <w:sz w:val="20"/>
        </w:rPr>
        <w:t xml:space="preserve"> A bid must be received by the date and time set forth on the Summary Information </w:t>
      </w:r>
      <w:r w:rsidR="00EA79DA">
        <w:rPr>
          <w:rFonts w:ascii="Arial" w:hAnsi="Arial" w:cs="Arial"/>
          <w:sz w:val="20"/>
        </w:rPr>
        <w:t>F</w:t>
      </w:r>
      <w:r w:rsidRPr="00BB40F6">
        <w:rPr>
          <w:rFonts w:ascii="Arial" w:hAnsi="Arial" w:cs="Arial"/>
          <w:sz w:val="20"/>
        </w:rPr>
        <w:t xml:space="preserve">orm.  A late bid is one that is not received at the location, date and time specified in this event. Any </w:t>
      </w:r>
      <w:r w:rsidR="00851D77">
        <w:rPr>
          <w:rFonts w:ascii="Arial" w:hAnsi="Arial" w:cs="Arial"/>
          <w:sz w:val="20"/>
        </w:rPr>
        <w:t>bid</w:t>
      </w:r>
      <w:r w:rsidR="00851D77" w:rsidRPr="00BB40F6">
        <w:rPr>
          <w:rFonts w:ascii="Arial" w:hAnsi="Arial" w:cs="Arial"/>
          <w:sz w:val="20"/>
        </w:rPr>
        <w:t xml:space="preserve"> </w:t>
      </w:r>
      <w:r w:rsidRPr="00BB40F6">
        <w:rPr>
          <w:rFonts w:ascii="Arial" w:hAnsi="Arial" w:cs="Arial"/>
          <w:sz w:val="20"/>
        </w:rPr>
        <w:t>received at the specified location after the time specified in this event will be considered a late bid.  A late bid shall not be considered for award unless:  (</w:t>
      </w:r>
      <w:proofErr w:type="spellStart"/>
      <w:r w:rsidRPr="00BB40F6">
        <w:rPr>
          <w:rFonts w:ascii="Arial" w:hAnsi="Arial" w:cs="Arial"/>
          <w:sz w:val="20"/>
        </w:rPr>
        <w:t>i</w:t>
      </w:r>
      <w:proofErr w:type="spellEnd"/>
      <w:r w:rsidRPr="00BB40F6">
        <w:rPr>
          <w:rFonts w:ascii="Arial" w:hAnsi="Arial" w:cs="Arial"/>
          <w:sz w:val="20"/>
        </w:rPr>
        <w:t>) no timely Bids meeting the requirements of this event are received</w:t>
      </w:r>
      <w:r w:rsidR="00D54362">
        <w:rPr>
          <w:rFonts w:ascii="Arial" w:hAnsi="Arial" w:cs="Arial"/>
          <w:sz w:val="20"/>
        </w:rPr>
        <w:t>;</w:t>
      </w:r>
      <w:r w:rsidRPr="00BB40F6">
        <w:rPr>
          <w:rFonts w:ascii="Arial" w:hAnsi="Arial" w:cs="Arial"/>
          <w:sz w:val="20"/>
        </w:rPr>
        <w:t xml:space="preserve"> or; (ii) in the case of a multiple award, an insufficient number of timely bids were received to satisfy the multiple award; (iii) and acceptance of the late bid is in the best interest of SUNY.  Delays in United States mail deliveries or any other means of transmittal, including couriers or agents of SUNY shall not excuse late bid submissions.  Similar types of delays, including but not limited to, bad weather, or security procedures for parking and building admittance shall not excuse late bid submissions.  Determinations relative to bid timeliness shall be at the sole discretion of the SUNY Chancellor or her designee.</w:t>
      </w:r>
    </w:p>
    <w:p w14:paraId="376A1E7E" w14:textId="77777777" w:rsidR="00851D77" w:rsidRPr="00BB40F6" w:rsidRDefault="00851D77" w:rsidP="00CE5533">
      <w:pPr>
        <w:pStyle w:val="ListParagraph"/>
        <w:spacing w:after="160"/>
        <w:ind w:left="360"/>
        <w:rPr>
          <w:rFonts w:ascii="Arial" w:hAnsi="Arial" w:cs="Arial"/>
          <w:sz w:val="20"/>
        </w:rPr>
      </w:pPr>
    </w:p>
    <w:p w14:paraId="73106D58" w14:textId="1BB420DC" w:rsidR="001B6517" w:rsidRPr="00BB40F6" w:rsidRDefault="001B6517" w:rsidP="00827EC0">
      <w:pPr>
        <w:pStyle w:val="ListParagraph"/>
        <w:numPr>
          <w:ilvl w:val="0"/>
          <w:numId w:val="16"/>
        </w:numPr>
        <w:spacing w:after="160"/>
        <w:rPr>
          <w:rFonts w:ascii="Arial" w:hAnsi="Arial" w:cs="Arial"/>
          <w:sz w:val="20"/>
        </w:rPr>
      </w:pPr>
      <w:r w:rsidRPr="00BB40F6">
        <w:rPr>
          <w:rFonts w:ascii="Arial" w:hAnsi="Arial" w:cs="Arial"/>
          <w:b/>
          <w:sz w:val="20"/>
        </w:rPr>
        <w:t xml:space="preserve">No Claims or Rights: </w:t>
      </w:r>
      <w:r w:rsidRPr="00BB40F6">
        <w:rPr>
          <w:rFonts w:ascii="Arial" w:hAnsi="Arial" w:cs="Arial"/>
          <w:sz w:val="20"/>
        </w:rPr>
        <w:t>By submitting a proposal, Bidder agrees that it will not make any claims for, or have any right to damages because of any misinterpretation or misunderstanding of the specifications or because of any misinformation or lack of information.</w:t>
      </w:r>
    </w:p>
    <w:p w14:paraId="685D46D3" w14:textId="77777777" w:rsidR="001B6517" w:rsidRPr="00BB40F6" w:rsidRDefault="001B6517" w:rsidP="00D12B59">
      <w:pPr>
        <w:pStyle w:val="ListParagraph"/>
        <w:spacing w:after="160"/>
        <w:ind w:left="360"/>
        <w:rPr>
          <w:rFonts w:ascii="Arial" w:hAnsi="Arial" w:cs="Arial"/>
          <w:sz w:val="20"/>
        </w:rPr>
      </w:pPr>
    </w:p>
    <w:p w14:paraId="3CF8A994" w14:textId="505168DA" w:rsidR="000B4C56" w:rsidRPr="00BB40F6" w:rsidRDefault="000B4C56" w:rsidP="00827EC0">
      <w:pPr>
        <w:pStyle w:val="ListParagraph"/>
        <w:numPr>
          <w:ilvl w:val="0"/>
          <w:numId w:val="16"/>
        </w:numPr>
        <w:spacing w:after="160"/>
        <w:rPr>
          <w:rFonts w:ascii="Arial" w:hAnsi="Arial" w:cs="Arial"/>
          <w:sz w:val="20"/>
        </w:rPr>
      </w:pPr>
      <w:r w:rsidRPr="00BB40F6">
        <w:rPr>
          <w:rFonts w:ascii="Arial" w:hAnsi="Arial" w:cs="Arial"/>
          <w:b/>
          <w:sz w:val="20"/>
        </w:rPr>
        <w:t xml:space="preserve">Notification of Errors, Inquiries, and Interpretation: </w:t>
      </w:r>
      <w:r w:rsidRPr="00BB40F6">
        <w:rPr>
          <w:rFonts w:ascii="Arial" w:hAnsi="Arial" w:cs="Arial"/>
          <w:sz w:val="20"/>
        </w:rPr>
        <w:t>A Bidder is responsible to bring to SUNY’s attention any deviations in the technical specifications and to make recommendations for any additional requirements deemed necessary as standard, or for work indicated in the specifications contained in this event  If SUNY in its discretion finds the deviations to be significant so as to require a change in the necessary specifications for the work, SUNY will notify all Bidders in writing of the change in specifications.  No deviations from the technical specifications provided herein shall be made without written approval of SUNY.</w:t>
      </w:r>
    </w:p>
    <w:p w14:paraId="2A8E761F" w14:textId="77777777" w:rsidR="000B4C56" w:rsidRPr="00BB40F6" w:rsidRDefault="000B4C56" w:rsidP="00D12B59">
      <w:pPr>
        <w:pStyle w:val="ListParagraph"/>
        <w:rPr>
          <w:rFonts w:ascii="Arial" w:hAnsi="Arial" w:cs="Arial"/>
          <w:sz w:val="20"/>
        </w:rPr>
      </w:pPr>
    </w:p>
    <w:p w14:paraId="3656578F" w14:textId="25F4DEFF" w:rsidR="000B4C56" w:rsidRPr="00BB40F6" w:rsidRDefault="000B4C56" w:rsidP="00827EC0">
      <w:pPr>
        <w:pStyle w:val="ListParagraph"/>
        <w:numPr>
          <w:ilvl w:val="0"/>
          <w:numId w:val="16"/>
        </w:numPr>
        <w:spacing w:after="160"/>
        <w:rPr>
          <w:rFonts w:ascii="Arial" w:hAnsi="Arial" w:cs="Arial"/>
          <w:sz w:val="20"/>
        </w:rPr>
      </w:pPr>
      <w:r w:rsidRPr="00BB40F6">
        <w:rPr>
          <w:rFonts w:ascii="Arial" w:hAnsi="Arial" w:cs="Arial"/>
          <w:b/>
          <w:sz w:val="20"/>
        </w:rPr>
        <w:t>Post Award Procedures, Debriefing, and Protests:</w:t>
      </w:r>
      <w:r w:rsidRPr="00BB40F6">
        <w:rPr>
          <w:rFonts w:ascii="Arial" w:hAnsi="Arial" w:cs="Arial"/>
          <w:sz w:val="20"/>
        </w:rPr>
        <w:t xml:space="preserve"> Bidders who responded to this event will be given written notice as to whether their bid was successful or unsuccessful.  Upon being notified of their unsuccessful bid, Bidders may request a debriefing in writing within 15 calendar days of such notice. The 15</w:t>
      </w:r>
      <w:r w:rsidR="00851D77">
        <w:rPr>
          <w:rFonts w:ascii="Arial" w:hAnsi="Arial" w:cs="Arial"/>
          <w:sz w:val="20"/>
        </w:rPr>
        <w:t>-</w:t>
      </w:r>
      <w:r w:rsidRPr="00BB40F6">
        <w:rPr>
          <w:rFonts w:ascii="Arial" w:hAnsi="Arial" w:cs="Arial"/>
          <w:sz w:val="20"/>
        </w:rPr>
        <w:t xml:space="preserve">day period starts once unsuccessful Bidders are notified.  Upon a Bidder’s request for a debriefing: </w:t>
      </w:r>
    </w:p>
    <w:p w14:paraId="2969C9B0" w14:textId="77777777" w:rsidR="000B4C56" w:rsidRPr="00BB40F6" w:rsidRDefault="000B4C56" w:rsidP="00D12B59">
      <w:pPr>
        <w:pStyle w:val="ListParagraph"/>
        <w:rPr>
          <w:rFonts w:ascii="Arial" w:hAnsi="Arial" w:cs="Arial"/>
          <w:sz w:val="20"/>
        </w:rPr>
      </w:pPr>
    </w:p>
    <w:p w14:paraId="5A6B3C61" w14:textId="77777777" w:rsidR="000B4C56" w:rsidRPr="00BB40F6" w:rsidRDefault="000B4C56" w:rsidP="00827EC0">
      <w:pPr>
        <w:pStyle w:val="ListParagraph"/>
        <w:numPr>
          <w:ilvl w:val="1"/>
          <w:numId w:val="16"/>
        </w:numPr>
        <w:spacing w:after="160"/>
        <w:rPr>
          <w:rFonts w:ascii="Arial" w:hAnsi="Arial" w:cs="Arial"/>
          <w:sz w:val="20"/>
        </w:rPr>
      </w:pPr>
      <w:r w:rsidRPr="00BB40F6">
        <w:rPr>
          <w:rFonts w:ascii="Arial" w:hAnsi="Arial" w:cs="Arial"/>
          <w:sz w:val="20"/>
        </w:rPr>
        <w:t xml:space="preserve">SUNY will schedule the debriefing within a reasonable time of such request.  </w:t>
      </w:r>
    </w:p>
    <w:p w14:paraId="5EF82E1A" w14:textId="77777777" w:rsidR="000B4C56" w:rsidRPr="00BB40F6" w:rsidRDefault="000B4C56" w:rsidP="00827EC0">
      <w:pPr>
        <w:pStyle w:val="ListParagraph"/>
        <w:numPr>
          <w:ilvl w:val="1"/>
          <w:numId w:val="16"/>
        </w:numPr>
        <w:spacing w:after="160"/>
        <w:rPr>
          <w:rFonts w:ascii="Arial" w:hAnsi="Arial" w:cs="Arial"/>
          <w:sz w:val="20"/>
        </w:rPr>
      </w:pPr>
      <w:r w:rsidRPr="00BB40F6">
        <w:rPr>
          <w:rFonts w:ascii="Arial" w:hAnsi="Arial" w:cs="Arial"/>
          <w:sz w:val="20"/>
        </w:rPr>
        <w:t xml:space="preserve">The debriefing will be conducted in person with the Bidder, unless SUNY and the Bidder mutually agree to use another method such as by telephone, video conference or another type of electronic communication.   </w:t>
      </w:r>
    </w:p>
    <w:p w14:paraId="720D859E" w14:textId="77777777" w:rsidR="000B4C56" w:rsidRPr="00BB40F6" w:rsidRDefault="000B4C56" w:rsidP="00827EC0">
      <w:pPr>
        <w:pStyle w:val="ListParagraph"/>
        <w:numPr>
          <w:ilvl w:val="1"/>
          <w:numId w:val="16"/>
        </w:numPr>
        <w:spacing w:after="160"/>
        <w:rPr>
          <w:rFonts w:ascii="Arial" w:hAnsi="Arial" w:cs="Arial"/>
          <w:sz w:val="20"/>
        </w:rPr>
      </w:pPr>
      <w:r w:rsidRPr="00BB40F6">
        <w:rPr>
          <w:rFonts w:ascii="Arial" w:hAnsi="Arial" w:cs="Arial"/>
          <w:sz w:val="20"/>
        </w:rPr>
        <w:t xml:space="preserve">Bidders’ written request must state whether the Bidder will be attending with counsel, to allow SUNY to arrange for SUNY counsel attendance if so determined.  </w:t>
      </w:r>
    </w:p>
    <w:p w14:paraId="0BCBE700" w14:textId="3A05DFF5" w:rsidR="000B4C56" w:rsidRPr="00BB40F6" w:rsidRDefault="000B4C56" w:rsidP="00827EC0">
      <w:pPr>
        <w:pStyle w:val="ListParagraph"/>
        <w:numPr>
          <w:ilvl w:val="1"/>
          <w:numId w:val="16"/>
        </w:numPr>
        <w:spacing w:after="160"/>
        <w:rPr>
          <w:rFonts w:ascii="Arial" w:hAnsi="Arial" w:cs="Arial"/>
          <w:sz w:val="20"/>
        </w:rPr>
      </w:pPr>
      <w:r w:rsidRPr="00BB40F6">
        <w:rPr>
          <w:rFonts w:ascii="Arial" w:hAnsi="Arial" w:cs="Arial"/>
          <w:sz w:val="20"/>
        </w:rPr>
        <w:t>The debriefings will cover, but not</w:t>
      </w:r>
      <w:r w:rsidR="00851D77">
        <w:rPr>
          <w:rFonts w:ascii="Arial" w:hAnsi="Arial" w:cs="Arial"/>
          <w:sz w:val="20"/>
        </w:rPr>
        <w:t xml:space="preserve"> be</w:t>
      </w:r>
      <w:r w:rsidRPr="00BB40F6">
        <w:rPr>
          <w:rFonts w:ascii="Arial" w:hAnsi="Arial" w:cs="Arial"/>
          <w:sz w:val="20"/>
        </w:rPr>
        <w:t xml:space="preserve"> limited to the following: </w:t>
      </w:r>
    </w:p>
    <w:p w14:paraId="2869B45B" w14:textId="77777777" w:rsidR="000B4C56" w:rsidRPr="00BB40F6" w:rsidRDefault="000B4C56" w:rsidP="00827EC0">
      <w:pPr>
        <w:pStyle w:val="ListParagraph"/>
        <w:numPr>
          <w:ilvl w:val="2"/>
          <w:numId w:val="16"/>
        </w:numPr>
        <w:spacing w:after="160"/>
        <w:rPr>
          <w:rFonts w:ascii="Arial" w:hAnsi="Arial" w:cs="Arial"/>
          <w:sz w:val="20"/>
        </w:rPr>
      </w:pPr>
      <w:r w:rsidRPr="00BB40F6">
        <w:rPr>
          <w:rFonts w:ascii="Arial" w:hAnsi="Arial" w:cs="Arial"/>
          <w:sz w:val="20"/>
        </w:rPr>
        <w:t xml:space="preserve">The reason why the bid was unsuccessful. </w:t>
      </w:r>
    </w:p>
    <w:p w14:paraId="7A38DA3A" w14:textId="77777777" w:rsidR="000B4C56" w:rsidRPr="00BB40F6" w:rsidRDefault="000B4C56" w:rsidP="00827EC0">
      <w:pPr>
        <w:pStyle w:val="ListParagraph"/>
        <w:numPr>
          <w:ilvl w:val="2"/>
          <w:numId w:val="16"/>
        </w:numPr>
        <w:spacing w:after="160"/>
        <w:rPr>
          <w:rFonts w:ascii="Arial" w:hAnsi="Arial" w:cs="Arial"/>
          <w:sz w:val="20"/>
        </w:rPr>
      </w:pPr>
      <w:r w:rsidRPr="00BB40F6">
        <w:rPr>
          <w:rFonts w:ascii="Arial" w:hAnsi="Arial" w:cs="Arial"/>
          <w:sz w:val="20"/>
        </w:rPr>
        <w:t>The quantitative and qualitative analysis that was used by the campus to assess the relative merits of the bid, proposal or offer.</w:t>
      </w:r>
    </w:p>
    <w:p w14:paraId="7218D4BC" w14:textId="77777777" w:rsidR="000B4C56" w:rsidRPr="00BB40F6" w:rsidRDefault="000B4C56" w:rsidP="00827EC0">
      <w:pPr>
        <w:pStyle w:val="ListParagraph"/>
        <w:numPr>
          <w:ilvl w:val="2"/>
          <w:numId w:val="16"/>
        </w:numPr>
        <w:spacing w:after="160"/>
        <w:rPr>
          <w:rFonts w:ascii="Arial" w:hAnsi="Arial" w:cs="Arial"/>
          <w:sz w:val="20"/>
        </w:rPr>
      </w:pPr>
      <w:r w:rsidRPr="00BB40F6">
        <w:rPr>
          <w:rFonts w:ascii="Arial" w:hAnsi="Arial" w:cs="Arial"/>
          <w:sz w:val="20"/>
        </w:rPr>
        <w:t xml:space="preserve">How the selection criteria was applied to the unsuccessful bid. </w:t>
      </w:r>
    </w:p>
    <w:p w14:paraId="3DA61F44" w14:textId="77777777" w:rsidR="000B4C56" w:rsidRPr="00BB40F6" w:rsidRDefault="000B4C56" w:rsidP="00827EC0">
      <w:pPr>
        <w:pStyle w:val="ListParagraph"/>
        <w:numPr>
          <w:ilvl w:val="2"/>
          <w:numId w:val="16"/>
        </w:numPr>
        <w:spacing w:after="160"/>
        <w:rPr>
          <w:rFonts w:ascii="Arial" w:hAnsi="Arial" w:cs="Arial"/>
          <w:sz w:val="20"/>
        </w:rPr>
      </w:pPr>
      <w:r w:rsidRPr="00BB40F6">
        <w:rPr>
          <w:rFonts w:ascii="Arial" w:hAnsi="Arial" w:cs="Arial"/>
          <w:sz w:val="20"/>
        </w:rPr>
        <w:t xml:space="preserve">If the request for debriefing is made prior to contract award, the debriefing shall be limited to review of that Bidder’s bid. </w:t>
      </w:r>
    </w:p>
    <w:p w14:paraId="290A4DFE" w14:textId="3E1BAC10" w:rsidR="000B4C56" w:rsidRPr="00BB40F6" w:rsidRDefault="000B4C56" w:rsidP="00827EC0">
      <w:pPr>
        <w:pStyle w:val="ListParagraph"/>
        <w:numPr>
          <w:ilvl w:val="2"/>
          <w:numId w:val="16"/>
        </w:numPr>
        <w:spacing w:after="160"/>
        <w:rPr>
          <w:rFonts w:ascii="Arial" w:hAnsi="Arial" w:cs="Arial"/>
          <w:sz w:val="20"/>
        </w:rPr>
      </w:pPr>
      <w:r w:rsidRPr="00BB40F6">
        <w:rPr>
          <w:rFonts w:ascii="Arial" w:hAnsi="Arial" w:cs="Arial"/>
          <w:sz w:val="20"/>
        </w:rPr>
        <w:t>If the debriefing is held after the final award (which means OSC approval, if applicable)</w:t>
      </w:r>
      <w:r w:rsidR="00851D77">
        <w:rPr>
          <w:rFonts w:ascii="Arial" w:hAnsi="Arial" w:cs="Arial"/>
          <w:sz w:val="20"/>
        </w:rPr>
        <w:t>, it</w:t>
      </w:r>
      <w:r w:rsidRPr="00BB40F6">
        <w:rPr>
          <w:rFonts w:ascii="Arial" w:hAnsi="Arial" w:cs="Arial"/>
          <w:sz w:val="20"/>
        </w:rPr>
        <w:t xml:space="preserve">, may cover the reason for the selection of the winning proposal. </w:t>
      </w:r>
    </w:p>
    <w:p w14:paraId="0B5EDE65" w14:textId="7CAFC353" w:rsidR="000B4C56" w:rsidRPr="00BB40F6" w:rsidRDefault="000B4C56" w:rsidP="00827EC0">
      <w:pPr>
        <w:pStyle w:val="ListParagraph"/>
        <w:numPr>
          <w:ilvl w:val="2"/>
          <w:numId w:val="16"/>
        </w:numPr>
        <w:spacing w:after="160"/>
        <w:rPr>
          <w:rFonts w:ascii="Arial" w:hAnsi="Arial" w:cs="Arial"/>
          <w:sz w:val="20"/>
        </w:rPr>
      </w:pPr>
      <w:r w:rsidRPr="00BB40F6">
        <w:rPr>
          <w:rFonts w:ascii="Arial" w:hAnsi="Arial" w:cs="Arial"/>
          <w:sz w:val="20"/>
        </w:rPr>
        <w:t>To the extent practicable, general advice and guidance on the ways the Bidder can improve future proposal submission or be more responsive.</w:t>
      </w:r>
    </w:p>
    <w:p w14:paraId="7DE53153" w14:textId="77777777" w:rsidR="00691A87" w:rsidRPr="00BB40F6" w:rsidRDefault="00691A87" w:rsidP="00D12B59">
      <w:pPr>
        <w:pStyle w:val="ListParagraph"/>
        <w:spacing w:after="160"/>
        <w:ind w:left="1800"/>
        <w:rPr>
          <w:rFonts w:ascii="Arial" w:hAnsi="Arial" w:cs="Arial"/>
          <w:sz w:val="20"/>
        </w:rPr>
      </w:pPr>
    </w:p>
    <w:p w14:paraId="31503888" w14:textId="77777777" w:rsidR="000B4C56" w:rsidRPr="00BB40F6" w:rsidRDefault="000B4C56" w:rsidP="00827EC0">
      <w:pPr>
        <w:pStyle w:val="ListParagraph"/>
        <w:numPr>
          <w:ilvl w:val="0"/>
          <w:numId w:val="16"/>
        </w:numPr>
        <w:spacing w:after="160"/>
        <w:rPr>
          <w:rFonts w:ascii="Arial" w:hAnsi="Arial" w:cs="Arial"/>
          <w:sz w:val="20"/>
        </w:rPr>
      </w:pPr>
      <w:r w:rsidRPr="00BB40F6">
        <w:rPr>
          <w:rFonts w:ascii="Arial" w:hAnsi="Arial" w:cs="Arial"/>
          <w:b/>
          <w:sz w:val="20"/>
        </w:rPr>
        <w:t>Services Outside the Scope of the Contract Awarded:</w:t>
      </w:r>
      <w:r w:rsidRPr="00BB40F6">
        <w:rPr>
          <w:rFonts w:ascii="Arial" w:hAnsi="Arial" w:cs="Arial"/>
          <w:sz w:val="20"/>
        </w:rPr>
        <w:t xml:space="preserve"> SUNY shall not be responsible for any services provided by the Successful Bidder that are outside the scope of the contract awarded.  SUNY shall not be responsible for any additional costs other than the costs for the services outlined herein, or for any work performed that has not been properly authorized in writing by SUNY.</w:t>
      </w:r>
    </w:p>
    <w:p w14:paraId="6D959664" w14:textId="77777777" w:rsidR="000B4C56" w:rsidRPr="00BB40F6" w:rsidRDefault="000B4C56" w:rsidP="00D12B59">
      <w:pPr>
        <w:pStyle w:val="ListParagraph"/>
        <w:rPr>
          <w:rFonts w:ascii="Arial" w:hAnsi="Arial" w:cs="Arial"/>
          <w:sz w:val="20"/>
        </w:rPr>
      </w:pPr>
    </w:p>
    <w:p w14:paraId="00521A8F" w14:textId="51E14056" w:rsidR="002B36FC" w:rsidRPr="00BB40F6" w:rsidRDefault="000B4C56" w:rsidP="00827EC0">
      <w:pPr>
        <w:pStyle w:val="ListParagraph"/>
        <w:numPr>
          <w:ilvl w:val="0"/>
          <w:numId w:val="16"/>
        </w:numPr>
        <w:spacing w:after="160"/>
        <w:rPr>
          <w:rFonts w:ascii="Arial" w:hAnsi="Arial" w:cs="Arial"/>
          <w:sz w:val="20"/>
        </w:rPr>
      </w:pPr>
      <w:r w:rsidRPr="007D3023">
        <w:rPr>
          <w:rFonts w:ascii="Arial" w:hAnsi="Arial" w:cs="Arial"/>
          <w:b/>
          <w:sz w:val="20"/>
        </w:rPr>
        <w:t>Single Bid:</w:t>
      </w:r>
      <w:r w:rsidRPr="007D3023">
        <w:rPr>
          <w:rFonts w:ascii="Arial" w:hAnsi="Arial" w:cs="Arial"/>
          <w:sz w:val="20"/>
        </w:rPr>
        <w:t xml:space="preserve"> More than one bid from an individual, firm, partnership, corporation or association under the same or different names will not be considered.  Reasonable grounds for believing that a Bidder is interested in more than one proposal for the same work will cause the rejection of all proposals in which such Bidders are believed to be interested.</w:t>
      </w:r>
    </w:p>
    <w:sectPr w:rsidR="002B36FC" w:rsidRPr="00BB40F6" w:rsidSect="001849B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1FEC7" w14:textId="77777777" w:rsidR="0009390E" w:rsidRDefault="0009390E" w:rsidP="006577B9">
      <w:pPr>
        <w:spacing w:line="240" w:lineRule="auto"/>
      </w:pPr>
      <w:r>
        <w:separator/>
      </w:r>
    </w:p>
  </w:endnote>
  <w:endnote w:type="continuationSeparator" w:id="0">
    <w:p w14:paraId="54B90DF6" w14:textId="77777777" w:rsidR="0009390E" w:rsidRDefault="0009390E" w:rsidP="006577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77A3" w14:textId="5B8E3C6E" w:rsidR="00A81114" w:rsidRPr="00722E20" w:rsidRDefault="00A81114" w:rsidP="00A81114">
    <w:pPr>
      <w:pStyle w:val="Footer"/>
      <w:jc w:val="right"/>
      <w:rPr>
        <w:rFonts w:ascii="Arial" w:hAnsi="Arial" w:cs="Arial"/>
        <w:noProof/>
        <w:sz w:val="20"/>
        <w:szCs w:val="18"/>
      </w:rPr>
    </w:pPr>
    <w:r w:rsidRPr="00722E20">
      <w:rPr>
        <w:rFonts w:ascii="Arial" w:hAnsi="Arial" w:cs="Arial"/>
        <w:sz w:val="20"/>
        <w:szCs w:val="18"/>
      </w:rPr>
      <w:t xml:space="preserve">Page </w:t>
    </w:r>
    <w:r w:rsidRPr="00722E20">
      <w:rPr>
        <w:rFonts w:ascii="Arial" w:hAnsi="Arial" w:cs="Arial"/>
        <w:sz w:val="20"/>
        <w:szCs w:val="18"/>
      </w:rPr>
      <w:fldChar w:fldCharType="begin"/>
    </w:r>
    <w:r w:rsidRPr="00722E20">
      <w:rPr>
        <w:rFonts w:ascii="Arial" w:hAnsi="Arial" w:cs="Arial"/>
        <w:sz w:val="20"/>
        <w:szCs w:val="18"/>
      </w:rPr>
      <w:instrText xml:space="preserve"> PAGE   \* MERGEFORMAT </w:instrText>
    </w:r>
    <w:r w:rsidRPr="00722E20">
      <w:rPr>
        <w:rFonts w:ascii="Arial" w:hAnsi="Arial" w:cs="Arial"/>
        <w:sz w:val="20"/>
        <w:szCs w:val="18"/>
      </w:rPr>
      <w:fldChar w:fldCharType="separate"/>
    </w:r>
    <w:r w:rsidRPr="00722E20">
      <w:rPr>
        <w:rFonts w:ascii="Arial" w:hAnsi="Arial" w:cs="Arial"/>
        <w:noProof/>
        <w:sz w:val="20"/>
        <w:szCs w:val="18"/>
      </w:rPr>
      <w:t>1</w:t>
    </w:r>
    <w:r w:rsidRPr="00722E20">
      <w:rPr>
        <w:rFonts w:ascii="Arial" w:hAnsi="Arial" w:cs="Arial"/>
        <w:noProof/>
        <w:sz w:val="20"/>
        <w:szCs w:val="18"/>
      </w:rPr>
      <w:fldChar w:fldCharType="end"/>
    </w:r>
  </w:p>
  <w:p w14:paraId="7AB13162" w14:textId="566B4378" w:rsidR="00722E20" w:rsidRPr="00722E20" w:rsidRDefault="00722E20" w:rsidP="00A81114">
    <w:pPr>
      <w:pStyle w:val="Footer"/>
      <w:jc w:val="right"/>
      <w:rPr>
        <w:rFonts w:ascii="Arial" w:hAnsi="Arial" w:cs="Arial"/>
        <w:sz w:val="20"/>
        <w:szCs w:val="18"/>
      </w:rPr>
    </w:pPr>
    <w:r w:rsidRPr="00722E20">
      <w:rPr>
        <w:rFonts w:ascii="Arial" w:hAnsi="Arial" w:cs="Arial"/>
        <w:noProof/>
        <w:sz w:val="20"/>
        <w:szCs w:val="18"/>
      </w:rPr>
      <w:t>SUNY Geneseo RFP for Grant Writing &amp; Related Consulting Services</w:t>
    </w:r>
    <w:r w:rsidR="0087520B">
      <w:rPr>
        <w:rFonts w:ascii="Arial" w:hAnsi="Arial" w:cs="Arial"/>
        <w:noProof/>
        <w:sz w:val="20"/>
        <w:szCs w:val="18"/>
      </w:rPr>
      <w:t>, Ref. No. C032023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765545"/>
      <w:docPartObj>
        <w:docPartGallery w:val="Page Numbers (Bottom of Page)"/>
        <w:docPartUnique/>
      </w:docPartObj>
    </w:sdtPr>
    <w:sdtEndPr>
      <w:rPr>
        <w:color w:val="7F7F7F" w:themeColor="background1" w:themeShade="7F"/>
        <w:spacing w:val="60"/>
      </w:rPr>
    </w:sdtEndPr>
    <w:sdtContent>
      <w:p w14:paraId="1F355B0D" w14:textId="23E80B1D" w:rsidR="006942C1" w:rsidRDefault="006942C1">
        <w:pPr>
          <w:pStyle w:val="Footer"/>
          <w:pBdr>
            <w:top w:val="single" w:sz="4" w:space="1" w:color="D9D9D9" w:themeColor="background1" w:themeShade="D9"/>
          </w:pBdr>
          <w:rPr>
            <w:b/>
            <w:bCs/>
          </w:rPr>
        </w:pPr>
        <w:r w:rsidRPr="000C0B4B">
          <w:rPr>
            <w:color w:val="A6A6A6" w:themeColor="background1" w:themeShade="A6"/>
            <w:sz w:val="20"/>
          </w:rPr>
          <w:fldChar w:fldCharType="begin"/>
        </w:r>
        <w:r w:rsidRPr="000C0B4B">
          <w:rPr>
            <w:color w:val="A6A6A6" w:themeColor="background1" w:themeShade="A6"/>
            <w:sz w:val="20"/>
          </w:rPr>
          <w:instrText xml:space="preserve"> PAGE   \* MERGEFORMAT </w:instrText>
        </w:r>
        <w:r w:rsidRPr="000C0B4B">
          <w:rPr>
            <w:color w:val="A6A6A6" w:themeColor="background1" w:themeShade="A6"/>
            <w:sz w:val="20"/>
          </w:rPr>
          <w:fldChar w:fldCharType="separate"/>
        </w:r>
        <w:r w:rsidRPr="00EA79DA">
          <w:rPr>
            <w:b/>
            <w:bCs/>
            <w:noProof/>
            <w:color w:val="A6A6A6" w:themeColor="background1" w:themeShade="A6"/>
            <w:sz w:val="20"/>
          </w:rPr>
          <w:t>42</w:t>
        </w:r>
        <w:r w:rsidRPr="000C0B4B">
          <w:rPr>
            <w:b/>
            <w:bCs/>
            <w:noProof/>
            <w:color w:val="A6A6A6" w:themeColor="background1" w:themeShade="A6"/>
            <w:sz w:val="20"/>
          </w:rPr>
          <w:fldChar w:fldCharType="end"/>
        </w:r>
        <w:r w:rsidRPr="000C0B4B">
          <w:rPr>
            <w:b/>
            <w:bCs/>
            <w:color w:val="A6A6A6" w:themeColor="background1" w:themeShade="A6"/>
            <w:sz w:val="20"/>
          </w:rPr>
          <w:t xml:space="preserve"> | </w:t>
        </w:r>
        <w:r w:rsidRPr="000C0B4B">
          <w:rPr>
            <w:color w:val="A6A6A6" w:themeColor="background1" w:themeShade="A6"/>
            <w:sz w:val="20"/>
          </w:rPr>
          <w:t>Page</w:t>
        </w:r>
      </w:p>
    </w:sdtContent>
  </w:sdt>
  <w:p w14:paraId="1D0BBB38" w14:textId="77777777" w:rsidR="00F35C21" w:rsidRDefault="00F35C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BD3A0" w14:textId="77777777" w:rsidR="0009390E" w:rsidRDefault="0009390E" w:rsidP="006577B9">
      <w:pPr>
        <w:spacing w:line="240" w:lineRule="auto"/>
      </w:pPr>
      <w:r>
        <w:separator/>
      </w:r>
    </w:p>
  </w:footnote>
  <w:footnote w:type="continuationSeparator" w:id="0">
    <w:p w14:paraId="6690E1DB" w14:textId="77777777" w:rsidR="0009390E" w:rsidRDefault="0009390E" w:rsidP="006577B9">
      <w:pPr>
        <w:spacing w:line="240" w:lineRule="auto"/>
      </w:pPr>
      <w:r>
        <w:continuationSeparator/>
      </w:r>
    </w:p>
  </w:footnote>
  <w:footnote w:id="1">
    <w:p w14:paraId="567D5B11" w14:textId="77777777" w:rsidR="006942C1" w:rsidRPr="008D47E3" w:rsidRDefault="006942C1" w:rsidP="006577B9">
      <w:pPr>
        <w:pStyle w:val="FootnoteText"/>
        <w:spacing w:after="120"/>
        <w:rPr>
          <w:rFonts w:ascii="Palatino Linotype" w:hAnsi="Palatino Linotype" w:cstheme="minorHAnsi"/>
          <w:sz w:val="18"/>
          <w:szCs w:val="18"/>
        </w:rPr>
      </w:pPr>
      <w:r w:rsidRPr="002D7A6D">
        <w:rPr>
          <w:rStyle w:val="FootnoteReference"/>
          <w:rFonts w:cstheme="minorHAnsi"/>
        </w:rPr>
        <w:footnoteRef/>
      </w:r>
      <w:r w:rsidRPr="002D7A6D">
        <w:rPr>
          <w:rFonts w:cstheme="minorHAnsi"/>
          <w:sz w:val="18"/>
          <w:szCs w:val="18"/>
        </w:rPr>
        <w:t xml:space="preserve"> </w:t>
      </w:r>
      <w:r>
        <w:rPr>
          <w:rFonts w:cstheme="minorHAnsi"/>
          <w:sz w:val="18"/>
          <w:szCs w:val="18"/>
        </w:rPr>
        <w:tab/>
      </w:r>
      <w:r w:rsidRPr="008D47E3">
        <w:rPr>
          <w:rFonts w:ascii="Palatino Linotype" w:hAnsi="Palatino Linotype" w:cstheme="minorHAnsi"/>
          <w:sz w:val="18"/>
          <w:szCs w:val="18"/>
        </w:rPr>
        <w:t>Do not include onsite project overhead.</w:t>
      </w:r>
    </w:p>
  </w:footnote>
  <w:footnote w:id="2">
    <w:p w14:paraId="221B8247" w14:textId="77777777" w:rsidR="006942C1" w:rsidRPr="006577B9" w:rsidRDefault="006942C1" w:rsidP="006577B9">
      <w:pPr>
        <w:pStyle w:val="FootnoteText"/>
        <w:rPr>
          <w:rFonts w:ascii="Palatino Linotype" w:hAnsi="Palatino Linotype" w:cstheme="minorHAnsi"/>
          <w:sz w:val="18"/>
          <w:szCs w:val="18"/>
        </w:rPr>
      </w:pPr>
      <w:r w:rsidRPr="008D47E3">
        <w:rPr>
          <w:rStyle w:val="FootnoteReference"/>
          <w:rFonts w:ascii="Palatino Linotype" w:hAnsi="Palatino Linotype"/>
        </w:rPr>
        <w:footnoteRef/>
      </w:r>
      <w:r w:rsidRPr="008D47E3">
        <w:rPr>
          <w:rFonts w:ascii="Palatino Linotype" w:hAnsi="Palatino Linotype"/>
          <w:sz w:val="18"/>
          <w:szCs w:val="18"/>
        </w:rPr>
        <w:t xml:space="preserve"> </w:t>
      </w:r>
      <w:r>
        <w:rPr>
          <w:rFonts w:ascii="Palatino Linotype" w:hAnsi="Palatino Linotype"/>
          <w:sz w:val="18"/>
          <w:szCs w:val="18"/>
        </w:rPr>
        <w:tab/>
      </w:r>
      <w:r w:rsidRPr="008D47E3">
        <w:rPr>
          <w:rFonts w:ascii="Palatino Linotype" w:hAnsi="Palatino Linotype" w:cstheme="minorHAnsi"/>
          <w:sz w:val="18"/>
          <w:szCs w:val="18"/>
        </w:rPr>
        <w:t xml:space="preserve">Technical training is the process of teaching employees how to more accurately and thoroughly perform the technical components of their jobs. </w:t>
      </w:r>
      <w:r>
        <w:rPr>
          <w:rFonts w:ascii="Palatino Linotype" w:hAnsi="Palatino Linotype" w:cstheme="minorHAnsi"/>
          <w:sz w:val="18"/>
          <w:szCs w:val="18"/>
        </w:rPr>
        <w:t xml:space="preserve"> </w:t>
      </w:r>
      <w:r w:rsidRPr="008D47E3">
        <w:rPr>
          <w:rFonts w:ascii="Palatino Linotype" w:hAnsi="Palatino Linotype" w:cstheme="minorHAnsi"/>
          <w:sz w:val="18"/>
          <w:szCs w:val="18"/>
        </w:rPr>
        <w:t>Training can include technology applications, products, sales and service tactics, and more. Technical skills are job-specific as opposed to soft skills, which are transferable.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725"/>
    <w:multiLevelType w:val="multilevel"/>
    <w:tmpl w:val="DC7E6A6C"/>
    <w:lvl w:ilvl="0">
      <w:start w:val="1"/>
      <w:numFmt w:val="lowerLetter"/>
      <w:lvlText w:val="%1."/>
      <w:lvlJc w:val="left"/>
      <w:pPr>
        <w:ind w:left="1440" w:hanging="360"/>
      </w:pPr>
      <w:rPr>
        <w:rFonts w:ascii="Arial" w:hAnsi="Arial" w:cs="Arial" w:hint="default"/>
        <w:b w:val="0"/>
        <w:i w:val="0"/>
        <w:strike w:val="0"/>
        <w:dstrike w:val="0"/>
        <w:sz w:val="22"/>
        <w:szCs w:val="24"/>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22E4172"/>
    <w:multiLevelType w:val="hybridMultilevel"/>
    <w:tmpl w:val="9912EE4A"/>
    <w:lvl w:ilvl="0" w:tplc="34924294">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80829"/>
    <w:multiLevelType w:val="hybridMultilevel"/>
    <w:tmpl w:val="50D42914"/>
    <w:lvl w:ilvl="0" w:tplc="6B2AC82A">
      <w:start w:val="1"/>
      <w:numFmt w:val="upperLetter"/>
      <w:lvlText w:val="%1."/>
      <w:lvlJc w:val="left"/>
      <w:pPr>
        <w:ind w:left="720" w:hanging="360"/>
      </w:pPr>
      <w:rPr>
        <w:rFonts w:ascii="Arial" w:hAnsi="Arial" w:cs="Arial" w:hint="default"/>
        <w:b w:val="0"/>
        <w:bCs w:val="0"/>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D7FEB"/>
    <w:multiLevelType w:val="hybridMultilevel"/>
    <w:tmpl w:val="3126CE56"/>
    <w:lvl w:ilvl="0" w:tplc="34D05D78">
      <w:start w:val="1"/>
      <w:numFmt w:val="upperLetter"/>
      <w:lvlText w:val="%1."/>
      <w:lvlJc w:val="left"/>
      <w:pPr>
        <w:ind w:left="720" w:hanging="360"/>
      </w:pPr>
      <w:rPr>
        <w:rFonts w:ascii="Arial" w:hAnsi="Arial" w:cs="Arial" w:hint="default"/>
        <w:b w:val="0"/>
        <w:bCs/>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17FBB"/>
    <w:multiLevelType w:val="hybridMultilevel"/>
    <w:tmpl w:val="4BAA350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0A3569"/>
    <w:multiLevelType w:val="hybridMultilevel"/>
    <w:tmpl w:val="6010DCB0"/>
    <w:lvl w:ilvl="0" w:tplc="C7905A10">
      <w:start w:val="1"/>
      <w:numFmt w:val="decimal"/>
      <w:lvlText w:val="%1."/>
      <w:lvlJc w:val="left"/>
      <w:pPr>
        <w:ind w:left="720" w:hanging="360"/>
      </w:pPr>
      <w:rPr>
        <w:rFonts w:ascii="Arial" w:hAnsi="Arial" w:cs="Arial" w:hint="default"/>
        <w:b w:val="0"/>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30F7F"/>
    <w:multiLevelType w:val="hybridMultilevel"/>
    <w:tmpl w:val="C11E519C"/>
    <w:lvl w:ilvl="0" w:tplc="3E105B30">
      <w:start w:val="1"/>
      <w:numFmt w:val="lowerRoman"/>
      <w:suff w:val="space"/>
      <w:lvlText w:val="%1."/>
      <w:lvlJc w:val="right"/>
      <w:pPr>
        <w:ind w:left="1800" w:hanging="360"/>
      </w:pPr>
      <w:rPr>
        <w:rFonts w:hint="default"/>
      </w:rPr>
    </w:lvl>
    <w:lvl w:ilvl="1" w:tplc="0409001B">
      <w:start w:val="1"/>
      <w:numFmt w:val="lowerRoman"/>
      <w:lvlText w:val="%2."/>
      <w:lvlJc w:val="righ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16F0360E"/>
    <w:multiLevelType w:val="hybridMultilevel"/>
    <w:tmpl w:val="2A86E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746046"/>
    <w:multiLevelType w:val="hybridMultilevel"/>
    <w:tmpl w:val="2BC804C4"/>
    <w:lvl w:ilvl="0" w:tplc="2340C16C">
      <w:start w:val="1"/>
      <w:numFmt w:val="decimal"/>
      <w:lvlText w:val="%1."/>
      <w:lvlJc w:val="left"/>
      <w:pPr>
        <w:ind w:left="720" w:hanging="360"/>
      </w:pPr>
      <w:rPr>
        <w:rFonts w:ascii="Arial" w:hAnsi="Arial" w:cs="Arial" w:hint="default"/>
        <w:b w:val="0"/>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0222D"/>
    <w:multiLevelType w:val="hybridMultilevel"/>
    <w:tmpl w:val="AD922E76"/>
    <w:lvl w:ilvl="0" w:tplc="126E4BAA">
      <w:start w:val="1"/>
      <w:numFmt w:val="bullet"/>
      <w:pStyle w:val="ListParagraph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7D4EF2"/>
    <w:multiLevelType w:val="hybridMultilevel"/>
    <w:tmpl w:val="9EB64CE6"/>
    <w:lvl w:ilvl="0" w:tplc="11402F38">
      <w:start w:val="1"/>
      <w:numFmt w:val="lowerLetter"/>
      <w:lvlText w:val="%1."/>
      <w:lvlJc w:val="left"/>
      <w:pPr>
        <w:ind w:left="720" w:hanging="360"/>
      </w:pPr>
      <w:rPr>
        <w:rFonts w:cs="Times New Roman" w:hint="default"/>
        <w:b w:val="0"/>
        <w:i w:val="0"/>
        <w:snapToGrid/>
        <w:spacing w:val="-4"/>
        <w:sz w:val="22"/>
        <w:szCs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B65D2"/>
    <w:multiLevelType w:val="hybridMultilevel"/>
    <w:tmpl w:val="E6F6F2DE"/>
    <w:lvl w:ilvl="0" w:tplc="D94E2C4E">
      <w:start w:val="1"/>
      <w:numFmt w:val="lowerLetter"/>
      <w:lvlText w:val="%1."/>
      <w:lvlJc w:val="left"/>
      <w:pPr>
        <w:ind w:left="1080" w:hanging="360"/>
      </w:pPr>
      <w:rPr>
        <w:rFonts w:ascii="Arial" w:hAnsi="Arial" w:cs="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9430A4"/>
    <w:multiLevelType w:val="hybridMultilevel"/>
    <w:tmpl w:val="C11E519C"/>
    <w:lvl w:ilvl="0" w:tplc="3E105B30">
      <w:start w:val="1"/>
      <w:numFmt w:val="lowerRoman"/>
      <w:suff w:val="space"/>
      <w:lvlText w:val="%1."/>
      <w:lvlJc w:val="right"/>
      <w:pPr>
        <w:ind w:left="1224" w:hanging="360"/>
      </w:pPr>
      <w:rPr>
        <w:rFonts w:hint="default"/>
      </w:rPr>
    </w:lvl>
    <w:lvl w:ilvl="1" w:tplc="0409001B">
      <w:start w:val="1"/>
      <w:numFmt w:val="lowerRoman"/>
      <w:lvlText w:val="%2."/>
      <w:lvlJc w:val="righ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13" w15:restartNumberingAfterBreak="0">
    <w:nsid w:val="2EC913AB"/>
    <w:multiLevelType w:val="hybridMultilevel"/>
    <w:tmpl w:val="C11E519C"/>
    <w:lvl w:ilvl="0" w:tplc="3E105B30">
      <w:start w:val="1"/>
      <w:numFmt w:val="lowerRoman"/>
      <w:suff w:val="space"/>
      <w:lvlText w:val="%1."/>
      <w:lvlJc w:val="right"/>
      <w:pPr>
        <w:ind w:left="1224" w:hanging="360"/>
      </w:pPr>
      <w:rPr>
        <w:rFonts w:hint="default"/>
      </w:rPr>
    </w:lvl>
    <w:lvl w:ilvl="1" w:tplc="0409001B">
      <w:start w:val="1"/>
      <w:numFmt w:val="lowerRoman"/>
      <w:lvlText w:val="%2."/>
      <w:lvlJc w:val="righ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14" w15:restartNumberingAfterBreak="0">
    <w:nsid w:val="320F17CD"/>
    <w:multiLevelType w:val="hybridMultilevel"/>
    <w:tmpl w:val="E48A10DE"/>
    <w:lvl w:ilvl="0" w:tplc="646858F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F01E86"/>
    <w:multiLevelType w:val="hybridMultilevel"/>
    <w:tmpl w:val="F604BB08"/>
    <w:lvl w:ilvl="0" w:tplc="0409001B">
      <w:start w:val="1"/>
      <w:numFmt w:val="lowerRoman"/>
      <w:lvlText w:val="%1."/>
      <w:lvlJc w:val="right"/>
      <w:pPr>
        <w:tabs>
          <w:tab w:val="num" w:pos="360"/>
        </w:tabs>
        <w:ind w:left="360" w:hanging="360"/>
      </w:pPr>
      <w:rPr>
        <w:rFonts w:hint="default"/>
      </w:rPr>
    </w:lvl>
    <w:lvl w:ilvl="1" w:tplc="0409000B">
      <w:start w:val="1"/>
      <w:numFmt w:val="bulle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5123BA9"/>
    <w:multiLevelType w:val="hybridMultilevel"/>
    <w:tmpl w:val="8D6E1860"/>
    <w:lvl w:ilvl="0" w:tplc="5DCE3830">
      <w:start w:val="1"/>
      <w:numFmt w:val="decimal"/>
      <w:pStyle w:val="MiscList"/>
      <w:lvlText w:val="%1."/>
      <w:lvlJc w:val="left"/>
      <w:pPr>
        <w:ind w:left="1080" w:hanging="360"/>
      </w:pPr>
      <w:rPr>
        <w:rFonts w:asciiTheme="majorHAnsi" w:hAnsiTheme="majorHAnsi" w:cstheme="majorHAnsi" w:hint="default"/>
        <w:b w:val="0"/>
        <w:i w:val="0"/>
        <w:sz w:val="20"/>
        <w:szCs w:val="20"/>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357A559D"/>
    <w:multiLevelType w:val="hybridMultilevel"/>
    <w:tmpl w:val="169A7382"/>
    <w:lvl w:ilvl="0" w:tplc="C87CF74C">
      <w:start w:val="1"/>
      <w:numFmt w:val="lowerLetter"/>
      <w:lvlText w:val="%1)"/>
      <w:lvlJc w:val="left"/>
      <w:pPr>
        <w:ind w:left="792" w:hanging="360"/>
      </w:pPr>
      <w:rPr>
        <w:b w:val="0"/>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36744517"/>
    <w:multiLevelType w:val="hybridMultilevel"/>
    <w:tmpl w:val="4F8AF232"/>
    <w:lvl w:ilvl="0" w:tplc="01F2E102">
      <w:start w:val="1"/>
      <w:numFmt w:val="lowerRoman"/>
      <w:lvlText w:val="%1."/>
      <w:lvlJc w:val="left"/>
      <w:pPr>
        <w:ind w:left="720" w:hanging="360"/>
      </w:pPr>
      <w:rPr>
        <w:rFonts w:hint="default"/>
        <w:b w:val="0"/>
        <w:i w:val="0"/>
        <w:snapToGrid/>
        <w:spacing w:val="-4"/>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137F17"/>
    <w:multiLevelType w:val="hybridMultilevel"/>
    <w:tmpl w:val="490E36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FB4274"/>
    <w:multiLevelType w:val="hybridMultilevel"/>
    <w:tmpl w:val="418ABAB4"/>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FFC5608"/>
    <w:multiLevelType w:val="hybridMultilevel"/>
    <w:tmpl w:val="790411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725F67"/>
    <w:multiLevelType w:val="hybridMultilevel"/>
    <w:tmpl w:val="C11E519C"/>
    <w:lvl w:ilvl="0" w:tplc="3E105B30">
      <w:start w:val="1"/>
      <w:numFmt w:val="lowerRoman"/>
      <w:suff w:val="space"/>
      <w:lvlText w:val="%1."/>
      <w:lvlJc w:val="right"/>
      <w:pPr>
        <w:ind w:left="1224" w:hanging="360"/>
      </w:pPr>
      <w:rPr>
        <w:rFonts w:hint="default"/>
      </w:rPr>
    </w:lvl>
    <w:lvl w:ilvl="1" w:tplc="0409001B">
      <w:start w:val="1"/>
      <w:numFmt w:val="lowerRoman"/>
      <w:lvlText w:val="%2."/>
      <w:lvlJc w:val="righ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23" w15:restartNumberingAfterBreak="0">
    <w:nsid w:val="459C4413"/>
    <w:multiLevelType w:val="hybridMultilevel"/>
    <w:tmpl w:val="36025FBC"/>
    <w:lvl w:ilvl="0" w:tplc="01F2E102">
      <w:start w:val="1"/>
      <w:numFmt w:val="lowerRoman"/>
      <w:lvlText w:val="%1."/>
      <w:lvlJc w:val="left"/>
      <w:pPr>
        <w:ind w:left="2520" w:hanging="360"/>
      </w:pPr>
      <w:rPr>
        <w:rFonts w:hint="default"/>
        <w:b w:val="0"/>
        <w:i w:val="0"/>
        <w:snapToGrid/>
        <w:spacing w:val="-4"/>
        <w:sz w:val="22"/>
        <w:szCs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63D6022"/>
    <w:multiLevelType w:val="hybridMultilevel"/>
    <w:tmpl w:val="D4C051C0"/>
    <w:lvl w:ilvl="0" w:tplc="D4845D3E">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A4867C6"/>
    <w:multiLevelType w:val="hybridMultilevel"/>
    <w:tmpl w:val="DF3EE7A2"/>
    <w:lvl w:ilvl="0" w:tplc="252682AA">
      <w:start w:val="1"/>
      <w:numFmt w:val="lowerRoman"/>
      <w:lvlText w:val="(%1)"/>
      <w:lvlJc w:val="left"/>
      <w:pPr>
        <w:ind w:left="1440" w:hanging="360"/>
      </w:pPr>
      <w:rPr>
        <w:rFonts w:hint="default"/>
      </w:rPr>
    </w:lvl>
    <w:lvl w:ilvl="1" w:tplc="04090019">
      <w:start w:val="1"/>
      <w:numFmt w:val="lowerLetter"/>
      <w:lvlText w:val="%2."/>
      <w:lvlJc w:val="left"/>
      <w:pPr>
        <w:ind w:left="2160" w:hanging="360"/>
      </w:pPr>
      <w:rPr>
        <w:rFonts w:hint="default"/>
      </w:rPr>
    </w:lvl>
    <w:lvl w:ilvl="2" w:tplc="64628708">
      <w:start w:val="1"/>
      <w:numFmt w:val="lowerLetter"/>
      <w:lvlText w:val="%3)"/>
      <w:lvlJc w:val="left"/>
      <w:pPr>
        <w:ind w:left="3060" w:hanging="360"/>
      </w:pPr>
      <w:rPr>
        <w:rFonts w:hint="default"/>
      </w:rPr>
    </w:lvl>
    <w:lvl w:ilvl="3" w:tplc="F9BAE06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D6351A"/>
    <w:multiLevelType w:val="hybridMultilevel"/>
    <w:tmpl w:val="D35AB416"/>
    <w:lvl w:ilvl="0" w:tplc="0409000F">
      <w:start w:val="1"/>
      <w:numFmt w:val="decimal"/>
      <w:lvlText w:val="%1."/>
      <w:lvlJc w:val="left"/>
      <w:pPr>
        <w:ind w:left="1080" w:hanging="360"/>
      </w:pPr>
    </w:lvl>
    <w:lvl w:ilvl="1" w:tplc="3BDCE83E">
      <w:start w:val="1"/>
      <w:numFmt w:val="lowerLetter"/>
      <w:lvlText w:val="(%2)"/>
      <w:lvlJc w:val="left"/>
      <w:pPr>
        <w:ind w:left="2130" w:hanging="69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7A3020"/>
    <w:multiLevelType w:val="hybridMultilevel"/>
    <w:tmpl w:val="AAD432A4"/>
    <w:lvl w:ilvl="0" w:tplc="0409001B">
      <w:start w:val="1"/>
      <w:numFmt w:val="lowerRoman"/>
      <w:lvlText w:val="%1."/>
      <w:lvlJc w:val="right"/>
      <w:pPr>
        <w:tabs>
          <w:tab w:val="num" w:pos="360"/>
        </w:tabs>
        <w:ind w:left="360" w:hanging="360"/>
      </w:pPr>
      <w:rPr>
        <w:rFonts w:hint="default"/>
      </w:rPr>
    </w:lvl>
    <w:lvl w:ilvl="1" w:tplc="0409000B">
      <w:start w:val="1"/>
      <w:numFmt w:val="bulle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4F384FE4"/>
    <w:multiLevelType w:val="hybridMultilevel"/>
    <w:tmpl w:val="4C0CF76C"/>
    <w:lvl w:ilvl="0" w:tplc="04090001">
      <w:start w:val="1"/>
      <w:numFmt w:val="bullet"/>
      <w:lvlText w:val=""/>
      <w:lvlJc w:val="left"/>
      <w:pPr>
        <w:ind w:left="720" w:hanging="360"/>
      </w:pPr>
      <w:rPr>
        <w:rFonts w:ascii="Symbol" w:hAnsi="Symbol" w:hint="default"/>
        <w:b w:val="0"/>
        <w:snapToGrid/>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512470"/>
    <w:multiLevelType w:val="hybridMultilevel"/>
    <w:tmpl w:val="97842DCA"/>
    <w:lvl w:ilvl="0" w:tplc="0409001B">
      <w:start w:val="1"/>
      <w:numFmt w:val="lowerRoman"/>
      <w:lvlText w:val="%1."/>
      <w:lvlJc w:val="right"/>
      <w:pPr>
        <w:tabs>
          <w:tab w:val="num" w:pos="792"/>
        </w:tabs>
        <w:ind w:left="792" w:hanging="360"/>
      </w:pPr>
      <w:rPr>
        <w:rFonts w:hint="default"/>
      </w:rPr>
    </w:lvl>
    <w:lvl w:ilvl="1" w:tplc="0409000B">
      <w:start w:val="1"/>
      <w:numFmt w:val="bullet"/>
      <w:lvlText w:val=""/>
      <w:lvlJc w:val="left"/>
      <w:pPr>
        <w:tabs>
          <w:tab w:val="num" w:pos="1512"/>
        </w:tabs>
        <w:ind w:left="1512" w:hanging="360"/>
      </w:pPr>
      <w:rPr>
        <w:rFonts w:ascii="Wingdings" w:hAnsi="Wingdings" w:hint="default"/>
      </w:rPr>
    </w:lvl>
    <w:lvl w:ilvl="2" w:tplc="0409001B">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30" w15:restartNumberingAfterBreak="0">
    <w:nsid w:val="5DFF3836"/>
    <w:multiLevelType w:val="hybridMultilevel"/>
    <w:tmpl w:val="94F01E3A"/>
    <w:lvl w:ilvl="0" w:tplc="56346C2E">
      <w:start w:val="1"/>
      <w:numFmt w:val="lowerRoman"/>
      <w:lvlText w:val="%1."/>
      <w:lvlJc w:val="right"/>
      <w:pPr>
        <w:ind w:left="1224" w:hanging="360"/>
      </w:pPr>
      <w:rPr>
        <w:b w:val="0"/>
      </w:rPr>
    </w:lvl>
    <w:lvl w:ilvl="1" w:tplc="04090019">
      <w:start w:val="1"/>
      <w:numFmt w:val="lowerLetter"/>
      <w:lvlText w:val="%2."/>
      <w:lvlJc w:val="left"/>
      <w:pPr>
        <w:ind w:left="1944" w:hanging="360"/>
      </w:pPr>
    </w:lvl>
    <w:lvl w:ilvl="2" w:tplc="04090019">
      <w:start w:val="1"/>
      <w:numFmt w:val="lowerLetter"/>
      <w:lvlText w:val="%3."/>
      <w:lvlJc w:val="lef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1" w15:restartNumberingAfterBreak="0">
    <w:nsid w:val="5F2D1F22"/>
    <w:multiLevelType w:val="hybridMultilevel"/>
    <w:tmpl w:val="1D56D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7340D"/>
    <w:multiLevelType w:val="hybridMultilevel"/>
    <w:tmpl w:val="AB7683D2"/>
    <w:lvl w:ilvl="0" w:tplc="85406C0E">
      <w:start w:val="1"/>
      <w:numFmt w:val="decimal"/>
      <w:lvlText w:val="%1."/>
      <w:lvlJc w:val="left"/>
      <w:pPr>
        <w:ind w:left="720" w:hanging="360"/>
      </w:pPr>
      <w:rPr>
        <w:rFonts w:ascii="Arial" w:hAnsi="Arial" w:cs="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AD5AD4"/>
    <w:multiLevelType w:val="hybridMultilevel"/>
    <w:tmpl w:val="21063F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0BA4D54"/>
    <w:multiLevelType w:val="hybridMultilevel"/>
    <w:tmpl w:val="84D096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234043F"/>
    <w:multiLevelType w:val="multilevel"/>
    <w:tmpl w:val="1382D980"/>
    <w:lvl w:ilvl="0">
      <w:start w:val="1"/>
      <w:numFmt w:val="decimal"/>
      <w:lvlText w:val="%1."/>
      <w:lvlJc w:val="left"/>
      <w:pPr>
        <w:ind w:left="72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3927147"/>
    <w:multiLevelType w:val="hybridMultilevel"/>
    <w:tmpl w:val="06A65D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A6B2410"/>
    <w:multiLevelType w:val="hybridMultilevel"/>
    <w:tmpl w:val="5E5A0A0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15:restartNumberingAfterBreak="0">
    <w:nsid w:val="7A8509D4"/>
    <w:multiLevelType w:val="multilevel"/>
    <w:tmpl w:val="548AAF18"/>
    <w:lvl w:ilvl="0">
      <w:start w:val="1"/>
      <w:numFmt w:val="decimal"/>
      <w:pStyle w:val="Heading1"/>
      <w:lvlText w:val="Section %1: "/>
      <w:lvlJc w:val="left"/>
      <w:pPr>
        <w:ind w:left="43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Section %1.%2: "/>
      <w:lvlJc w:val="left"/>
      <w:pPr>
        <w:ind w:left="1386" w:hanging="576"/>
      </w:pPr>
      <w:rPr>
        <w:rFonts w:hint="default"/>
      </w:rPr>
    </w:lvl>
    <w:lvl w:ilvl="2">
      <w:start w:val="1"/>
      <w:numFmt w:val="decimal"/>
      <w:pStyle w:val="Heading3"/>
      <w:lvlText w:val="Section %1.%2.%3: "/>
      <w:lvlJc w:val="left"/>
      <w:pPr>
        <w:ind w:left="-360" w:hanging="72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Section %1.%2.%3.%4: "/>
      <w:lvlJc w:val="left"/>
      <w:pPr>
        <w:ind w:left="-216" w:hanging="864"/>
      </w:pPr>
      <w:rPr>
        <w:rFonts w:hint="default"/>
      </w:rPr>
    </w:lvl>
    <w:lvl w:ilvl="4">
      <w:start w:val="1"/>
      <w:numFmt w:val="decimal"/>
      <w:pStyle w:val="Heading5"/>
      <w:lvlText w:val="%1.%2.%3.%4.%5"/>
      <w:lvlJc w:val="left"/>
      <w:pPr>
        <w:ind w:left="-72" w:hanging="1008"/>
      </w:pPr>
      <w:rPr>
        <w:rFonts w:hint="default"/>
      </w:rPr>
    </w:lvl>
    <w:lvl w:ilvl="5">
      <w:start w:val="1"/>
      <w:numFmt w:val="decimal"/>
      <w:pStyle w:val="Heading6"/>
      <w:lvlText w:val="%1.%2.%3.%4.%5.%6"/>
      <w:lvlJc w:val="left"/>
      <w:pPr>
        <w:ind w:left="72" w:hanging="1152"/>
      </w:pPr>
      <w:rPr>
        <w:rFonts w:hint="default"/>
      </w:rPr>
    </w:lvl>
    <w:lvl w:ilvl="6">
      <w:start w:val="1"/>
      <w:numFmt w:val="decimal"/>
      <w:pStyle w:val="Heading7"/>
      <w:lvlText w:val="%1.%2.%3.%4.%5.%6.%7"/>
      <w:lvlJc w:val="left"/>
      <w:pPr>
        <w:ind w:left="216" w:hanging="1296"/>
      </w:pPr>
      <w:rPr>
        <w:rFonts w:hint="default"/>
      </w:rPr>
    </w:lvl>
    <w:lvl w:ilvl="7">
      <w:start w:val="1"/>
      <w:numFmt w:val="decimal"/>
      <w:pStyle w:val="Heading8"/>
      <w:lvlText w:val="%1.%2.%3.%4.%5.%6.%7.%8"/>
      <w:lvlJc w:val="left"/>
      <w:pPr>
        <w:ind w:left="360" w:hanging="1440"/>
      </w:pPr>
      <w:rPr>
        <w:rFonts w:hint="default"/>
      </w:rPr>
    </w:lvl>
    <w:lvl w:ilvl="8">
      <w:start w:val="1"/>
      <w:numFmt w:val="decimal"/>
      <w:pStyle w:val="Heading9"/>
      <w:lvlText w:val="%1.%2.%3.%4.%5.%6.%7.%8.%9"/>
      <w:lvlJc w:val="left"/>
      <w:pPr>
        <w:ind w:left="504" w:hanging="1584"/>
      </w:pPr>
      <w:rPr>
        <w:rFonts w:hint="default"/>
      </w:rPr>
    </w:lvl>
  </w:abstractNum>
  <w:abstractNum w:abstractNumId="39" w15:restartNumberingAfterBreak="0">
    <w:nsid w:val="7BFD7E60"/>
    <w:multiLevelType w:val="multilevel"/>
    <w:tmpl w:val="3A985FCC"/>
    <w:lvl w:ilvl="0">
      <w:start w:val="1"/>
      <w:numFmt w:val="decimal"/>
      <w:lvlText w:val="%1."/>
      <w:lvlJc w:val="left"/>
      <w:pPr>
        <w:ind w:left="720" w:hanging="720"/>
      </w:pPr>
      <w:rPr>
        <w:rFonts w:ascii="Arial" w:eastAsia="Palatino Linotype" w:hAnsi="Arial" w:cs="Arial" w:hint="default"/>
        <w:strike w:val="0"/>
        <w:color w:val="auto"/>
        <w:sz w:val="24"/>
        <w:szCs w:val="24"/>
        <w:vertAlign w:val="baseline"/>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40" w15:restartNumberingAfterBreak="0">
    <w:nsid w:val="7C0F2F81"/>
    <w:multiLevelType w:val="hybridMultilevel"/>
    <w:tmpl w:val="562646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4F2BD3"/>
    <w:multiLevelType w:val="hybridMultilevel"/>
    <w:tmpl w:val="4E2A173E"/>
    <w:lvl w:ilvl="0" w:tplc="FAFAF744">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057812"/>
    <w:multiLevelType w:val="hybridMultilevel"/>
    <w:tmpl w:val="15D03A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BA2DF8"/>
    <w:multiLevelType w:val="multilevel"/>
    <w:tmpl w:val="B9E06D02"/>
    <w:lvl w:ilvl="0">
      <w:start w:val="1"/>
      <w:numFmt w:val="decimal"/>
      <w:lvlText w:val="%1."/>
      <w:lvlJc w:val="left"/>
      <w:pPr>
        <w:ind w:left="1350" w:hanging="360"/>
      </w:pPr>
      <w:rPr>
        <w:rFonts w:ascii="Arial" w:hAnsi="Arial" w:cs="Arial" w:hint="default"/>
        <w:b w:val="0"/>
        <w:smallCaps w:val="0"/>
        <w:strike w:val="0"/>
        <w:color w:val="000000"/>
        <w:sz w:val="22"/>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EAB33D9"/>
    <w:multiLevelType w:val="hybridMultilevel"/>
    <w:tmpl w:val="8A6CBB8C"/>
    <w:lvl w:ilvl="0" w:tplc="86AE687E">
      <w:start w:val="2"/>
      <w:numFmt w:val="decimal"/>
      <w:lvlText w:val="%1."/>
      <w:lvlJc w:val="left"/>
      <w:pPr>
        <w:ind w:left="720" w:hanging="360"/>
      </w:pPr>
      <w:rPr>
        <w:rFonts w:ascii="Arial" w:hAnsi="Arial" w:cs="Arial"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2067417">
    <w:abstractNumId w:val="7"/>
  </w:num>
  <w:num w:numId="2" w16cid:durableId="1552157050">
    <w:abstractNumId w:val="41"/>
  </w:num>
  <w:num w:numId="3" w16cid:durableId="1093938306">
    <w:abstractNumId w:val="20"/>
  </w:num>
  <w:num w:numId="4" w16cid:durableId="1259170930">
    <w:abstractNumId w:val="34"/>
  </w:num>
  <w:num w:numId="5" w16cid:durableId="1608266716">
    <w:abstractNumId w:val="25"/>
  </w:num>
  <w:num w:numId="6" w16cid:durableId="576668264">
    <w:abstractNumId w:val="4"/>
  </w:num>
  <w:num w:numId="7" w16cid:durableId="262425333">
    <w:abstractNumId w:val="38"/>
  </w:num>
  <w:num w:numId="8" w16cid:durableId="1291782078">
    <w:abstractNumId w:val="21"/>
  </w:num>
  <w:num w:numId="9" w16cid:durableId="672952773">
    <w:abstractNumId w:val="40"/>
  </w:num>
  <w:num w:numId="10" w16cid:durableId="2002004530">
    <w:abstractNumId w:val="36"/>
  </w:num>
  <w:num w:numId="11" w16cid:durableId="981884969">
    <w:abstractNumId w:val="33"/>
  </w:num>
  <w:num w:numId="12" w16cid:durableId="1215777106">
    <w:abstractNumId w:val="6"/>
  </w:num>
  <w:num w:numId="13" w16cid:durableId="415321806">
    <w:abstractNumId w:val="12"/>
  </w:num>
  <w:num w:numId="14" w16cid:durableId="1470632339">
    <w:abstractNumId w:val="13"/>
  </w:num>
  <w:num w:numId="15" w16cid:durableId="282809606">
    <w:abstractNumId w:val="22"/>
  </w:num>
  <w:num w:numId="16" w16cid:durableId="2012876834">
    <w:abstractNumId w:val="24"/>
  </w:num>
  <w:num w:numId="17" w16cid:durableId="369036911">
    <w:abstractNumId w:val="16"/>
  </w:num>
  <w:num w:numId="18" w16cid:durableId="595751814">
    <w:abstractNumId w:val="31"/>
  </w:num>
  <w:num w:numId="19" w16cid:durableId="1546791473">
    <w:abstractNumId w:val="42"/>
  </w:num>
  <w:num w:numId="20" w16cid:durableId="648241794">
    <w:abstractNumId w:val="29"/>
  </w:num>
  <w:num w:numId="21" w16cid:durableId="422998565">
    <w:abstractNumId w:val="15"/>
  </w:num>
  <w:num w:numId="22" w16cid:durableId="929391654">
    <w:abstractNumId w:val="27"/>
  </w:num>
  <w:num w:numId="23" w16cid:durableId="1544364692">
    <w:abstractNumId w:val="37"/>
  </w:num>
  <w:num w:numId="24" w16cid:durableId="2040661955">
    <w:abstractNumId w:val="35"/>
  </w:num>
  <w:num w:numId="25" w16cid:durableId="170070814">
    <w:abstractNumId w:val="9"/>
  </w:num>
  <w:num w:numId="26" w16cid:durableId="2113084153">
    <w:abstractNumId w:val="26"/>
  </w:num>
  <w:num w:numId="27" w16cid:durableId="65953215">
    <w:abstractNumId w:val="14"/>
  </w:num>
  <w:num w:numId="28" w16cid:durableId="152568420">
    <w:abstractNumId w:val="30"/>
  </w:num>
  <w:num w:numId="29" w16cid:durableId="1300260768">
    <w:abstractNumId w:val="17"/>
  </w:num>
  <w:num w:numId="30" w16cid:durableId="1451709243">
    <w:abstractNumId w:val="19"/>
  </w:num>
  <w:num w:numId="31" w16cid:durableId="1436050875">
    <w:abstractNumId w:val="2"/>
  </w:num>
  <w:num w:numId="32" w16cid:durableId="68425737">
    <w:abstractNumId w:val="8"/>
  </w:num>
  <w:num w:numId="33" w16cid:durableId="1233663757">
    <w:abstractNumId w:val="5"/>
  </w:num>
  <w:num w:numId="34" w16cid:durableId="603194278">
    <w:abstractNumId w:val="32"/>
  </w:num>
  <w:num w:numId="35" w16cid:durableId="1623344986">
    <w:abstractNumId w:val="3"/>
  </w:num>
  <w:num w:numId="36" w16cid:durableId="2040085995">
    <w:abstractNumId w:val="43"/>
  </w:num>
  <w:num w:numId="37" w16cid:durableId="742408191">
    <w:abstractNumId w:val="0"/>
  </w:num>
  <w:num w:numId="38" w16cid:durableId="1608073492">
    <w:abstractNumId w:val="1"/>
  </w:num>
  <w:num w:numId="39" w16cid:durableId="1399131208">
    <w:abstractNumId w:val="11"/>
  </w:num>
  <w:num w:numId="40" w16cid:durableId="1177384690">
    <w:abstractNumId w:val="23"/>
  </w:num>
  <w:num w:numId="41" w16cid:durableId="1992978716">
    <w:abstractNumId w:val="18"/>
  </w:num>
  <w:num w:numId="42" w16cid:durableId="443774057">
    <w:abstractNumId w:val="28"/>
  </w:num>
  <w:num w:numId="43" w16cid:durableId="1274553747">
    <w:abstractNumId w:val="10"/>
  </w:num>
  <w:num w:numId="44" w16cid:durableId="582687713">
    <w:abstractNumId w:val="44"/>
  </w:num>
  <w:num w:numId="45" w16cid:durableId="738406281">
    <w:abstractNumId w:val="3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383"/>
    <w:rsid w:val="000031F6"/>
    <w:rsid w:val="000049C5"/>
    <w:rsid w:val="00005D01"/>
    <w:rsid w:val="00006A83"/>
    <w:rsid w:val="00016352"/>
    <w:rsid w:val="00020414"/>
    <w:rsid w:val="000254F6"/>
    <w:rsid w:val="000519BA"/>
    <w:rsid w:val="00053100"/>
    <w:rsid w:val="00053518"/>
    <w:rsid w:val="000608C6"/>
    <w:rsid w:val="000610F3"/>
    <w:rsid w:val="00062D9F"/>
    <w:rsid w:val="000636CC"/>
    <w:rsid w:val="000647E0"/>
    <w:rsid w:val="000667D2"/>
    <w:rsid w:val="0007028E"/>
    <w:rsid w:val="00073F4B"/>
    <w:rsid w:val="00084FFA"/>
    <w:rsid w:val="0009390E"/>
    <w:rsid w:val="000A0EA2"/>
    <w:rsid w:val="000A1379"/>
    <w:rsid w:val="000A1380"/>
    <w:rsid w:val="000A2070"/>
    <w:rsid w:val="000A39FA"/>
    <w:rsid w:val="000A739B"/>
    <w:rsid w:val="000B1B15"/>
    <w:rsid w:val="000B4C56"/>
    <w:rsid w:val="000B5F8A"/>
    <w:rsid w:val="000C0B4B"/>
    <w:rsid w:val="000C106B"/>
    <w:rsid w:val="000D02E5"/>
    <w:rsid w:val="000D1574"/>
    <w:rsid w:val="000D18FB"/>
    <w:rsid w:val="000D1EF0"/>
    <w:rsid w:val="000D34B6"/>
    <w:rsid w:val="000E1926"/>
    <w:rsid w:val="000E3AB8"/>
    <w:rsid w:val="000E4ED9"/>
    <w:rsid w:val="000F2BBC"/>
    <w:rsid w:val="000F2D84"/>
    <w:rsid w:val="00115BDB"/>
    <w:rsid w:val="00117FC6"/>
    <w:rsid w:val="0012123F"/>
    <w:rsid w:val="00122C2B"/>
    <w:rsid w:val="00146E84"/>
    <w:rsid w:val="00162ECF"/>
    <w:rsid w:val="00165646"/>
    <w:rsid w:val="00170517"/>
    <w:rsid w:val="001708E3"/>
    <w:rsid w:val="00175B3A"/>
    <w:rsid w:val="001849BF"/>
    <w:rsid w:val="00190196"/>
    <w:rsid w:val="001B2CEA"/>
    <w:rsid w:val="001B3567"/>
    <w:rsid w:val="001B5ED8"/>
    <w:rsid w:val="001B6517"/>
    <w:rsid w:val="001C70F1"/>
    <w:rsid w:val="001E076E"/>
    <w:rsid w:val="001E43FE"/>
    <w:rsid w:val="001F7B91"/>
    <w:rsid w:val="002003BE"/>
    <w:rsid w:val="00201E25"/>
    <w:rsid w:val="00210CFC"/>
    <w:rsid w:val="00223823"/>
    <w:rsid w:val="00223DA8"/>
    <w:rsid w:val="00230507"/>
    <w:rsid w:val="0023466A"/>
    <w:rsid w:val="00236077"/>
    <w:rsid w:val="00243ECA"/>
    <w:rsid w:val="002455FC"/>
    <w:rsid w:val="00246B99"/>
    <w:rsid w:val="00247AF8"/>
    <w:rsid w:val="00247D33"/>
    <w:rsid w:val="00255F44"/>
    <w:rsid w:val="00257F3E"/>
    <w:rsid w:val="0029231F"/>
    <w:rsid w:val="00292899"/>
    <w:rsid w:val="002930D7"/>
    <w:rsid w:val="002A3279"/>
    <w:rsid w:val="002A51A6"/>
    <w:rsid w:val="002A720E"/>
    <w:rsid w:val="002B36FC"/>
    <w:rsid w:val="002B5318"/>
    <w:rsid w:val="002C2851"/>
    <w:rsid w:val="002D2FB9"/>
    <w:rsid w:val="002D668C"/>
    <w:rsid w:val="002D67F1"/>
    <w:rsid w:val="002D7FCB"/>
    <w:rsid w:val="002E5926"/>
    <w:rsid w:val="002E60FE"/>
    <w:rsid w:val="002E6B38"/>
    <w:rsid w:val="002F00C1"/>
    <w:rsid w:val="002F5E46"/>
    <w:rsid w:val="00302577"/>
    <w:rsid w:val="00302A1C"/>
    <w:rsid w:val="00302C46"/>
    <w:rsid w:val="00322735"/>
    <w:rsid w:val="00323C84"/>
    <w:rsid w:val="003240AD"/>
    <w:rsid w:val="0032588D"/>
    <w:rsid w:val="00326D1B"/>
    <w:rsid w:val="003433DF"/>
    <w:rsid w:val="0034385D"/>
    <w:rsid w:val="00347BF9"/>
    <w:rsid w:val="003510F3"/>
    <w:rsid w:val="00356B18"/>
    <w:rsid w:val="0035735F"/>
    <w:rsid w:val="0036262F"/>
    <w:rsid w:val="00363B1E"/>
    <w:rsid w:val="00364AC3"/>
    <w:rsid w:val="00365CB0"/>
    <w:rsid w:val="00371A5E"/>
    <w:rsid w:val="00372448"/>
    <w:rsid w:val="003724E7"/>
    <w:rsid w:val="00372F6E"/>
    <w:rsid w:val="0038055C"/>
    <w:rsid w:val="00382857"/>
    <w:rsid w:val="00385624"/>
    <w:rsid w:val="003902D3"/>
    <w:rsid w:val="00390D0B"/>
    <w:rsid w:val="00395221"/>
    <w:rsid w:val="0039599A"/>
    <w:rsid w:val="00396E64"/>
    <w:rsid w:val="003A035C"/>
    <w:rsid w:val="003A49C6"/>
    <w:rsid w:val="003A6739"/>
    <w:rsid w:val="003A6AFF"/>
    <w:rsid w:val="003A75F4"/>
    <w:rsid w:val="003B506A"/>
    <w:rsid w:val="003C0332"/>
    <w:rsid w:val="003C50E4"/>
    <w:rsid w:val="003C6A6A"/>
    <w:rsid w:val="003D39ED"/>
    <w:rsid w:val="003D3DBE"/>
    <w:rsid w:val="003D49ED"/>
    <w:rsid w:val="003D6D31"/>
    <w:rsid w:val="003E2118"/>
    <w:rsid w:val="003F443B"/>
    <w:rsid w:val="003F4CE9"/>
    <w:rsid w:val="00410A5B"/>
    <w:rsid w:val="00410B61"/>
    <w:rsid w:val="00423D15"/>
    <w:rsid w:val="004250CE"/>
    <w:rsid w:val="0043023D"/>
    <w:rsid w:val="004317CA"/>
    <w:rsid w:val="00433EB5"/>
    <w:rsid w:val="00437103"/>
    <w:rsid w:val="00451ADB"/>
    <w:rsid w:val="00454040"/>
    <w:rsid w:val="004566AC"/>
    <w:rsid w:val="00462856"/>
    <w:rsid w:val="00476E20"/>
    <w:rsid w:val="0047700E"/>
    <w:rsid w:val="00482298"/>
    <w:rsid w:val="004844DB"/>
    <w:rsid w:val="0048723C"/>
    <w:rsid w:val="00487C8F"/>
    <w:rsid w:val="004A0F05"/>
    <w:rsid w:val="004A607E"/>
    <w:rsid w:val="004B2CBF"/>
    <w:rsid w:val="004B4DAA"/>
    <w:rsid w:val="004B4EEF"/>
    <w:rsid w:val="004B79E1"/>
    <w:rsid w:val="004C2122"/>
    <w:rsid w:val="004C621A"/>
    <w:rsid w:val="004D76F8"/>
    <w:rsid w:val="004E22B4"/>
    <w:rsid w:val="004E7105"/>
    <w:rsid w:val="004F4BA8"/>
    <w:rsid w:val="004F7F03"/>
    <w:rsid w:val="00503CAC"/>
    <w:rsid w:val="005108E0"/>
    <w:rsid w:val="00523C7D"/>
    <w:rsid w:val="00537A29"/>
    <w:rsid w:val="0055513B"/>
    <w:rsid w:val="005567D8"/>
    <w:rsid w:val="0057517B"/>
    <w:rsid w:val="0058768C"/>
    <w:rsid w:val="00597550"/>
    <w:rsid w:val="005A0C53"/>
    <w:rsid w:val="005A126A"/>
    <w:rsid w:val="005A29C1"/>
    <w:rsid w:val="005B2E3C"/>
    <w:rsid w:val="005C1927"/>
    <w:rsid w:val="005C1CE4"/>
    <w:rsid w:val="005C74E3"/>
    <w:rsid w:val="005D1020"/>
    <w:rsid w:val="005D1169"/>
    <w:rsid w:val="005D4A85"/>
    <w:rsid w:val="005D6464"/>
    <w:rsid w:val="005D797A"/>
    <w:rsid w:val="005E0CCD"/>
    <w:rsid w:val="005F3864"/>
    <w:rsid w:val="0060377A"/>
    <w:rsid w:val="00603FE6"/>
    <w:rsid w:val="006078A3"/>
    <w:rsid w:val="00607C52"/>
    <w:rsid w:val="0061182D"/>
    <w:rsid w:val="00611E52"/>
    <w:rsid w:val="00613383"/>
    <w:rsid w:val="0062246F"/>
    <w:rsid w:val="006243F1"/>
    <w:rsid w:val="00630BF1"/>
    <w:rsid w:val="00631D05"/>
    <w:rsid w:val="00635D10"/>
    <w:rsid w:val="006445C8"/>
    <w:rsid w:val="00645800"/>
    <w:rsid w:val="006577B9"/>
    <w:rsid w:val="00663C17"/>
    <w:rsid w:val="00672A2D"/>
    <w:rsid w:val="00672BE3"/>
    <w:rsid w:val="006862E5"/>
    <w:rsid w:val="00691654"/>
    <w:rsid w:val="00691A87"/>
    <w:rsid w:val="0069214F"/>
    <w:rsid w:val="006935EC"/>
    <w:rsid w:val="006942C1"/>
    <w:rsid w:val="006975E1"/>
    <w:rsid w:val="006A302A"/>
    <w:rsid w:val="006A376D"/>
    <w:rsid w:val="006B3CC3"/>
    <w:rsid w:val="006C0641"/>
    <w:rsid w:val="006D44C6"/>
    <w:rsid w:val="006E0088"/>
    <w:rsid w:val="006E0D37"/>
    <w:rsid w:val="006E3355"/>
    <w:rsid w:val="006F0AAD"/>
    <w:rsid w:val="006F496C"/>
    <w:rsid w:val="00703657"/>
    <w:rsid w:val="00715A77"/>
    <w:rsid w:val="00722457"/>
    <w:rsid w:val="00722E20"/>
    <w:rsid w:val="00723804"/>
    <w:rsid w:val="007343B5"/>
    <w:rsid w:val="00741032"/>
    <w:rsid w:val="00741B21"/>
    <w:rsid w:val="007424D8"/>
    <w:rsid w:val="00743752"/>
    <w:rsid w:val="00756A82"/>
    <w:rsid w:val="00767506"/>
    <w:rsid w:val="007730A0"/>
    <w:rsid w:val="00773925"/>
    <w:rsid w:val="007744D5"/>
    <w:rsid w:val="007772C0"/>
    <w:rsid w:val="00777F29"/>
    <w:rsid w:val="00797AEF"/>
    <w:rsid w:val="007A25FF"/>
    <w:rsid w:val="007A3B01"/>
    <w:rsid w:val="007A6FC0"/>
    <w:rsid w:val="007B65BA"/>
    <w:rsid w:val="007C64F6"/>
    <w:rsid w:val="007D3023"/>
    <w:rsid w:val="007D7FCC"/>
    <w:rsid w:val="007E2F09"/>
    <w:rsid w:val="007F46C0"/>
    <w:rsid w:val="007F549E"/>
    <w:rsid w:val="00805C7A"/>
    <w:rsid w:val="00812A8A"/>
    <w:rsid w:val="00822748"/>
    <w:rsid w:val="00827EC0"/>
    <w:rsid w:val="00842546"/>
    <w:rsid w:val="00845C81"/>
    <w:rsid w:val="008462FA"/>
    <w:rsid w:val="008507A6"/>
    <w:rsid w:val="00851D77"/>
    <w:rsid w:val="00855A6B"/>
    <w:rsid w:val="0086209F"/>
    <w:rsid w:val="0086372B"/>
    <w:rsid w:val="008679F6"/>
    <w:rsid w:val="0087520B"/>
    <w:rsid w:val="00877170"/>
    <w:rsid w:val="00884011"/>
    <w:rsid w:val="00891563"/>
    <w:rsid w:val="00895421"/>
    <w:rsid w:val="00897A9A"/>
    <w:rsid w:val="008A2886"/>
    <w:rsid w:val="008B1712"/>
    <w:rsid w:val="008B41D2"/>
    <w:rsid w:val="008B67F6"/>
    <w:rsid w:val="008B76B7"/>
    <w:rsid w:val="008C02BB"/>
    <w:rsid w:val="008C2E9C"/>
    <w:rsid w:val="008C2FA5"/>
    <w:rsid w:val="008C45A9"/>
    <w:rsid w:val="008D0011"/>
    <w:rsid w:val="008D0492"/>
    <w:rsid w:val="008D1346"/>
    <w:rsid w:val="008D2D32"/>
    <w:rsid w:val="008E1DAF"/>
    <w:rsid w:val="008E20C6"/>
    <w:rsid w:val="008E20E0"/>
    <w:rsid w:val="008F4869"/>
    <w:rsid w:val="009069EB"/>
    <w:rsid w:val="009114E2"/>
    <w:rsid w:val="009133A6"/>
    <w:rsid w:val="00916D7B"/>
    <w:rsid w:val="00921374"/>
    <w:rsid w:val="00921A16"/>
    <w:rsid w:val="009440C8"/>
    <w:rsid w:val="00944F34"/>
    <w:rsid w:val="00946412"/>
    <w:rsid w:val="0095628B"/>
    <w:rsid w:val="00961954"/>
    <w:rsid w:val="00964674"/>
    <w:rsid w:val="009714FF"/>
    <w:rsid w:val="00972749"/>
    <w:rsid w:val="00976587"/>
    <w:rsid w:val="00976ABA"/>
    <w:rsid w:val="009845E4"/>
    <w:rsid w:val="00987A89"/>
    <w:rsid w:val="009974D7"/>
    <w:rsid w:val="009975AF"/>
    <w:rsid w:val="009977AF"/>
    <w:rsid w:val="009A64F7"/>
    <w:rsid w:val="009A6CBA"/>
    <w:rsid w:val="009B3E62"/>
    <w:rsid w:val="009B7314"/>
    <w:rsid w:val="009C4AC0"/>
    <w:rsid w:val="009D2F53"/>
    <w:rsid w:val="009D49BF"/>
    <w:rsid w:val="009D65BE"/>
    <w:rsid w:val="009E09B6"/>
    <w:rsid w:val="009E210F"/>
    <w:rsid w:val="009E6AB3"/>
    <w:rsid w:val="009F2D98"/>
    <w:rsid w:val="00A00BBE"/>
    <w:rsid w:val="00A017AA"/>
    <w:rsid w:val="00A152D4"/>
    <w:rsid w:val="00A162B8"/>
    <w:rsid w:val="00A2304A"/>
    <w:rsid w:val="00A2601B"/>
    <w:rsid w:val="00A3029C"/>
    <w:rsid w:val="00A31D85"/>
    <w:rsid w:val="00A361CD"/>
    <w:rsid w:val="00A428B4"/>
    <w:rsid w:val="00A44F8C"/>
    <w:rsid w:val="00A4556F"/>
    <w:rsid w:val="00A47847"/>
    <w:rsid w:val="00A50D11"/>
    <w:rsid w:val="00A51684"/>
    <w:rsid w:val="00A52320"/>
    <w:rsid w:val="00A537BF"/>
    <w:rsid w:val="00A53FA4"/>
    <w:rsid w:val="00A54078"/>
    <w:rsid w:val="00A6232B"/>
    <w:rsid w:val="00A72117"/>
    <w:rsid w:val="00A81114"/>
    <w:rsid w:val="00A8139F"/>
    <w:rsid w:val="00A817BF"/>
    <w:rsid w:val="00A93E4F"/>
    <w:rsid w:val="00A95445"/>
    <w:rsid w:val="00AA43CA"/>
    <w:rsid w:val="00AA599D"/>
    <w:rsid w:val="00AB1C44"/>
    <w:rsid w:val="00AC07B7"/>
    <w:rsid w:val="00AC09CA"/>
    <w:rsid w:val="00AC4B55"/>
    <w:rsid w:val="00AD127A"/>
    <w:rsid w:val="00AE11E8"/>
    <w:rsid w:val="00AF2043"/>
    <w:rsid w:val="00AF4AC6"/>
    <w:rsid w:val="00AF4C8D"/>
    <w:rsid w:val="00B0056A"/>
    <w:rsid w:val="00B071EE"/>
    <w:rsid w:val="00B14CE2"/>
    <w:rsid w:val="00B16B40"/>
    <w:rsid w:val="00B16FE0"/>
    <w:rsid w:val="00B17FE8"/>
    <w:rsid w:val="00B21423"/>
    <w:rsid w:val="00B26EFC"/>
    <w:rsid w:val="00B32DC2"/>
    <w:rsid w:val="00B36E1A"/>
    <w:rsid w:val="00B3720E"/>
    <w:rsid w:val="00B5298F"/>
    <w:rsid w:val="00B554D3"/>
    <w:rsid w:val="00B63FCF"/>
    <w:rsid w:val="00B7599C"/>
    <w:rsid w:val="00B75A60"/>
    <w:rsid w:val="00B77542"/>
    <w:rsid w:val="00B77C7D"/>
    <w:rsid w:val="00B85B33"/>
    <w:rsid w:val="00B930F8"/>
    <w:rsid w:val="00B933E0"/>
    <w:rsid w:val="00B9398B"/>
    <w:rsid w:val="00BA08D7"/>
    <w:rsid w:val="00BA31C0"/>
    <w:rsid w:val="00BA40EB"/>
    <w:rsid w:val="00BA4823"/>
    <w:rsid w:val="00BA4E1C"/>
    <w:rsid w:val="00BA537D"/>
    <w:rsid w:val="00BB40F6"/>
    <w:rsid w:val="00BB4E26"/>
    <w:rsid w:val="00BB4F75"/>
    <w:rsid w:val="00BC0326"/>
    <w:rsid w:val="00BC1B4E"/>
    <w:rsid w:val="00BC450F"/>
    <w:rsid w:val="00BC554D"/>
    <w:rsid w:val="00BC71CB"/>
    <w:rsid w:val="00BD0856"/>
    <w:rsid w:val="00BD71FC"/>
    <w:rsid w:val="00BE2499"/>
    <w:rsid w:val="00C01183"/>
    <w:rsid w:val="00C1467A"/>
    <w:rsid w:val="00C14DE4"/>
    <w:rsid w:val="00C22D31"/>
    <w:rsid w:val="00C22DF3"/>
    <w:rsid w:val="00C328D9"/>
    <w:rsid w:val="00C35A50"/>
    <w:rsid w:val="00C42489"/>
    <w:rsid w:val="00C42960"/>
    <w:rsid w:val="00C45AFA"/>
    <w:rsid w:val="00C53230"/>
    <w:rsid w:val="00C5650B"/>
    <w:rsid w:val="00C82FE2"/>
    <w:rsid w:val="00C905C2"/>
    <w:rsid w:val="00C91BFB"/>
    <w:rsid w:val="00C95DBE"/>
    <w:rsid w:val="00C960C5"/>
    <w:rsid w:val="00CB2C50"/>
    <w:rsid w:val="00CB5B3C"/>
    <w:rsid w:val="00CB66FB"/>
    <w:rsid w:val="00CB74F7"/>
    <w:rsid w:val="00CB7990"/>
    <w:rsid w:val="00CD1F13"/>
    <w:rsid w:val="00CE0890"/>
    <w:rsid w:val="00CE2017"/>
    <w:rsid w:val="00CE40F0"/>
    <w:rsid w:val="00CE5533"/>
    <w:rsid w:val="00CF6039"/>
    <w:rsid w:val="00CF67FB"/>
    <w:rsid w:val="00CF6E01"/>
    <w:rsid w:val="00D00898"/>
    <w:rsid w:val="00D02ACF"/>
    <w:rsid w:val="00D12B59"/>
    <w:rsid w:val="00D22ACF"/>
    <w:rsid w:val="00D418DF"/>
    <w:rsid w:val="00D47164"/>
    <w:rsid w:val="00D5285A"/>
    <w:rsid w:val="00D54362"/>
    <w:rsid w:val="00D622A0"/>
    <w:rsid w:val="00D665B3"/>
    <w:rsid w:val="00D74267"/>
    <w:rsid w:val="00D95EE2"/>
    <w:rsid w:val="00D96AF5"/>
    <w:rsid w:val="00DA04E3"/>
    <w:rsid w:val="00DA18B3"/>
    <w:rsid w:val="00DB15EF"/>
    <w:rsid w:val="00DB21BF"/>
    <w:rsid w:val="00DD7FE0"/>
    <w:rsid w:val="00DE33BC"/>
    <w:rsid w:val="00DE4F5F"/>
    <w:rsid w:val="00DF11EC"/>
    <w:rsid w:val="00DF4C7B"/>
    <w:rsid w:val="00DF5EA0"/>
    <w:rsid w:val="00DF6B4D"/>
    <w:rsid w:val="00E00F69"/>
    <w:rsid w:val="00E04401"/>
    <w:rsid w:val="00E2716D"/>
    <w:rsid w:val="00E30861"/>
    <w:rsid w:val="00E36FE9"/>
    <w:rsid w:val="00E405C7"/>
    <w:rsid w:val="00E4129D"/>
    <w:rsid w:val="00E41BE8"/>
    <w:rsid w:val="00E431EF"/>
    <w:rsid w:val="00E447D9"/>
    <w:rsid w:val="00E4591C"/>
    <w:rsid w:val="00E50A6B"/>
    <w:rsid w:val="00E6020C"/>
    <w:rsid w:val="00E614C7"/>
    <w:rsid w:val="00E67E18"/>
    <w:rsid w:val="00E71C75"/>
    <w:rsid w:val="00E86170"/>
    <w:rsid w:val="00EA79DA"/>
    <w:rsid w:val="00EB4A27"/>
    <w:rsid w:val="00EB4B00"/>
    <w:rsid w:val="00EC3890"/>
    <w:rsid w:val="00EC4137"/>
    <w:rsid w:val="00EC5DA1"/>
    <w:rsid w:val="00ED2C18"/>
    <w:rsid w:val="00ED4BE9"/>
    <w:rsid w:val="00EF2402"/>
    <w:rsid w:val="00F02D2E"/>
    <w:rsid w:val="00F03C28"/>
    <w:rsid w:val="00F04231"/>
    <w:rsid w:val="00F07463"/>
    <w:rsid w:val="00F12339"/>
    <w:rsid w:val="00F12DB9"/>
    <w:rsid w:val="00F14515"/>
    <w:rsid w:val="00F17A17"/>
    <w:rsid w:val="00F35BA7"/>
    <w:rsid w:val="00F35C21"/>
    <w:rsid w:val="00F40FF0"/>
    <w:rsid w:val="00F42108"/>
    <w:rsid w:val="00F424B6"/>
    <w:rsid w:val="00F43998"/>
    <w:rsid w:val="00F46743"/>
    <w:rsid w:val="00F53639"/>
    <w:rsid w:val="00F53F74"/>
    <w:rsid w:val="00F55540"/>
    <w:rsid w:val="00F56291"/>
    <w:rsid w:val="00F62F73"/>
    <w:rsid w:val="00F63B3C"/>
    <w:rsid w:val="00F64AA2"/>
    <w:rsid w:val="00F6728C"/>
    <w:rsid w:val="00F85616"/>
    <w:rsid w:val="00F85A1D"/>
    <w:rsid w:val="00F91471"/>
    <w:rsid w:val="00F91540"/>
    <w:rsid w:val="00F9326B"/>
    <w:rsid w:val="00FA0CEA"/>
    <w:rsid w:val="00FA30D2"/>
    <w:rsid w:val="00FA3A86"/>
    <w:rsid w:val="00FC14F8"/>
    <w:rsid w:val="00FC3726"/>
    <w:rsid w:val="00FC5236"/>
    <w:rsid w:val="00FD1176"/>
    <w:rsid w:val="00FD5C93"/>
    <w:rsid w:val="00FE4F68"/>
    <w:rsid w:val="00FE527A"/>
    <w:rsid w:val="00FE6EA3"/>
    <w:rsid w:val="00FF3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5E311891"/>
  <w15:chartTrackingRefBased/>
  <w15:docId w15:val="{10A66BB8-2284-49A7-860E-F200D0BC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E4F"/>
    <w:pPr>
      <w:spacing w:before="0" w:after="0"/>
    </w:pPr>
    <w:rPr>
      <w:sz w:val="22"/>
    </w:rPr>
  </w:style>
  <w:style w:type="paragraph" w:styleId="Heading1">
    <w:name w:val="heading 1"/>
    <w:basedOn w:val="Normal"/>
    <w:next w:val="Normal"/>
    <w:link w:val="Heading1Char"/>
    <w:qFormat/>
    <w:rsid w:val="003A49C6"/>
    <w:pPr>
      <w:framePr w:wrap="notBeside" w:vAnchor="text" w:hAnchor="text" w:y="1"/>
      <w:numPr>
        <w:numId w:val="7"/>
      </w:numPr>
      <w:spacing w:before="240"/>
      <w:outlineLvl w:val="0"/>
    </w:pPr>
    <w:rPr>
      <w:b/>
      <w:color w:val="17406D" w:themeColor="text2"/>
      <w:sz w:val="24"/>
      <w:szCs w:val="22"/>
    </w:rPr>
  </w:style>
  <w:style w:type="paragraph" w:styleId="Heading2">
    <w:name w:val="heading 2"/>
    <w:basedOn w:val="Normal"/>
    <w:next w:val="Normal"/>
    <w:link w:val="Heading2Char"/>
    <w:uiPriority w:val="9"/>
    <w:unhideWhenUsed/>
    <w:qFormat/>
    <w:rsid w:val="009A6CBA"/>
    <w:pPr>
      <w:numPr>
        <w:ilvl w:val="1"/>
        <w:numId w:val="7"/>
      </w:numPr>
      <w:spacing w:before="120" w:after="120"/>
      <w:ind w:left="0" w:firstLine="0"/>
      <w:outlineLvl w:val="1"/>
    </w:pPr>
    <w:rPr>
      <w:rFonts w:ascii="Arial" w:hAnsi="Arial" w:cs="Arial"/>
      <w:b/>
      <w:sz w:val="24"/>
      <w:szCs w:val="24"/>
    </w:rPr>
  </w:style>
  <w:style w:type="paragraph" w:styleId="Heading3">
    <w:name w:val="heading 3"/>
    <w:basedOn w:val="Normal"/>
    <w:next w:val="Normal"/>
    <w:link w:val="Heading3Char"/>
    <w:uiPriority w:val="9"/>
    <w:unhideWhenUsed/>
    <w:qFormat/>
    <w:rsid w:val="00CB66FB"/>
    <w:pPr>
      <w:numPr>
        <w:ilvl w:val="2"/>
        <w:numId w:val="7"/>
      </w:numPr>
      <w:spacing w:before="120" w:after="120"/>
      <w:ind w:left="360" w:firstLine="0"/>
      <w:outlineLvl w:val="2"/>
    </w:pPr>
    <w:rPr>
      <w:rFonts w:ascii="Arial" w:hAnsi="Arial" w:cs="Arial"/>
      <w:b/>
      <w:sz w:val="20"/>
    </w:rPr>
  </w:style>
  <w:style w:type="paragraph" w:styleId="Heading4">
    <w:name w:val="heading 4"/>
    <w:basedOn w:val="Normal"/>
    <w:next w:val="Normal"/>
    <w:link w:val="Heading4Char"/>
    <w:uiPriority w:val="9"/>
    <w:unhideWhenUsed/>
    <w:qFormat/>
    <w:rsid w:val="00E4129D"/>
    <w:pPr>
      <w:numPr>
        <w:ilvl w:val="3"/>
        <w:numId w:val="7"/>
      </w:numPr>
      <w:pBdr>
        <w:top w:val="dotted" w:sz="6" w:space="2" w:color="0F6FC6" w:themeColor="accent1"/>
      </w:pBdr>
      <w:spacing w:before="200"/>
      <w:outlineLvl w:val="3"/>
    </w:pPr>
    <w:rPr>
      <w:caps/>
      <w:color w:val="0B5294" w:themeColor="accent1" w:themeShade="BF"/>
      <w:spacing w:val="10"/>
    </w:rPr>
  </w:style>
  <w:style w:type="paragraph" w:styleId="Heading5">
    <w:name w:val="heading 5"/>
    <w:basedOn w:val="Normal"/>
    <w:next w:val="Normal"/>
    <w:link w:val="Heading5Char"/>
    <w:uiPriority w:val="9"/>
    <w:unhideWhenUsed/>
    <w:qFormat/>
    <w:rsid w:val="00E4129D"/>
    <w:pPr>
      <w:numPr>
        <w:ilvl w:val="4"/>
        <w:numId w:val="7"/>
      </w:numPr>
      <w:pBdr>
        <w:bottom w:val="single" w:sz="6" w:space="1" w:color="0F6FC6" w:themeColor="accent1"/>
      </w:pBdr>
      <w:spacing w:before="200"/>
      <w:outlineLvl w:val="4"/>
    </w:pPr>
    <w:rPr>
      <w:caps/>
      <w:color w:val="0B5294" w:themeColor="accent1" w:themeShade="BF"/>
      <w:spacing w:val="10"/>
    </w:rPr>
  </w:style>
  <w:style w:type="paragraph" w:styleId="Heading6">
    <w:name w:val="heading 6"/>
    <w:basedOn w:val="Normal"/>
    <w:next w:val="Normal"/>
    <w:link w:val="Heading6Char"/>
    <w:uiPriority w:val="9"/>
    <w:semiHidden/>
    <w:unhideWhenUsed/>
    <w:qFormat/>
    <w:rsid w:val="00E4129D"/>
    <w:pPr>
      <w:numPr>
        <w:ilvl w:val="5"/>
        <w:numId w:val="7"/>
      </w:numPr>
      <w:pBdr>
        <w:bottom w:val="dotted" w:sz="6" w:space="1" w:color="0F6FC6" w:themeColor="accent1"/>
      </w:pBdr>
      <w:spacing w:before="200"/>
      <w:outlineLvl w:val="5"/>
    </w:pPr>
    <w:rPr>
      <w:caps/>
      <w:color w:val="0B5294" w:themeColor="accent1" w:themeShade="BF"/>
      <w:spacing w:val="10"/>
    </w:rPr>
  </w:style>
  <w:style w:type="paragraph" w:styleId="Heading7">
    <w:name w:val="heading 7"/>
    <w:basedOn w:val="Normal"/>
    <w:next w:val="Normal"/>
    <w:link w:val="Heading7Char"/>
    <w:uiPriority w:val="9"/>
    <w:semiHidden/>
    <w:unhideWhenUsed/>
    <w:qFormat/>
    <w:rsid w:val="00E4129D"/>
    <w:pPr>
      <w:numPr>
        <w:ilvl w:val="6"/>
        <w:numId w:val="7"/>
      </w:numPr>
      <w:spacing w:before="200"/>
      <w:outlineLvl w:val="6"/>
    </w:pPr>
    <w:rPr>
      <w:caps/>
      <w:color w:val="0B5294" w:themeColor="accent1" w:themeShade="BF"/>
      <w:spacing w:val="10"/>
    </w:rPr>
  </w:style>
  <w:style w:type="paragraph" w:styleId="Heading8">
    <w:name w:val="heading 8"/>
    <w:basedOn w:val="Normal"/>
    <w:next w:val="Normal"/>
    <w:link w:val="Heading8Char"/>
    <w:uiPriority w:val="9"/>
    <w:semiHidden/>
    <w:unhideWhenUsed/>
    <w:qFormat/>
    <w:rsid w:val="00E4129D"/>
    <w:pPr>
      <w:numPr>
        <w:ilvl w:val="7"/>
        <w:numId w:val="7"/>
      </w:num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E4129D"/>
    <w:pPr>
      <w:numPr>
        <w:ilvl w:val="8"/>
        <w:numId w:val="7"/>
      </w:num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49C6"/>
    <w:rPr>
      <w:b/>
      <w:color w:val="17406D" w:themeColor="text2"/>
      <w:sz w:val="24"/>
      <w:szCs w:val="22"/>
    </w:rPr>
  </w:style>
  <w:style w:type="paragraph" w:styleId="TOCHeading">
    <w:name w:val="TOC Heading"/>
    <w:next w:val="Normal"/>
    <w:uiPriority w:val="39"/>
    <w:unhideWhenUsed/>
    <w:qFormat/>
    <w:rsid w:val="00A6232B"/>
    <w:rPr>
      <w:b/>
      <w:caps/>
      <w:color w:val="FFFFFF" w:themeColor="background1"/>
      <w:spacing w:val="15"/>
      <w:sz w:val="24"/>
      <w:szCs w:val="22"/>
    </w:rPr>
  </w:style>
  <w:style w:type="paragraph" w:styleId="TOC1">
    <w:name w:val="toc 1"/>
    <w:basedOn w:val="Normal"/>
    <w:next w:val="Normal"/>
    <w:autoRedefine/>
    <w:uiPriority w:val="39"/>
    <w:unhideWhenUsed/>
    <w:rsid w:val="006E0D37"/>
    <w:pPr>
      <w:tabs>
        <w:tab w:val="left" w:pos="1100"/>
        <w:tab w:val="right" w:leader="dot" w:pos="10790"/>
      </w:tabs>
      <w:spacing w:after="100"/>
    </w:pPr>
    <w:rPr>
      <w:rFonts w:ascii="Arial" w:hAnsi="Arial" w:cs="Arial"/>
      <w:b/>
      <w:noProof/>
      <w:color w:val="0B5294" w:themeColor="accent1" w:themeShade="BF"/>
    </w:rPr>
  </w:style>
  <w:style w:type="character" w:styleId="Hyperlink">
    <w:name w:val="Hyperlink"/>
    <w:basedOn w:val="DefaultParagraphFont"/>
    <w:uiPriority w:val="99"/>
    <w:unhideWhenUsed/>
    <w:rsid w:val="00613383"/>
    <w:rPr>
      <w:color w:val="F49100" w:themeColor="hyperlink"/>
      <w:u w:val="single"/>
    </w:rPr>
  </w:style>
  <w:style w:type="paragraph" w:styleId="ListParagraph">
    <w:name w:val="List Paragraph"/>
    <w:basedOn w:val="Normal"/>
    <w:link w:val="ListParagraphChar"/>
    <w:uiPriority w:val="34"/>
    <w:qFormat/>
    <w:rsid w:val="00613383"/>
    <w:pPr>
      <w:ind w:left="720"/>
      <w:contextualSpacing/>
    </w:pPr>
  </w:style>
  <w:style w:type="table" w:styleId="TableGrid">
    <w:name w:val="Table Grid"/>
    <w:basedOn w:val="TableNormal"/>
    <w:uiPriority w:val="59"/>
    <w:rsid w:val="00613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613383"/>
  </w:style>
  <w:style w:type="paragraph" w:styleId="NoSpacing">
    <w:name w:val="No Spacing"/>
    <w:link w:val="NoSpacingChar"/>
    <w:uiPriority w:val="1"/>
    <w:qFormat/>
    <w:rsid w:val="00E4129D"/>
    <w:pPr>
      <w:spacing w:after="0" w:line="240" w:lineRule="auto"/>
    </w:pPr>
  </w:style>
  <w:style w:type="paragraph" w:customStyle="1" w:styleId="Instructions">
    <w:name w:val="Instructions"/>
    <w:basedOn w:val="Normal"/>
    <w:link w:val="InstructionsChar"/>
    <w:rsid w:val="00E4129D"/>
    <w:rPr>
      <w:i/>
      <w:color w:val="00B050"/>
    </w:rPr>
  </w:style>
  <w:style w:type="character" w:customStyle="1" w:styleId="Heading2Char">
    <w:name w:val="Heading 2 Char"/>
    <w:basedOn w:val="DefaultParagraphFont"/>
    <w:link w:val="Heading2"/>
    <w:uiPriority w:val="9"/>
    <w:rsid w:val="009A6CBA"/>
    <w:rPr>
      <w:rFonts w:ascii="Arial" w:hAnsi="Arial" w:cs="Arial"/>
      <w:b/>
      <w:sz w:val="24"/>
      <w:szCs w:val="24"/>
    </w:rPr>
  </w:style>
  <w:style w:type="character" w:customStyle="1" w:styleId="InstructionsChar">
    <w:name w:val="Instructions Char"/>
    <w:basedOn w:val="DefaultParagraphFont"/>
    <w:link w:val="Instructions"/>
    <w:rsid w:val="00E4129D"/>
    <w:rPr>
      <w:i/>
      <w:color w:val="00B050"/>
      <w:sz w:val="20"/>
    </w:rPr>
  </w:style>
  <w:style w:type="paragraph" w:styleId="TOC2">
    <w:name w:val="toc 2"/>
    <w:basedOn w:val="Normal"/>
    <w:next w:val="Normal"/>
    <w:autoRedefine/>
    <w:uiPriority w:val="39"/>
    <w:unhideWhenUsed/>
    <w:rsid w:val="000E3AB8"/>
    <w:pPr>
      <w:tabs>
        <w:tab w:val="left" w:pos="1540"/>
        <w:tab w:val="right" w:leader="dot" w:pos="10790"/>
      </w:tabs>
      <w:spacing w:after="100"/>
      <w:ind w:left="200"/>
    </w:pPr>
    <w:rPr>
      <w:rFonts w:ascii="Arial" w:hAnsi="Arial" w:cs="Arial"/>
      <w:noProof/>
    </w:rPr>
  </w:style>
  <w:style w:type="character" w:customStyle="1" w:styleId="Heading3Char">
    <w:name w:val="Heading 3 Char"/>
    <w:basedOn w:val="DefaultParagraphFont"/>
    <w:link w:val="Heading3"/>
    <w:uiPriority w:val="9"/>
    <w:rsid w:val="00CB66FB"/>
    <w:rPr>
      <w:rFonts w:ascii="Arial" w:hAnsi="Arial" w:cs="Arial"/>
      <w:b/>
    </w:rPr>
  </w:style>
  <w:style w:type="character" w:customStyle="1" w:styleId="Heading4Char">
    <w:name w:val="Heading 4 Char"/>
    <w:basedOn w:val="DefaultParagraphFont"/>
    <w:link w:val="Heading4"/>
    <w:uiPriority w:val="9"/>
    <w:rsid w:val="00E4129D"/>
    <w:rPr>
      <w:caps/>
      <w:color w:val="0B5294" w:themeColor="accent1" w:themeShade="BF"/>
      <w:spacing w:val="10"/>
      <w:sz w:val="22"/>
    </w:rPr>
  </w:style>
  <w:style w:type="character" w:customStyle="1" w:styleId="Heading5Char">
    <w:name w:val="Heading 5 Char"/>
    <w:basedOn w:val="DefaultParagraphFont"/>
    <w:link w:val="Heading5"/>
    <w:uiPriority w:val="9"/>
    <w:rsid w:val="00E4129D"/>
    <w:rPr>
      <w:caps/>
      <w:color w:val="0B5294" w:themeColor="accent1" w:themeShade="BF"/>
      <w:spacing w:val="10"/>
      <w:sz w:val="22"/>
    </w:rPr>
  </w:style>
  <w:style w:type="character" w:customStyle="1" w:styleId="Heading6Char">
    <w:name w:val="Heading 6 Char"/>
    <w:basedOn w:val="DefaultParagraphFont"/>
    <w:link w:val="Heading6"/>
    <w:uiPriority w:val="9"/>
    <w:semiHidden/>
    <w:rsid w:val="00E4129D"/>
    <w:rPr>
      <w:caps/>
      <w:color w:val="0B5294" w:themeColor="accent1" w:themeShade="BF"/>
      <w:spacing w:val="10"/>
      <w:sz w:val="22"/>
    </w:rPr>
  </w:style>
  <w:style w:type="character" w:customStyle="1" w:styleId="Heading7Char">
    <w:name w:val="Heading 7 Char"/>
    <w:basedOn w:val="DefaultParagraphFont"/>
    <w:link w:val="Heading7"/>
    <w:uiPriority w:val="9"/>
    <w:semiHidden/>
    <w:rsid w:val="00E4129D"/>
    <w:rPr>
      <w:caps/>
      <w:color w:val="0B5294" w:themeColor="accent1" w:themeShade="BF"/>
      <w:spacing w:val="10"/>
      <w:sz w:val="22"/>
    </w:rPr>
  </w:style>
  <w:style w:type="character" w:customStyle="1" w:styleId="Heading8Char">
    <w:name w:val="Heading 8 Char"/>
    <w:basedOn w:val="DefaultParagraphFont"/>
    <w:link w:val="Heading8"/>
    <w:uiPriority w:val="9"/>
    <w:semiHidden/>
    <w:rsid w:val="00E4129D"/>
    <w:rPr>
      <w:caps/>
      <w:spacing w:val="10"/>
      <w:sz w:val="18"/>
      <w:szCs w:val="18"/>
    </w:rPr>
  </w:style>
  <w:style w:type="character" w:customStyle="1" w:styleId="Heading9Char">
    <w:name w:val="Heading 9 Char"/>
    <w:basedOn w:val="DefaultParagraphFont"/>
    <w:link w:val="Heading9"/>
    <w:uiPriority w:val="9"/>
    <w:semiHidden/>
    <w:rsid w:val="00E4129D"/>
    <w:rPr>
      <w:i/>
      <w:iCs/>
      <w:caps/>
      <w:spacing w:val="10"/>
      <w:sz w:val="18"/>
      <w:szCs w:val="18"/>
    </w:rPr>
  </w:style>
  <w:style w:type="paragraph" w:styleId="Caption">
    <w:name w:val="caption"/>
    <w:basedOn w:val="Normal"/>
    <w:next w:val="Normal"/>
    <w:uiPriority w:val="35"/>
    <w:semiHidden/>
    <w:unhideWhenUsed/>
    <w:qFormat/>
    <w:rsid w:val="00E4129D"/>
    <w:rPr>
      <w:b/>
      <w:bCs/>
      <w:color w:val="0B5294" w:themeColor="accent1" w:themeShade="BF"/>
      <w:sz w:val="16"/>
      <w:szCs w:val="16"/>
    </w:rPr>
  </w:style>
  <w:style w:type="paragraph" w:styleId="Title">
    <w:name w:val="Title"/>
    <w:basedOn w:val="Normal"/>
    <w:next w:val="Normal"/>
    <w:link w:val="TitleChar"/>
    <w:uiPriority w:val="10"/>
    <w:qFormat/>
    <w:rsid w:val="00E4129D"/>
    <w:rPr>
      <w:rFonts w:asciiTheme="majorHAnsi" w:eastAsiaTheme="majorEastAsia" w:hAnsiTheme="majorHAnsi" w:cstheme="majorBidi"/>
      <w:caps/>
      <w:color w:val="0F6FC6" w:themeColor="accent1"/>
      <w:spacing w:val="10"/>
      <w:sz w:val="52"/>
      <w:szCs w:val="52"/>
    </w:rPr>
  </w:style>
  <w:style w:type="character" w:customStyle="1" w:styleId="TitleChar">
    <w:name w:val="Title Char"/>
    <w:basedOn w:val="DefaultParagraphFont"/>
    <w:link w:val="Title"/>
    <w:uiPriority w:val="10"/>
    <w:rsid w:val="00E4129D"/>
    <w:rPr>
      <w:rFonts w:asciiTheme="majorHAnsi" w:eastAsiaTheme="majorEastAsia" w:hAnsiTheme="majorHAnsi" w:cstheme="majorBidi"/>
      <w:caps/>
      <w:color w:val="0F6FC6" w:themeColor="accent1"/>
      <w:spacing w:val="10"/>
      <w:sz w:val="52"/>
      <w:szCs w:val="52"/>
    </w:rPr>
  </w:style>
  <w:style w:type="paragraph" w:styleId="Subtitle">
    <w:name w:val="Subtitle"/>
    <w:basedOn w:val="Normal"/>
    <w:next w:val="Normal"/>
    <w:link w:val="SubtitleChar"/>
    <w:uiPriority w:val="11"/>
    <w:qFormat/>
    <w:rsid w:val="00E4129D"/>
    <w:pPr>
      <w:spacing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4129D"/>
    <w:rPr>
      <w:caps/>
      <w:color w:val="595959" w:themeColor="text1" w:themeTint="A6"/>
      <w:spacing w:val="10"/>
      <w:sz w:val="21"/>
      <w:szCs w:val="21"/>
    </w:rPr>
  </w:style>
  <w:style w:type="character" w:styleId="Strong">
    <w:name w:val="Strong"/>
    <w:qFormat/>
    <w:rsid w:val="00E4129D"/>
    <w:rPr>
      <w:b/>
      <w:bCs/>
    </w:rPr>
  </w:style>
  <w:style w:type="character" w:styleId="Emphasis">
    <w:name w:val="Emphasis"/>
    <w:uiPriority w:val="20"/>
    <w:qFormat/>
    <w:rsid w:val="00E4129D"/>
    <w:rPr>
      <w:caps/>
      <w:color w:val="073662" w:themeColor="accent1" w:themeShade="7F"/>
      <w:spacing w:val="5"/>
    </w:rPr>
  </w:style>
  <w:style w:type="paragraph" w:styleId="Quote">
    <w:name w:val="Quote"/>
    <w:basedOn w:val="Normal"/>
    <w:next w:val="Normal"/>
    <w:link w:val="QuoteChar"/>
    <w:uiPriority w:val="29"/>
    <w:qFormat/>
    <w:rsid w:val="00E4129D"/>
    <w:rPr>
      <w:i/>
      <w:iCs/>
      <w:sz w:val="24"/>
      <w:szCs w:val="24"/>
    </w:rPr>
  </w:style>
  <w:style w:type="character" w:customStyle="1" w:styleId="QuoteChar">
    <w:name w:val="Quote Char"/>
    <w:basedOn w:val="DefaultParagraphFont"/>
    <w:link w:val="Quote"/>
    <w:uiPriority w:val="29"/>
    <w:rsid w:val="00E4129D"/>
    <w:rPr>
      <w:i/>
      <w:iCs/>
      <w:sz w:val="24"/>
      <w:szCs w:val="24"/>
    </w:rPr>
  </w:style>
  <w:style w:type="paragraph" w:styleId="IntenseQuote">
    <w:name w:val="Intense Quote"/>
    <w:basedOn w:val="Normal"/>
    <w:next w:val="Normal"/>
    <w:link w:val="IntenseQuoteChar"/>
    <w:uiPriority w:val="30"/>
    <w:qFormat/>
    <w:rsid w:val="00E4129D"/>
    <w:pPr>
      <w:spacing w:before="240" w:after="240" w:line="240" w:lineRule="auto"/>
      <w:ind w:left="1080" w:right="1080"/>
      <w:jc w:val="center"/>
    </w:pPr>
    <w:rPr>
      <w:color w:val="0F6FC6" w:themeColor="accent1"/>
      <w:sz w:val="24"/>
      <w:szCs w:val="24"/>
    </w:rPr>
  </w:style>
  <w:style w:type="character" w:customStyle="1" w:styleId="IntenseQuoteChar">
    <w:name w:val="Intense Quote Char"/>
    <w:basedOn w:val="DefaultParagraphFont"/>
    <w:link w:val="IntenseQuote"/>
    <w:uiPriority w:val="30"/>
    <w:rsid w:val="00E4129D"/>
    <w:rPr>
      <w:color w:val="0F6FC6" w:themeColor="accent1"/>
      <w:sz w:val="24"/>
      <w:szCs w:val="24"/>
    </w:rPr>
  </w:style>
  <w:style w:type="character" w:styleId="SubtleEmphasis">
    <w:name w:val="Subtle Emphasis"/>
    <w:uiPriority w:val="19"/>
    <w:qFormat/>
    <w:rsid w:val="00E4129D"/>
    <w:rPr>
      <w:i/>
      <w:iCs/>
      <w:color w:val="073662" w:themeColor="accent1" w:themeShade="7F"/>
    </w:rPr>
  </w:style>
  <w:style w:type="character" w:styleId="IntenseEmphasis">
    <w:name w:val="Intense Emphasis"/>
    <w:uiPriority w:val="21"/>
    <w:qFormat/>
    <w:rsid w:val="00E4129D"/>
    <w:rPr>
      <w:b/>
      <w:bCs/>
      <w:caps/>
      <w:color w:val="073662" w:themeColor="accent1" w:themeShade="7F"/>
      <w:spacing w:val="10"/>
    </w:rPr>
  </w:style>
  <w:style w:type="character" w:styleId="SubtleReference">
    <w:name w:val="Subtle Reference"/>
    <w:uiPriority w:val="31"/>
    <w:qFormat/>
    <w:rsid w:val="00E4129D"/>
    <w:rPr>
      <w:b/>
      <w:bCs/>
      <w:color w:val="0F6FC6" w:themeColor="accent1"/>
    </w:rPr>
  </w:style>
  <w:style w:type="character" w:styleId="IntenseReference">
    <w:name w:val="Intense Reference"/>
    <w:uiPriority w:val="32"/>
    <w:qFormat/>
    <w:rsid w:val="00E4129D"/>
    <w:rPr>
      <w:b/>
      <w:bCs/>
      <w:i/>
      <w:iCs/>
      <w:caps/>
      <w:color w:val="0F6FC6" w:themeColor="accent1"/>
    </w:rPr>
  </w:style>
  <w:style w:type="character" w:styleId="BookTitle">
    <w:name w:val="Book Title"/>
    <w:uiPriority w:val="33"/>
    <w:qFormat/>
    <w:rsid w:val="00E4129D"/>
    <w:rPr>
      <w:b/>
      <w:bCs/>
      <w:i/>
      <w:iCs/>
      <w:spacing w:val="0"/>
    </w:rPr>
  </w:style>
  <w:style w:type="paragraph" w:customStyle="1" w:styleId="RFPAuthorInstructions">
    <w:name w:val="RFP Author Instructions"/>
    <w:basedOn w:val="Normal"/>
    <w:link w:val="RFPAuthorInstructionsChar"/>
    <w:qFormat/>
    <w:rsid w:val="009D2F53"/>
    <w:pPr>
      <w:spacing w:line="240" w:lineRule="auto"/>
    </w:pPr>
    <w:rPr>
      <w:rFonts w:ascii="Palatino Linotype" w:hAnsi="Palatino Linotype" w:cstheme="minorHAnsi"/>
      <w:bCs/>
      <w:i/>
      <w:color w:val="00B050"/>
      <w:sz w:val="24"/>
    </w:rPr>
  </w:style>
  <w:style w:type="paragraph" w:styleId="TOC3">
    <w:name w:val="toc 3"/>
    <w:basedOn w:val="Normal"/>
    <w:next w:val="Normal"/>
    <w:autoRedefine/>
    <w:uiPriority w:val="39"/>
    <w:unhideWhenUsed/>
    <w:rsid w:val="002003BE"/>
    <w:pPr>
      <w:spacing w:after="100"/>
      <w:ind w:left="400"/>
    </w:pPr>
  </w:style>
  <w:style w:type="character" w:customStyle="1" w:styleId="RFPAuthorInstructionsChar">
    <w:name w:val="RFP Author Instructions Char"/>
    <w:basedOn w:val="DefaultParagraphFont"/>
    <w:link w:val="RFPAuthorInstructions"/>
    <w:rsid w:val="009D2F53"/>
    <w:rPr>
      <w:rFonts w:ascii="Palatino Linotype" w:hAnsi="Palatino Linotype" w:cstheme="minorHAnsi"/>
      <w:bCs/>
      <w:i/>
      <w:color w:val="00B050"/>
      <w:sz w:val="24"/>
    </w:rPr>
  </w:style>
  <w:style w:type="paragraph" w:styleId="FootnoteText">
    <w:name w:val="footnote text"/>
    <w:basedOn w:val="Normal"/>
    <w:link w:val="FootnoteTextChar"/>
    <w:uiPriority w:val="99"/>
    <w:semiHidden/>
    <w:unhideWhenUsed/>
    <w:rsid w:val="006577B9"/>
    <w:pPr>
      <w:spacing w:line="240" w:lineRule="auto"/>
    </w:pPr>
    <w:rPr>
      <w:rFonts w:eastAsiaTheme="minorHAnsi"/>
    </w:rPr>
  </w:style>
  <w:style w:type="character" w:customStyle="1" w:styleId="FootnoteTextChar">
    <w:name w:val="Footnote Text Char"/>
    <w:basedOn w:val="DefaultParagraphFont"/>
    <w:link w:val="FootnoteText"/>
    <w:uiPriority w:val="99"/>
    <w:semiHidden/>
    <w:rsid w:val="006577B9"/>
    <w:rPr>
      <w:rFonts w:eastAsiaTheme="minorHAnsi"/>
    </w:rPr>
  </w:style>
  <w:style w:type="character" w:styleId="FootnoteReference">
    <w:name w:val="footnote reference"/>
    <w:basedOn w:val="DefaultParagraphFont"/>
    <w:unhideWhenUsed/>
    <w:rsid w:val="006577B9"/>
    <w:rPr>
      <w:vertAlign w:val="superscript"/>
    </w:rPr>
  </w:style>
  <w:style w:type="paragraph" w:styleId="Header">
    <w:name w:val="header"/>
    <w:basedOn w:val="Normal"/>
    <w:link w:val="HeaderChar"/>
    <w:uiPriority w:val="99"/>
    <w:unhideWhenUsed/>
    <w:rsid w:val="006577B9"/>
    <w:pPr>
      <w:tabs>
        <w:tab w:val="center" w:pos="4680"/>
        <w:tab w:val="right" w:pos="9360"/>
      </w:tabs>
      <w:spacing w:line="240" w:lineRule="auto"/>
    </w:pPr>
    <w:rPr>
      <w:rFonts w:eastAsiaTheme="minorHAnsi"/>
      <w:szCs w:val="22"/>
    </w:rPr>
  </w:style>
  <w:style w:type="character" w:customStyle="1" w:styleId="HeaderChar">
    <w:name w:val="Header Char"/>
    <w:basedOn w:val="DefaultParagraphFont"/>
    <w:link w:val="Header"/>
    <w:uiPriority w:val="99"/>
    <w:rsid w:val="006577B9"/>
    <w:rPr>
      <w:rFonts w:eastAsiaTheme="minorHAnsi"/>
      <w:sz w:val="22"/>
      <w:szCs w:val="22"/>
    </w:rPr>
  </w:style>
  <w:style w:type="paragraph" w:styleId="Footer">
    <w:name w:val="footer"/>
    <w:basedOn w:val="Normal"/>
    <w:link w:val="FooterChar"/>
    <w:uiPriority w:val="99"/>
    <w:unhideWhenUsed/>
    <w:rsid w:val="006577B9"/>
    <w:pPr>
      <w:tabs>
        <w:tab w:val="center" w:pos="4680"/>
        <w:tab w:val="right" w:pos="9360"/>
      </w:tabs>
      <w:spacing w:line="240" w:lineRule="auto"/>
    </w:pPr>
  </w:style>
  <w:style w:type="character" w:customStyle="1" w:styleId="FooterChar">
    <w:name w:val="Footer Char"/>
    <w:basedOn w:val="DefaultParagraphFont"/>
    <w:link w:val="Footer"/>
    <w:uiPriority w:val="99"/>
    <w:rsid w:val="006577B9"/>
  </w:style>
  <w:style w:type="paragraph" w:styleId="BalloonText">
    <w:name w:val="Balloon Text"/>
    <w:basedOn w:val="Normal"/>
    <w:link w:val="BalloonTextChar"/>
    <w:semiHidden/>
    <w:unhideWhenUsed/>
    <w:rsid w:val="000B1B1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B15"/>
    <w:rPr>
      <w:rFonts w:ascii="Segoe UI" w:hAnsi="Segoe UI" w:cs="Segoe UI"/>
      <w:sz w:val="18"/>
      <w:szCs w:val="18"/>
    </w:rPr>
  </w:style>
  <w:style w:type="character" w:styleId="CommentReference">
    <w:name w:val="annotation reference"/>
    <w:basedOn w:val="DefaultParagraphFont"/>
    <w:uiPriority w:val="99"/>
    <w:semiHidden/>
    <w:unhideWhenUsed/>
    <w:rsid w:val="000B1B15"/>
    <w:rPr>
      <w:sz w:val="16"/>
      <w:szCs w:val="16"/>
    </w:rPr>
  </w:style>
  <w:style w:type="paragraph" w:styleId="CommentText">
    <w:name w:val="annotation text"/>
    <w:basedOn w:val="Normal"/>
    <w:link w:val="CommentTextChar"/>
    <w:uiPriority w:val="99"/>
    <w:unhideWhenUsed/>
    <w:rsid w:val="000B1B15"/>
    <w:pPr>
      <w:spacing w:line="240" w:lineRule="auto"/>
    </w:pPr>
  </w:style>
  <w:style w:type="character" w:customStyle="1" w:styleId="CommentTextChar">
    <w:name w:val="Comment Text Char"/>
    <w:basedOn w:val="DefaultParagraphFont"/>
    <w:link w:val="CommentText"/>
    <w:uiPriority w:val="99"/>
    <w:rsid w:val="000B1B15"/>
  </w:style>
  <w:style w:type="paragraph" w:styleId="CommentSubject">
    <w:name w:val="annotation subject"/>
    <w:basedOn w:val="CommentText"/>
    <w:next w:val="CommentText"/>
    <w:link w:val="CommentSubjectChar"/>
    <w:uiPriority w:val="99"/>
    <w:semiHidden/>
    <w:unhideWhenUsed/>
    <w:rsid w:val="000B1B15"/>
    <w:rPr>
      <w:b/>
      <w:bCs/>
    </w:rPr>
  </w:style>
  <w:style w:type="character" w:customStyle="1" w:styleId="CommentSubjectChar">
    <w:name w:val="Comment Subject Char"/>
    <w:basedOn w:val="CommentTextChar"/>
    <w:link w:val="CommentSubject"/>
    <w:uiPriority w:val="99"/>
    <w:semiHidden/>
    <w:rsid w:val="000B1B15"/>
    <w:rPr>
      <w:b/>
      <w:bCs/>
    </w:rPr>
  </w:style>
  <w:style w:type="paragraph" w:styleId="Revision">
    <w:name w:val="Revision"/>
    <w:hidden/>
    <w:uiPriority w:val="99"/>
    <w:semiHidden/>
    <w:rsid w:val="00CE2017"/>
    <w:pPr>
      <w:spacing w:before="0" w:after="0" w:line="240" w:lineRule="auto"/>
    </w:pPr>
  </w:style>
  <w:style w:type="paragraph" w:customStyle="1" w:styleId="Body1">
    <w:name w:val="Body 1"/>
    <w:basedOn w:val="Normal"/>
    <w:link w:val="Body1Char"/>
    <w:qFormat/>
    <w:rsid w:val="009D2F53"/>
    <w:pPr>
      <w:tabs>
        <w:tab w:val="left" w:pos="720"/>
      </w:tabs>
    </w:pPr>
    <w:rPr>
      <w:rFonts w:ascii="Palatino Linotype" w:eastAsiaTheme="majorEastAsia" w:hAnsi="Palatino Linotype" w:cstheme="majorBidi"/>
      <w:color w:val="000000" w:themeColor="text1"/>
    </w:rPr>
  </w:style>
  <w:style w:type="character" w:customStyle="1" w:styleId="Body1Char">
    <w:name w:val="Body 1 Char"/>
    <w:basedOn w:val="DefaultParagraphFont"/>
    <w:link w:val="Body1"/>
    <w:rsid w:val="009D2F53"/>
    <w:rPr>
      <w:rFonts w:ascii="Palatino Linotype" w:eastAsiaTheme="majorEastAsia" w:hAnsi="Palatino Linotype" w:cstheme="majorBidi"/>
      <w:color w:val="000000" w:themeColor="text1"/>
      <w:sz w:val="22"/>
    </w:rPr>
  </w:style>
  <w:style w:type="table" w:customStyle="1" w:styleId="TableGrid1">
    <w:name w:val="Table Grid1"/>
    <w:basedOn w:val="TableNormal"/>
    <w:next w:val="TableGrid"/>
    <w:rsid w:val="00B75A60"/>
    <w:pPr>
      <w:spacing w:before="0"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1">
    <w:name w:val="Notes 1"/>
    <w:basedOn w:val="Body1"/>
    <w:rsid w:val="00323C84"/>
    <w:rPr>
      <w:i/>
      <w:color w:val="00B050"/>
    </w:rPr>
  </w:style>
  <w:style w:type="paragraph" w:customStyle="1" w:styleId="Notes2">
    <w:name w:val="Notes 2"/>
    <w:basedOn w:val="Notes1"/>
    <w:rsid w:val="008A2886"/>
  </w:style>
  <w:style w:type="paragraph" w:customStyle="1" w:styleId="Body2">
    <w:name w:val="Body 2"/>
    <w:basedOn w:val="Body1"/>
    <w:rsid w:val="00FA3A86"/>
  </w:style>
  <w:style w:type="paragraph" w:customStyle="1" w:styleId="MiscList">
    <w:name w:val="Misc List"/>
    <w:basedOn w:val="ListParagraph"/>
    <w:rsid w:val="00691A87"/>
    <w:pPr>
      <w:keepNext/>
      <w:numPr>
        <w:numId w:val="17"/>
      </w:numPr>
      <w:autoSpaceDE w:val="0"/>
      <w:autoSpaceDN w:val="0"/>
      <w:adjustRightInd w:val="0"/>
      <w:spacing w:line="240" w:lineRule="auto"/>
      <w:ind w:left="9990"/>
      <w:contextualSpacing w:val="0"/>
      <w:jc w:val="both"/>
    </w:pPr>
    <w:rPr>
      <w:rFonts w:ascii="Palatino Linotype" w:eastAsiaTheme="minorHAnsi" w:hAnsi="Palatino Linotype"/>
    </w:rPr>
  </w:style>
  <w:style w:type="character" w:customStyle="1" w:styleId="NoSpacingChar">
    <w:name w:val="No Spacing Char"/>
    <w:basedOn w:val="DefaultParagraphFont"/>
    <w:link w:val="NoSpacing"/>
    <w:uiPriority w:val="1"/>
    <w:rsid w:val="00A47847"/>
  </w:style>
  <w:style w:type="paragraph" w:styleId="NormalWeb">
    <w:name w:val="Normal (Web)"/>
    <w:basedOn w:val="Normal"/>
    <w:uiPriority w:val="99"/>
    <w:unhideWhenUsed/>
    <w:rsid w:val="00BA31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3">
    <w:name w:val="Body 3"/>
    <w:basedOn w:val="Body1"/>
    <w:rsid w:val="00F02D2E"/>
    <w:pPr>
      <w:tabs>
        <w:tab w:val="left" w:pos="1440"/>
      </w:tabs>
      <w:spacing w:line="240" w:lineRule="auto"/>
    </w:pPr>
    <w:rPr>
      <w:sz w:val="20"/>
    </w:rPr>
  </w:style>
  <w:style w:type="paragraph" w:styleId="BodyText">
    <w:name w:val="Body Text"/>
    <w:basedOn w:val="Normal"/>
    <w:link w:val="BodyTextChar"/>
    <w:uiPriority w:val="1"/>
    <w:semiHidden/>
    <w:unhideWhenUsed/>
    <w:qFormat/>
    <w:rsid w:val="006975E1"/>
    <w:pPr>
      <w:widowControl w:val="0"/>
      <w:autoSpaceDE w:val="0"/>
      <w:autoSpaceDN w:val="0"/>
      <w:spacing w:line="240" w:lineRule="auto"/>
    </w:pPr>
    <w:rPr>
      <w:rFonts w:ascii="Times New Roman" w:eastAsia="Times New Roman" w:hAnsi="Times New Roman" w:cs="Times New Roman"/>
      <w:sz w:val="16"/>
      <w:szCs w:val="16"/>
    </w:rPr>
  </w:style>
  <w:style w:type="character" w:customStyle="1" w:styleId="BodyTextChar">
    <w:name w:val="Body Text Char"/>
    <w:basedOn w:val="DefaultParagraphFont"/>
    <w:link w:val="BodyText"/>
    <w:uiPriority w:val="1"/>
    <w:semiHidden/>
    <w:rsid w:val="006975E1"/>
    <w:rPr>
      <w:rFonts w:ascii="Times New Roman" w:eastAsia="Times New Roman" w:hAnsi="Times New Roman" w:cs="Times New Roman"/>
      <w:sz w:val="16"/>
      <w:szCs w:val="16"/>
    </w:rPr>
  </w:style>
  <w:style w:type="paragraph" w:customStyle="1" w:styleId="ListParagraph2">
    <w:name w:val="List Paragraph 2"/>
    <w:basedOn w:val="ListParagraph"/>
    <w:qFormat/>
    <w:rsid w:val="004F7F03"/>
    <w:pPr>
      <w:numPr>
        <w:numId w:val="25"/>
      </w:numPr>
      <w:spacing w:after="120" w:line="252" w:lineRule="auto"/>
      <w:contextualSpacing w:val="0"/>
    </w:pPr>
    <w:rPr>
      <w:rFonts w:ascii="Arial" w:eastAsiaTheme="minorHAnsi" w:hAnsi="Arial" w:cs="Arial"/>
      <w:sz w:val="20"/>
    </w:rPr>
  </w:style>
  <w:style w:type="paragraph" w:customStyle="1" w:styleId="xmsonormal">
    <w:name w:val="x_msonormal"/>
    <w:basedOn w:val="Normal"/>
    <w:rsid w:val="004F7F03"/>
    <w:pPr>
      <w:spacing w:line="240" w:lineRule="auto"/>
    </w:pPr>
    <w:rPr>
      <w:rFonts w:ascii="Calibri" w:eastAsiaTheme="minorHAnsi" w:hAnsi="Calibri" w:cs="Calibri"/>
      <w:szCs w:val="22"/>
    </w:rPr>
  </w:style>
  <w:style w:type="character" w:styleId="UnresolvedMention">
    <w:name w:val="Unresolved Mention"/>
    <w:basedOn w:val="DefaultParagraphFont"/>
    <w:uiPriority w:val="99"/>
    <w:semiHidden/>
    <w:unhideWhenUsed/>
    <w:rsid w:val="00F07463"/>
    <w:rPr>
      <w:color w:val="605E5C"/>
      <w:shd w:val="clear" w:color="auto" w:fill="E1DFDD"/>
    </w:rPr>
  </w:style>
  <w:style w:type="paragraph" w:customStyle="1" w:styleId="Style1">
    <w:name w:val="Style 1"/>
    <w:rsid w:val="002455FC"/>
    <w:pPr>
      <w:widowControl w:val="0"/>
      <w:autoSpaceDE w:val="0"/>
      <w:autoSpaceDN w:val="0"/>
      <w:adjustRightInd w:val="0"/>
      <w:spacing w:before="0" w:after="0" w:line="240" w:lineRule="auto"/>
    </w:pPr>
    <w:rPr>
      <w:rFonts w:ascii="Times New Roman" w:eastAsia="Times New Roman" w:hAnsi="Times New Roman" w:cs="Times New Roman"/>
    </w:rPr>
  </w:style>
  <w:style w:type="paragraph" w:styleId="DocumentMap">
    <w:name w:val="Document Map"/>
    <w:basedOn w:val="Normal"/>
    <w:link w:val="DocumentMapChar"/>
    <w:semiHidden/>
    <w:rsid w:val="00827EC0"/>
    <w:pPr>
      <w:widowControl w:val="0"/>
      <w:shd w:val="clear" w:color="auto" w:fill="000080"/>
      <w:spacing w:line="240" w:lineRule="auto"/>
    </w:pPr>
    <w:rPr>
      <w:rFonts w:ascii="Tahoma" w:eastAsia="Times New Roman" w:hAnsi="Tahoma" w:cs="Times New Roman"/>
      <w:snapToGrid w:val="0"/>
      <w:sz w:val="24"/>
    </w:rPr>
  </w:style>
  <w:style w:type="character" w:customStyle="1" w:styleId="DocumentMapChar">
    <w:name w:val="Document Map Char"/>
    <w:basedOn w:val="DefaultParagraphFont"/>
    <w:link w:val="DocumentMap"/>
    <w:semiHidden/>
    <w:rsid w:val="00827EC0"/>
    <w:rPr>
      <w:rFonts w:ascii="Tahoma" w:eastAsia="Times New Roman" w:hAnsi="Tahoma" w:cs="Times New Roman"/>
      <w:snapToGrid w:val="0"/>
      <w:sz w:val="24"/>
      <w:shd w:val="clear" w:color="auto" w:fill="000080"/>
    </w:rPr>
  </w:style>
  <w:style w:type="paragraph" w:styleId="HTMLPreformatted">
    <w:name w:val="HTML Preformatted"/>
    <w:basedOn w:val="Normal"/>
    <w:link w:val="HTMLPreformattedChar"/>
    <w:uiPriority w:val="99"/>
    <w:rsid w:val="0082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827EC0"/>
    <w:rPr>
      <w:rFonts w:ascii="Courier New" w:eastAsia="Times New Roman" w:hAnsi="Courier New" w:cs="Courier New"/>
    </w:rPr>
  </w:style>
  <w:style w:type="paragraph" w:customStyle="1" w:styleId="Default">
    <w:name w:val="Default"/>
    <w:rsid w:val="00827EC0"/>
    <w:pPr>
      <w:autoSpaceDE w:val="0"/>
      <w:autoSpaceDN w:val="0"/>
      <w:adjustRightInd w:val="0"/>
      <w:spacing w:before="0" w:after="0" w:line="240" w:lineRule="auto"/>
    </w:pPr>
    <w:rPr>
      <w:rFonts w:ascii="Times New Roman" w:eastAsia="Times New Roman" w:hAnsi="Times New Roman" w:cs="Times New Roman"/>
      <w:color w:val="000000"/>
      <w:sz w:val="24"/>
      <w:szCs w:val="24"/>
    </w:rPr>
  </w:style>
  <w:style w:type="paragraph" w:styleId="BodyTextIndent2">
    <w:name w:val="Body Text Indent 2"/>
    <w:basedOn w:val="Normal"/>
    <w:link w:val="BodyTextIndent2Char"/>
    <w:uiPriority w:val="99"/>
    <w:semiHidden/>
    <w:unhideWhenUsed/>
    <w:rsid w:val="00C328D9"/>
    <w:pPr>
      <w:spacing w:after="120" w:line="480" w:lineRule="auto"/>
      <w:ind w:left="360"/>
    </w:pPr>
  </w:style>
  <w:style w:type="character" w:customStyle="1" w:styleId="BodyTextIndent2Char">
    <w:name w:val="Body Text Indent 2 Char"/>
    <w:basedOn w:val="DefaultParagraphFont"/>
    <w:link w:val="BodyTextIndent2"/>
    <w:uiPriority w:val="99"/>
    <w:semiHidden/>
    <w:rsid w:val="00C328D9"/>
    <w:rPr>
      <w:sz w:val="22"/>
    </w:rPr>
  </w:style>
  <w:style w:type="paragraph" w:customStyle="1" w:styleId="CM29">
    <w:name w:val="CM29"/>
    <w:basedOn w:val="Normal"/>
    <w:next w:val="Normal"/>
    <w:uiPriority w:val="99"/>
    <w:rsid w:val="00C328D9"/>
    <w:pPr>
      <w:widowControl w:val="0"/>
      <w:autoSpaceDE w:val="0"/>
      <w:autoSpaceDN w:val="0"/>
      <w:adjustRightInd w:val="0"/>
      <w:spacing w:line="240" w:lineRule="auto"/>
    </w:pPr>
    <w:rPr>
      <w:rFonts w:ascii="Arial" w:eastAsia="Calibri" w:hAnsi="Arial" w:cs="Arial"/>
      <w:sz w:val="24"/>
      <w:szCs w:val="24"/>
    </w:rPr>
  </w:style>
  <w:style w:type="character" w:styleId="PlaceholderText">
    <w:name w:val="Placeholder Text"/>
    <w:basedOn w:val="DefaultParagraphFont"/>
    <w:uiPriority w:val="99"/>
    <w:semiHidden/>
    <w:rsid w:val="00C011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3503">
      <w:bodyDiv w:val="1"/>
      <w:marLeft w:val="0"/>
      <w:marRight w:val="0"/>
      <w:marTop w:val="0"/>
      <w:marBottom w:val="0"/>
      <w:divBdr>
        <w:top w:val="none" w:sz="0" w:space="0" w:color="auto"/>
        <w:left w:val="none" w:sz="0" w:space="0" w:color="auto"/>
        <w:bottom w:val="none" w:sz="0" w:space="0" w:color="auto"/>
        <w:right w:val="none" w:sz="0" w:space="0" w:color="auto"/>
      </w:divBdr>
    </w:div>
    <w:div w:id="287010473">
      <w:bodyDiv w:val="1"/>
      <w:marLeft w:val="0"/>
      <w:marRight w:val="0"/>
      <w:marTop w:val="0"/>
      <w:marBottom w:val="0"/>
      <w:divBdr>
        <w:top w:val="none" w:sz="0" w:space="0" w:color="auto"/>
        <w:left w:val="none" w:sz="0" w:space="0" w:color="auto"/>
        <w:bottom w:val="none" w:sz="0" w:space="0" w:color="auto"/>
        <w:right w:val="none" w:sz="0" w:space="0" w:color="auto"/>
      </w:divBdr>
    </w:div>
    <w:div w:id="405805920">
      <w:bodyDiv w:val="1"/>
      <w:marLeft w:val="0"/>
      <w:marRight w:val="0"/>
      <w:marTop w:val="0"/>
      <w:marBottom w:val="0"/>
      <w:divBdr>
        <w:top w:val="none" w:sz="0" w:space="0" w:color="auto"/>
        <w:left w:val="none" w:sz="0" w:space="0" w:color="auto"/>
        <w:bottom w:val="none" w:sz="0" w:space="0" w:color="auto"/>
        <w:right w:val="none" w:sz="0" w:space="0" w:color="auto"/>
      </w:divBdr>
    </w:div>
    <w:div w:id="423646296">
      <w:bodyDiv w:val="1"/>
      <w:marLeft w:val="0"/>
      <w:marRight w:val="0"/>
      <w:marTop w:val="0"/>
      <w:marBottom w:val="0"/>
      <w:divBdr>
        <w:top w:val="none" w:sz="0" w:space="0" w:color="auto"/>
        <w:left w:val="none" w:sz="0" w:space="0" w:color="auto"/>
        <w:bottom w:val="none" w:sz="0" w:space="0" w:color="auto"/>
        <w:right w:val="none" w:sz="0" w:space="0" w:color="auto"/>
      </w:divBdr>
    </w:div>
    <w:div w:id="767653266">
      <w:bodyDiv w:val="1"/>
      <w:marLeft w:val="0"/>
      <w:marRight w:val="0"/>
      <w:marTop w:val="0"/>
      <w:marBottom w:val="0"/>
      <w:divBdr>
        <w:top w:val="none" w:sz="0" w:space="0" w:color="auto"/>
        <w:left w:val="none" w:sz="0" w:space="0" w:color="auto"/>
        <w:bottom w:val="none" w:sz="0" w:space="0" w:color="auto"/>
        <w:right w:val="none" w:sz="0" w:space="0" w:color="auto"/>
      </w:divBdr>
    </w:div>
    <w:div w:id="1216893207">
      <w:bodyDiv w:val="1"/>
      <w:marLeft w:val="0"/>
      <w:marRight w:val="0"/>
      <w:marTop w:val="0"/>
      <w:marBottom w:val="0"/>
      <w:divBdr>
        <w:top w:val="none" w:sz="0" w:space="0" w:color="auto"/>
        <w:left w:val="none" w:sz="0" w:space="0" w:color="auto"/>
        <w:bottom w:val="none" w:sz="0" w:space="0" w:color="auto"/>
        <w:right w:val="none" w:sz="0" w:space="0" w:color="auto"/>
      </w:divBdr>
    </w:div>
    <w:div w:id="1524394016">
      <w:bodyDiv w:val="1"/>
      <w:marLeft w:val="0"/>
      <w:marRight w:val="0"/>
      <w:marTop w:val="0"/>
      <w:marBottom w:val="0"/>
      <w:divBdr>
        <w:top w:val="none" w:sz="0" w:space="0" w:color="auto"/>
        <w:left w:val="none" w:sz="0" w:space="0" w:color="auto"/>
        <w:bottom w:val="none" w:sz="0" w:space="0" w:color="auto"/>
        <w:right w:val="none" w:sz="0" w:space="0" w:color="auto"/>
      </w:divBdr>
    </w:div>
    <w:div w:id="1567490938">
      <w:bodyDiv w:val="1"/>
      <w:marLeft w:val="0"/>
      <w:marRight w:val="0"/>
      <w:marTop w:val="0"/>
      <w:marBottom w:val="0"/>
      <w:divBdr>
        <w:top w:val="none" w:sz="0" w:space="0" w:color="auto"/>
        <w:left w:val="none" w:sz="0" w:space="0" w:color="auto"/>
        <w:bottom w:val="none" w:sz="0" w:space="0" w:color="auto"/>
        <w:right w:val="none" w:sz="0" w:space="0" w:color="auto"/>
      </w:divBdr>
      <w:divsChild>
        <w:div w:id="1427652605">
          <w:marLeft w:val="0"/>
          <w:marRight w:val="0"/>
          <w:marTop w:val="0"/>
          <w:marBottom w:val="0"/>
          <w:divBdr>
            <w:top w:val="none" w:sz="0" w:space="0" w:color="auto"/>
            <w:left w:val="none" w:sz="0" w:space="0" w:color="auto"/>
            <w:bottom w:val="none" w:sz="0" w:space="0" w:color="auto"/>
            <w:right w:val="none" w:sz="0" w:space="0" w:color="auto"/>
          </w:divBdr>
          <w:divsChild>
            <w:div w:id="702168631">
              <w:marLeft w:val="0"/>
              <w:marRight w:val="0"/>
              <w:marTop w:val="0"/>
              <w:marBottom w:val="0"/>
              <w:divBdr>
                <w:top w:val="none" w:sz="0" w:space="0" w:color="auto"/>
                <w:left w:val="none" w:sz="0" w:space="0" w:color="auto"/>
                <w:bottom w:val="none" w:sz="0" w:space="0" w:color="auto"/>
                <w:right w:val="none" w:sz="0" w:space="0" w:color="auto"/>
              </w:divBdr>
              <w:divsChild>
                <w:div w:id="1002315075">
                  <w:marLeft w:val="0"/>
                  <w:marRight w:val="0"/>
                  <w:marTop w:val="0"/>
                  <w:marBottom w:val="0"/>
                  <w:divBdr>
                    <w:top w:val="none" w:sz="0" w:space="0" w:color="auto"/>
                    <w:left w:val="none" w:sz="0" w:space="0" w:color="auto"/>
                    <w:bottom w:val="none" w:sz="0" w:space="0" w:color="auto"/>
                    <w:right w:val="none" w:sz="0" w:space="0" w:color="auto"/>
                  </w:divBdr>
                  <w:divsChild>
                    <w:div w:id="463352877">
                      <w:marLeft w:val="0"/>
                      <w:marRight w:val="0"/>
                      <w:marTop w:val="0"/>
                      <w:marBottom w:val="0"/>
                      <w:divBdr>
                        <w:top w:val="none" w:sz="0" w:space="0" w:color="auto"/>
                        <w:left w:val="none" w:sz="0" w:space="0" w:color="auto"/>
                        <w:bottom w:val="none" w:sz="0" w:space="0" w:color="auto"/>
                        <w:right w:val="none" w:sz="0" w:space="0" w:color="auto"/>
                      </w:divBdr>
                      <w:divsChild>
                        <w:div w:id="2136605303">
                          <w:marLeft w:val="0"/>
                          <w:marRight w:val="0"/>
                          <w:marTop w:val="0"/>
                          <w:marBottom w:val="0"/>
                          <w:divBdr>
                            <w:top w:val="none" w:sz="0" w:space="0" w:color="auto"/>
                            <w:left w:val="none" w:sz="0" w:space="0" w:color="auto"/>
                            <w:bottom w:val="none" w:sz="0" w:space="0" w:color="auto"/>
                            <w:right w:val="none" w:sz="0" w:space="0" w:color="auto"/>
                          </w:divBdr>
                          <w:divsChild>
                            <w:div w:id="1018778863">
                              <w:marLeft w:val="0"/>
                              <w:marRight w:val="0"/>
                              <w:marTop w:val="0"/>
                              <w:marBottom w:val="0"/>
                              <w:divBdr>
                                <w:top w:val="none" w:sz="0" w:space="0" w:color="auto"/>
                                <w:left w:val="none" w:sz="0" w:space="0" w:color="auto"/>
                                <w:bottom w:val="none" w:sz="0" w:space="0" w:color="auto"/>
                                <w:right w:val="none" w:sz="0" w:space="0" w:color="auto"/>
                              </w:divBdr>
                              <w:divsChild>
                                <w:div w:id="1058016732">
                                  <w:marLeft w:val="0"/>
                                  <w:marRight w:val="0"/>
                                  <w:marTop w:val="0"/>
                                  <w:marBottom w:val="0"/>
                                  <w:divBdr>
                                    <w:top w:val="none" w:sz="0" w:space="0" w:color="auto"/>
                                    <w:left w:val="none" w:sz="0" w:space="0" w:color="auto"/>
                                    <w:bottom w:val="none" w:sz="0" w:space="0" w:color="auto"/>
                                    <w:right w:val="none" w:sz="0" w:space="0" w:color="auto"/>
                                  </w:divBdr>
                                  <w:divsChild>
                                    <w:div w:id="82653649">
                                      <w:marLeft w:val="0"/>
                                      <w:marRight w:val="0"/>
                                      <w:marTop w:val="0"/>
                                      <w:marBottom w:val="0"/>
                                      <w:divBdr>
                                        <w:top w:val="none" w:sz="0" w:space="0" w:color="auto"/>
                                        <w:left w:val="none" w:sz="0" w:space="0" w:color="auto"/>
                                        <w:bottom w:val="none" w:sz="0" w:space="0" w:color="auto"/>
                                        <w:right w:val="none" w:sz="0" w:space="0" w:color="auto"/>
                                      </w:divBdr>
                                      <w:divsChild>
                                        <w:div w:id="463930749">
                                          <w:marLeft w:val="0"/>
                                          <w:marRight w:val="0"/>
                                          <w:marTop w:val="0"/>
                                          <w:marBottom w:val="0"/>
                                          <w:divBdr>
                                            <w:top w:val="none" w:sz="0" w:space="0" w:color="auto"/>
                                            <w:left w:val="none" w:sz="0" w:space="0" w:color="auto"/>
                                            <w:bottom w:val="none" w:sz="0" w:space="0" w:color="auto"/>
                                            <w:right w:val="none" w:sz="0" w:space="0" w:color="auto"/>
                                          </w:divBdr>
                                          <w:divsChild>
                                            <w:div w:id="7490422">
                                              <w:marLeft w:val="0"/>
                                              <w:marRight w:val="0"/>
                                              <w:marTop w:val="0"/>
                                              <w:marBottom w:val="0"/>
                                              <w:divBdr>
                                                <w:top w:val="none" w:sz="0" w:space="0" w:color="auto"/>
                                                <w:left w:val="none" w:sz="0" w:space="0" w:color="auto"/>
                                                <w:bottom w:val="none" w:sz="0" w:space="0" w:color="auto"/>
                                                <w:right w:val="none" w:sz="0" w:space="0" w:color="auto"/>
                                              </w:divBdr>
                                              <w:divsChild>
                                                <w:div w:id="1646665570">
                                                  <w:marLeft w:val="0"/>
                                                  <w:marRight w:val="0"/>
                                                  <w:marTop w:val="0"/>
                                                  <w:marBottom w:val="0"/>
                                                  <w:divBdr>
                                                    <w:top w:val="none" w:sz="0" w:space="0" w:color="auto"/>
                                                    <w:left w:val="none" w:sz="0" w:space="0" w:color="auto"/>
                                                    <w:bottom w:val="none" w:sz="0" w:space="0" w:color="auto"/>
                                                    <w:right w:val="none" w:sz="0" w:space="0" w:color="auto"/>
                                                  </w:divBdr>
                                                  <w:divsChild>
                                                    <w:div w:id="1465659037">
                                                      <w:marLeft w:val="0"/>
                                                      <w:marRight w:val="0"/>
                                                      <w:marTop w:val="0"/>
                                                      <w:marBottom w:val="0"/>
                                                      <w:divBdr>
                                                        <w:top w:val="none" w:sz="0" w:space="0" w:color="auto"/>
                                                        <w:left w:val="none" w:sz="0" w:space="0" w:color="auto"/>
                                                        <w:bottom w:val="none" w:sz="0" w:space="0" w:color="auto"/>
                                                        <w:right w:val="none" w:sz="0" w:space="0" w:color="auto"/>
                                                      </w:divBdr>
                                                      <w:divsChild>
                                                        <w:div w:id="1847402070">
                                                          <w:marLeft w:val="0"/>
                                                          <w:marRight w:val="0"/>
                                                          <w:marTop w:val="0"/>
                                                          <w:marBottom w:val="0"/>
                                                          <w:divBdr>
                                                            <w:top w:val="none" w:sz="0" w:space="0" w:color="auto"/>
                                                            <w:left w:val="none" w:sz="0" w:space="0" w:color="auto"/>
                                                            <w:bottom w:val="none" w:sz="0" w:space="0" w:color="auto"/>
                                                            <w:right w:val="none" w:sz="0" w:space="0" w:color="auto"/>
                                                          </w:divBdr>
                                                          <w:divsChild>
                                                            <w:div w:id="594560578">
                                                              <w:marLeft w:val="0"/>
                                                              <w:marRight w:val="0"/>
                                                              <w:marTop w:val="0"/>
                                                              <w:marBottom w:val="0"/>
                                                              <w:divBdr>
                                                                <w:top w:val="none" w:sz="0" w:space="0" w:color="auto"/>
                                                                <w:left w:val="none" w:sz="0" w:space="0" w:color="auto"/>
                                                                <w:bottom w:val="none" w:sz="0" w:space="0" w:color="auto"/>
                                                                <w:right w:val="none" w:sz="0" w:space="0" w:color="auto"/>
                                                              </w:divBdr>
                                                              <w:divsChild>
                                                                <w:div w:id="486435264">
                                                                  <w:marLeft w:val="240"/>
                                                                  <w:marRight w:val="240"/>
                                                                  <w:marTop w:val="240"/>
                                                                  <w:marBottom w:val="240"/>
                                                                  <w:divBdr>
                                                                    <w:top w:val="none" w:sz="0" w:space="0" w:color="auto"/>
                                                                    <w:left w:val="none" w:sz="0" w:space="0" w:color="auto"/>
                                                                    <w:bottom w:val="none" w:sz="0" w:space="0" w:color="auto"/>
                                                                    <w:right w:val="none" w:sz="0" w:space="0" w:color="auto"/>
                                                                  </w:divBdr>
                                                                  <w:divsChild>
                                                                    <w:div w:id="2121486799">
                                                                      <w:marLeft w:val="0"/>
                                                                      <w:marRight w:val="0"/>
                                                                      <w:marTop w:val="0"/>
                                                                      <w:marBottom w:val="0"/>
                                                                      <w:divBdr>
                                                                        <w:top w:val="none" w:sz="0" w:space="0" w:color="auto"/>
                                                                        <w:left w:val="none" w:sz="0" w:space="0" w:color="auto"/>
                                                                        <w:bottom w:val="none" w:sz="0" w:space="0" w:color="auto"/>
                                                                        <w:right w:val="none" w:sz="0" w:space="0" w:color="auto"/>
                                                                      </w:divBdr>
                                                                      <w:divsChild>
                                                                        <w:div w:id="442725898">
                                                                          <w:marLeft w:val="0"/>
                                                                          <w:marRight w:val="0"/>
                                                                          <w:marTop w:val="0"/>
                                                                          <w:marBottom w:val="0"/>
                                                                          <w:divBdr>
                                                                            <w:top w:val="none" w:sz="0" w:space="0" w:color="auto"/>
                                                                            <w:left w:val="none" w:sz="0" w:space="0" w:color="auto"/>
                                                                            <w:bottom w:val="none" w:sz="0" w:space="0" w:color="auto"/>
                                                                            <w:right w:val="none" w:sz="0" w:space="0" w:color="auto"/>
                                                                          </w:divBdr>
                                                                          <w:divsChild>
                                                                            <w:div w:id="1766876164">
                                                                              <w:marLeft w:val="0"/>
                                                                              <w:marRight w:val="0"/>
                                                                              <w:marTop w:val="0"/>
                                                                              <w:marBottom w:val="0"/>
                                                                              <w:divBdr>
                                                                                <w:top w:val="none" w:sz="0" w:space="0" w:color="auto"/>
                                                                                <w:left w:val="none" w:sz="0" w:space="0" w:color="auto"/>
                                                                                <w:bottom w:val="none" w:sz="0" w:space="0" w:color="auto"/>
                                                                                <w:right w:val="none" w:sz="0" w:space="0" w:color="auto"/>
                                                                              </w:divBdr>
                                                                              <w:divsChild>
                                                                                <w:div w:id="118106888">
                                                                                  <w:marLeft w:val="0"/>
                                                                                  <w:marRight w:val="0"/>
                                                                                  <w:marTop w:val="0"/>
                                                                                  <w:marBottom w:val="0"/>
                                                                                  <w:divBdr>
                                                                                    <w:top w:val="none" w:sz="0" w:space="0" w:color="auto"/>
                                                                                    <w:left w:val="none" w:sz="0" w:space="0" w:color="auto"/>
                                                                                    <w:bottom w:val="none" w:sz="0" w:space="0" w:color="auto"/>
                                                                                    <w:right w:val="none" w:sz="0" w:space="0" w:color="auto"/>
                                                                                  </w:divBdr>
                                                                                  <w:divsChild>
                                                                                    <w:div w:id="1739857642">
                                                                                      <w:marLeft w:val="0"/>
                                                                                      <w:marRight w:val="0"/>
                                                                                      <w:marTop w:val="0"/>
                                                                                      <w:marBottom w:val="0"/>
                                                                                      <w:divBdr>
                                                                                        <w:top w:val="none" w:sz="0" w:space="0" w:color="auto"/>
                                                                                        <w:left w:val="none" w:sz="0" w:space="0" w:color="auto"/>
                                                                                        <w:bottom w:val="none" w:sz="0" w:space="0" w:color="auto"/>
                                                                                        <w:right w:val="none" w:sz="0" w:space="0" w:color="auto"/>
                                                                                      </w:divBdr>
                                                                                      <w:divsChild>
                                                                                        <w:div w:id="1296567680">
                                                                                          <w:marLeft w:val="22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365795">
      <w:bodyDiv w:val="1"/>
      <w:marLeft w:val="0"/>
      <w:marRight w:val="0"/>
      <w:marTop w:val="0"/>
      <w:marBottom w:val="0"/>
      <w:divBdr>
        <w:top w:val="none" w:sz="0" w:space="0" w:color="auto"/>
        <w:left w:val="none" w:sz="0" w:space="0" w:color="auto"/>
        <w:bottom w:val="none" w:sz="0" w:space="0" w:color="auto"/>
        <w:right w:val="none" w:sz="0" w:space="0" w:color="auto"/>
      </w:divBdr>
    </w:div>
    <w:div w:id="1761027914">
      <w:bodyDiv w:val="1"/>
      <w:marLeft w:val="0"/>
      <w:marRight w:val="0"/>
      <w:marTop w:val="0"/>
      <w:marBottom w:val="0"/>
      <w:divBdr>
        <w:top w:val="none" w:sz="0" w:space="0" w:color="auto"/>
        <w:left w:val="none" w:sz="0" w:space="0" w:color="auto"/>
        <w:bottom w:val="none" w:sz="0" w:space="0" w:color="auto"/>
        <w:right w:val="none" w:sz="0" w:space="0" w:color="auto"/>
      </w:divBdr>
    </w:div>
    <w:div w:id="1928922468">
      <w:bodyDiv w:val="1"/>
      <w:marLeft w:val="0"/>
      <w:marRight w:val="0"/>
      <w:marTop w:val="0"/>
      <w:marBottom w:val="0"/>
      <w:divBdr>
        <w:top w:val="none" w:sz="0" w:space="0" w:color="auto"/>
        <w:left w:val="none" w:sz="0" w:space="0" w:color="auto"/>
        <w:bottom w:val="none" w:sz="0" w:space="0" w:color="auto"/>
        <w:right w:val="none" w:sz="0" w:space="0" w:color="auto"/>
      </w:divBdr>
    </w:div>
    <w:div w:id="211551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nderwoo@geneseo.edu" TargetMode="External"/><Relationship Id="rId18" Type="http://schemas.openxmlformats.org/officeDocument/2006/relationships/hyperlink" Target="http://www.suny.edu/sunypp/documents.cfm?doc_id=6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anchor@geneseo.edu" TargetMode="External"/><Relationship Id="rId17" Type="http://schemas.openxmlformats.org/officeDocument/2006/relationships/hyperlink" Target="http://www.ogs.state.ny.us/aboutOgs/regulations/defaultAdvisoryCouncil.html"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osc.state.ny.us/agencies/travel.htm" TargetMode="External"/><Relationship Id="rId20" Type="http://schemas.openxmlformats.org/officeDocument/2006/relationships/hyperlink" Target="https://ny.newnycontracts.com/FrontEnd/searchcertifieddirectory.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eneseo.edu" TargetMode="External"/><Relationship Id="rId23" Type="http://schemas.openxmlformats.org/officeDocument/2006/relationships/hyperlink" Target="https://www.suny.edu/contact/foil/campus-foil-officers/" TargetMode="External"/><Relationship Id="rId10" Type="http://schemas.openxmlformats.org/officeDocument/2006/relationships/hyperlink" Target="mailto:anchor@geneseo.edu" TargetMode="External"/><Relationship Id="rId19" Type="http://schemas.openxmlformats.org/officeDocument/2006/relationships/hyperlink" Target="https://www.governor.ny.gov/executive-order/no-16-prohibiting-state-agencies-and-authorities-contracting-businesses-conductin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geneseo.edu/" TargetMode="External"/><Relationship Id="rId22" Type="http://schemas.openxmlformats.org/officeDocument/2006/relationships/hyperlink" Target="http://www.suny.edu/sunypp/documents.cfm?doc_id=69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F32DAAD4824CBBAD3BCE1A062D070C"/>
        <w:category>
          <w:name w:val="General"/>
          <w:gallery w:val="placeholder"/>
        </w:category>
        <w:types>
          <w:type w:val="bbPlcHdr"/>
        </w:types>
        <w:behaviors>
          <w:behavior w:val="content"/>
        </w:behaviors>
        <w:guid w:val="{D138F4B1-1172-4163-8CCF-2A57B63BB753}"/>
      </w:docPartPr>
      <w:docPartBody>
        <w:p w:rsidR="00EE350E" w:rsidRDefault="00A072CD" w:rsidP="00A072CD">
          <w:pPr>
            <w:pStyle w:val="4FF32DAAD4824CBBAD3BCE1A062D070C"/>
          </w:pPr>
          <w:r w:rsidRPr="00A7797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E3368C3-2B10-491D-BB23-8918B462E7D3}"/>
      </w:docPartPr>
      <w:docPartBody>
        <w:p w:rsidR="00EE350E" w:rsidRDefault="00A072CD">
          <w:r w:rsidRPr="003C5BC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2CD"/>
    <w:rsid w:val="00A072CD"/>
    <w:rsid w:val="00D31EA0"/>
    <w:rsid w:val="00EE3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72CD"/>
    <w:rPr>
      <w:color w:val="808080"/>
    </w:rPr>
  </w:style>
  <w:style w:type="paragraph" w:customStyle="1" w:styleId="4FF32DAAD4824CBBAD3BCE1A062D070C">
    <w:name w:val="4FF32DAAD4824CBBAD3BCE1A062D070C"/>
    <w:rsid w:val="00A072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ustom 2">
      <a:majorFont>
        <a:latin typeface="Palatino Linotype"/>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84D7D-2009-4FD8-9BE8-5A34200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14</Pages>
  <Words>30538</Words>
  <Characters>174070</Characters>
  <Application>Microsoft Office Word</Application>
  <DocSecurity>0</DocSecurity>
  <Lines>1450</Lines>
  <Paragraphs>408</Paragraphs>
  <ScaleCrop>false</ScaleCrop>
  <HeadingPairs>
    <vt:vector size="2" baseType="variant">
      <vt:variant>
        <vt:lpstr>Title</vt:lpstr>
      </vt:variant>
      <vt:variant>
        <vt:i4>1</vt:i4>
      </vt:variant>
    </vt:vector>
  </HeadingPairs>
  <TitlesOfParts>
    <vt:vector size="1" baseType="lpstr">
      <vt:lpstr/>
    </vt:vector>
  </TitlesOfParts>
  <Company>SUNY</Company>
  <LinksUpToDate>false</LinksUpToDate>
  <CharactersWithSpaces>204200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Feathers, Michele</dc:creator>
  <cp:keywords/>
  <dc:description/>
  <cp:lastModifiedBy>Rebecca Anchor</cp:lastModifiedBy>
  <cp:revision>7</cp:revision>
  <cp:lastPrinted>2023-10-31T15:40:00Z</cp:lastPrinted>
  <dcterms:created xsi:type="dcterms:W3CDTF">2023-10-31T14:24:00Z</dcterms:created>
  <dcterms:modified xsi:type="dcterms:W3CDTF">2023-10-31T19:08:00Z</dcterms:modified>
</cp:coreProperties>
</file>