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A881" w14:textId="77777777" w:rsidR="005B0E69" w:rsidRDefault="005B0E69" w:rsidP="005B0E69">
      <w:pPr>
        <w:spacing w:after="0"/>
        <w:jc w:val="center"/>
      </w:pPr>
      <w:r>
        <w:rPr>
          <w:noProof/>
        </w:rPr>
        <w:drawing>
          <wp:inline distT="0" distB="0" distL="0" distR="0" wp14:anchorId="1F840F21" wp14:editId="35A0FCBB">
            <wp:extent cx="1677587" cy="49100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52" cy="49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C0BE" w14:textId="0F594E9B" w:rsidR="00660191" w:rsidRPr="00491A74" w:rsidRDefault="005B0E69" w:rsidP="00714A3F">
      <w:pPr>
        <w:spacing w:after="0"/>
        <w:jc w:val="center"/>
        <w:rPr>
          <w:sz w:val="32"/>
          <w:szCs w:val="32"/>
        </w:rPr>
      </w:pPr>
      <w:r w:rsidRPr="00491A74">
        <w:rPr>
          <w:sz w:val="32"/>
          <w:szCs w:val="32"/>
        </w:rPr>
        <w:t xml:space="preserve">WellNYS Everyday </w:t>
      </w:r>
    </w:p>
    <w:p w14:paraId="328630B2" w14:textId="7F8BA4D7" w:rsidR="002C2BE6" w:rsidRPr="00491A74" w:rsidRDefault="002C2BE6" w:rsidP="00491A74">
      <w:pPr>
        <w:spacing w:after="120"/>
        <w:jc w:val="center"/>
        <w:rPr>
          <w:b/>
          <w:bCs/>
          <w:sz w:val="36"/>
          <w:szCs w:val="36"/>
        </w:rPr>
      </w:pPr>
      <w:r w:rsidRPr="008D57E9">
        <w:rPr>
          <w:b/>
          <w:bCs/>
          <w:sz w:val="36"/>
          <w:szCs w:val="36"/>
        </w:rPr>
        <w:t>Finding Success with Personal Finances</w:t>
      </w:r>
    </w:p>
    <w:p w14:paraId="274BF546" w14:textId="77777777" w:rsidR="008B3207" w:rsidRDefault="008B3207" w:rsidP="008B3207">
      <w:pPr>
        <w:pStyle w:val="NormalWeb"/>
        <w:jc w:val="center"/>
      </w:pPr>
      <w:r>
        <w:rPr>
          <w:noProof/>
        </w:rPr>
        <w:drawing>
          <wp:inline distT="0" distB="0" distL="0" distR="0" wp14:anchorId="280D48C3" wp14:editId="22322D1C">
            <wp:extent cx="2519917" cy="2419303"/>
            <wp:effectExtent l="0" t="0" r="0" b="635"/>
            <wp:docPr id="1445729042" name="Picture 144572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2" t="35190" r="26742" b="6252"/>
                    <a:stretch/>
                  </pic:blipFill>
                  <pic:spPr bwMode="auto">
                    <a:xfrm>
                      <a:off x="0" y="0"/>
                      <a:ext cx="2551932" cy="245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5416" w14:textId="77777777" w:rsidR="000F6473" w:rsidRPr="00E123A7" w:rsidRDefault="000F6473" w:rsidP="00E123A7">
      <w:pPr>
        <w:spacing w:after="120"/>
        <w:jc w:val="center"/>
        <w:rPr>
          <w:sz w:val="44"/>
          <w:szCs w:val="44"/>
        </w:rPr>
      </w:pPr>
    </w:p>
    <w:p w14:paraId="74E36569" w14:textId="2CBA8249" w:rsidR="00123342" w:rsidRPr="00442E1E" w:rsidRDefault="00123342" w:rsidP="00E123A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42E1E">
        <w:rPr>
          <w:b/>
          <w:bCs/>
          <w:sz w:val="40"/>
          <w:szCs w:val="40"/>
        </w:rPr>
        <w:t xml:space="preserve">Monday, </w:t>
      </w:r>
      <w:r w:rsidR="00FA7280">
        <w:rPr>
          <w:b/>
          <w:bCs/>
          <w:sz w:val="40"/>
          <w:szCs w:val="40"/>
        </w:rPr>
        <w:t xml:space="preserve">March </w:t>
      </w:r>
      <w:r w:rsidR="002C2BE6">
        <w:rPr>
          <w:b/>
          <w:bCs/>
          <w:sz w:val="40"/>
          <w:szCs w:val="40"/>
        </w:rPr>
        <w:t>31</w:t>
      </w:r>
      <w:r w:rsidR="008A7708" w:rsidRPr="00442E1E">
        <w:rPr>
          <w:b/>
          <w:bCs/>
          <w:sz w:val="40"/>
          <w:szCs w:val="40"/>
        </w:rPr>
        <w:t>, 2025</w:t>
      </w:r>
    </w:p>
    <w:p w14:paraId="01F8E676" w14:textId="0C4E1214" w:rsidR="00123342" w:rsidRPr="00442E1E" w:rsidRDefault="00123342" w:rsidP="00E123A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42E1E">
        <w:rPr>
          <w:b/>
          <w:bCs/>
          <w:sz w:val="40"/>
          <w:szCs w:val="40"/>
        </w:rPr>
        <w:t>12:00 noon – 12:25 p.m.</w:t>
      </w:r>
    </w:p>
    <w:p w14:paraId="3075E29A" w14:textId="77777777" w:rsidR="00E123A7" w:rsidRDefault="00E123A7" w:rsidP="00E123A7">
      <w:pPr>
        <w:spacing w:after="0" w:line="240" w:lineRule="auto"/>
        <w:jc w:val="center"/>
        <w:rPr>
          <w:sz w:val="28"/>
          <w:szCs w:val="28"/>
        </w:rPr>
      </w:pPr>
    </w:p>
    <w:p w14:paraId="0A24F1C8" w14:textId="1E7DF505" w:rsidR="002C2BE6" w:rsidRPr="004F6DFD" w:rsidRDefault="00491A74" w:rsidP="002C2BE6">
      <w:pPr>
        <w:rPr>
          <w:sz w:val="28"/>
          <w:szCs w:val="28"/>
        </w:rPr>
      </w:pPr>
      <w:r w:rsidRPr="004F6DFD">
        <w:rPr>
          <w:sz w:val="28"/>
          <w:szCs w:val="28"/>
        </w:rPr>
        <w:t xml:space="preserve">Being successful with personal finances doesn’t just happen. It </w:t>
      </w:r>
      <w:r>
        <w:rPr>
          <w:sz w:val="28"/>
          <w:szCs w:val="28"/>
        </w:rPr>
        <w:t xml:space="preserve">takes doing the work and </w:t>
      </w:r>
      <w:r w:rsidRPr="004F6DFD">
        <w:rPr>
          <w:sz w:val="28"/>
          <w:szCs w:val="28"/>
        </w:rPr>
        <w:t xml:space="preserve">making conscious decisions </w:t>
      </w:r>
      <w:r w:rsidRPr="00C628FE">
        <w:rPr>
          <w:sz w:val="28"/>
          <w:szCs w:val="28"/>
        </w:rPr>
        <w:t>every day on how</w:t>
      </w:r>
      <w:r w:rsidRPr="004F6DFD">
        <w:rPr>
          <w:sz w:val="28"/>
          <w:szCs w:val="28"/>
        </w:rPr>
        <w:t xml:space="preserve"> to spend and save money. Every week in April, the WellNYS Weekly Challenges will provide actions and goals to be successful with personal finances. </w:t>
      </w:r>
      <w:r>
        <w:rPr>
          <w:sz w:val="28"/>
          <w:szCs w:val="28"/>
        </w:rPr>
        <w:t xml:space="preserve">Are you ready to start making progress with finances? For more information join this 25-minute webinar. </w:t>
      </w:r>
    </w:p>
    <w:p w14:paraId="5D5DA69D" w14:textId="612D86CC" w:rsidR="00E123A7" w:rsidRPr="00E123A7" w:rsidRDefault="008D57E9" w:rsidP="00491A74">
      <w:pPr>
        <w:spacing w:after="0" w:line="240" w:lineRule="auto"/>
        <w:jc w:val="center"/>
        <w:rPr>
          <w:rFonts w:cs="Arial"/>
          <w:kern w:val="0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299274A0" wp14:editId="7F53F374">
            <wp:extent cx="633909" cy="633909"/>
            <wp:effectExtent l="0" t="0" r="0" b="0"/>
            <wp:docPr id="396513567" name="Picture 396513567" descr="QR Co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1" cy="6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3437962"/>
    </w:p>
    <w:bookmarkEnd w:id="0"/>
    <w:p w14:paraId="40BAB9E9" w14:textId="77777777" w:rsidR="00E123A7" w:rsidRDefault="00E123A7" w:rsidP="0098583B">
      <w:pPr>
        <w:spacing w:after="0" w:line="240" w:lineRule="auto"/>
        <w:rPr>
          <w:sz w:val="28"/>
          <w:szCs w:val="28"/>
        </w:rPr>
      </w:pPr>
    </w:p>
    <w:p w14:paraId="448DF9C7" w14:textId="653E1910" w:rsidR="005A19A2" w:rsidRPr="00491A74" w:rsidRDefault="003B0108" w:rsidP="005A19A2">
      <w:pPr>
        <w:jc w:val="center"/>
        <w:rPr>
          <w:sz w:val="36"/>
          <w:szCs w:val="36"/>
        </w:rPr>
      </w:pPr>
      <w:hyperlink r:id="rId8" w:history="1">
        <w:r w:rsidR="008D57E9" w:rsidRPr="00491A74">
          <w:rPr>
            <w:rStyle w:val="Hyperlink"/>
            <w:sz w:val="36"/>
            <w:szCs w:val="36"/>
          </w:rPr>
          <w:t>Register</w:t>
        </w:r>
      </w:hyperlink>
    </w:p>
    <w:p w14:paraId="0D698497" w14:textId="77777777" w:rsidR="005142F8" w:rsidRDefault="005142F8">
      <w:pPr>
        <w:rPr>
          <w:sz w:val="22"/>
        </w:rPr>
      </w:pPr>
    </w:p>
    <w:p w14:paraId="75A67108" w14:textId="40DD7D5E" w:rsidR="00123342" w:rsidRPr="00FA67C9" w:rsidRDefault="00123342">
      <w:pPr>
        <w:rPr>
          <w:sz w:val="22"/>
        </w:rPr>
      </w:pPr>
      <w:r w:rsidRPr="00FA67C9">
        <w:rPr>
          <w:sz w:val="22"/>
        </w:rPr>
        <w:t xml:space="preserve">If you are unable to attend live, this webinar will be recorded and put on the </w:t>
      </w:r>
      <w:hyperlink r:id="rId9" w:history="1">
        <w:r w:rsidRPr="00491A74">
          <w:rPr>
            <w:rStyle w:val="Hyperlink"/>
            <w:sz w:val="22"/>
          </w:rPr>
          <w:t>WellNYS Everyday website</w:t>
        </w:r>
      </w:hyperlink>
      <w:r w:rsidRPr="00FA67C9">
        <w:rPr>
          <w:sz w:val="22"/>
        </w:rPr>
        <w:t>.</w:t>
      </w:r>
    </w:p>
    <w:p w14:paraId="38275EDC" w14:textId="47E38C56" w:rsidR="005B0E69" w:rsidRPr="00033257" w:rsidRDefault="00FA67C9">
      <w:pPr>
        <w:rPr>
          <w:sz w:val="22"/>
        </w:rPr>
      </w:pPr>
      <w:r w:rsidRPr="00FA67C9">
        <w:rPr>
          <w:sz w:val="22"/>
        </w:rPr>
        <w:t xml:space="preserve">WellNYS Everyday is a wellness initiative dedicated to educating, engaging, and empowering New York State employees to engage in healthy behaviors. </w:t>
      </w:r>
    </w:p>
    <w:sectPr w:rsidR="005B0E69" w:rsidRPr="00033257" w:rsidSect="006601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42"/>
    <w:rsid w:val="00015B3E"/>
    <w:rsid w:val="00033002"/>
    <w:rsid w:val="00033257"/>
    <w:rsid w:val="00065DB9"/>
    <w:rsid w:val="000803CC"/>
    <w:rsid w:val="000B23AE"/>
    <w:rsid w:val="000C7862"/>
    <w:rsid w:val="000F6473"/>
    <w:rsid w:val="001033AA"/>
    <w:rsid w:val="00123342"/>
    <w:rsid w:val="00143B05"/>
    <w:rsid w:val="00180027"/>
    <w:rsid w:val="00244C77"/>
    <w:rsid w:val="002C2BE6"/>
    <w:rsid w:val="002F02C9"/>
    <w:rsid w:val="003374E4"/>
    <w:rsid w:val="003B0108"/>
    <w:rsid w:val="00442E1E"/>
    <w:rsid w:val="00444E7B"/>
    <w:rsid w:val="00491A74"/>
    <w:rsid w:val="005142F8"/>
    <w:rsid w:val="00526F6C"/>
    <w:rsid w:val="005A19A2"/>
    <w:rsid w:val="005B0E69"/>
    <w:rsid w:val="005D0254"/>
    <w:rsid w:val="005F1118"/>
    <w:rsid w:val="00607256"/>
    <w:rsid w:val="00656005"/>
    <w:rsid w:val="00660191"/>
    <w:rsid w:val="00662379"/>
    <w:rsid w:val="00714A3F"/>
    <w:rsid w:val="00771BAC"/>
    <w:rsid w:val="007C763D"/>
    <w:rsid w:val="00820639"/>
    <w:rsid w:val="00851ABE"/>
    <w:rsid w:val="00881673"/>
    <w:rsid w:val="008A7708"/>
    <w:rsid w:val="008B3207"/>
    <w:rsid w:val="008B5A58"/>
    <w:rsid w:val="008D57E9"/>
    <w:rsid w:val="0098583B"/>
    <w:rsid w:val="009A6EF8"/>
    <w:rsid w:val="009E4FDD"/>
    <w:rsid w:val="00A130CD"/>
    <w:rsid w:val="00AB067C"/>
    <w:rsid w:val="00B413D4"/>
    <w:rsid w:val="00C4273A"/>
    <w:rsid w:val="00C628FE"/>
    <w:rsid w:val="00D93C8D"/>
    <w:rsid w:val="00E123A7"/>
    <w:rsid w:val="00E7468B"/>
    <w:rsid w:val="00E84280"/>
    <w:rsid w:val="00F71DCC"/>
    <w:rsid w:val="00FA214F"/>
    <w:rsid w:val="00FA67C9"/>
    <w:rsid w:val="00FA7280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A90E"/>
  <w15:docId w15:val="{9A0884F3-0AA8-4FAC-B3BB-FED2C28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3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0639"/>
    <w:rPr>
      <w:color w:val="954F72" w:themeColor="followedHyperlink"/>
      <w:u w:val="single"/>
    </w:rPr>
  </w:style>
  <w:style w:type="character" w:customStyle="1" w:styleId="uv3um">
    <w:name w:val="uv3um"/>
    <w:basedOn w:val="DefaultParagraphFont"/>
    <w:rsid w:val="0088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ny-gov.webex.com/weblink/register/r2ef9891006ed45de979fe8070e96c0b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png@01DA42EB.248CDC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\\goer-home\goer_home\LCarignan\Documents\oer.ny.gov\wellnys\every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Carignan-Everts, Linda (OER)</dc:creator>
  <cp:keywords/>
  <dc:description/>
  <cp:lastModifiedBy>Carignan-Everts, Linda (OER)</cp:lastModifiedBy>
  <cp:revision>2</cp:revision>
  <dcterms:created xsi:type="dcterms:W3CDTF">2025-03-07T16:11:00Z</dcterms:created>
  <dcterms:modified xsi:type="dcterms:W3CDTF">2025-03-07T16:11:00Z</dcterms:modified>
</cp:coreProperties>
</file>